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D10DBE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92826093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5570EE">
        <w:rPr>
          <w:rFonts w:ascii="Calibri" w:hAnsi="Calibri" w:cs="Arial"/>
          <w:b/>
          <w:color w:val="000080"/>
          <w:sz w:val="22"/>
          <w:szCs w:val="22"/>
        </w:rPr>
        <w:t>11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5570EE">
        <w:rPr>
          <w:rFonts w:ascii="Calibri" w:hAnsi="Calibri" w:cs="Arial"/>
          <w:b/>
          <w:color w:val="000080"/>
          <w:sz w:val="22"/>
          <w:szCs w:val="22"/>
        </w:rPr>
        <w:t>11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4A1228">
        <w:rPr>
          <w:rFonts w:ascii="Calibri" w:hAnsi="Calibri" w:cs="Arial"/>
          <w:b/>
          <w:color w:val="000080"/>
          <w:sz w:val="22"/>
          <w:szCs w:val="22"/>
        </w:rPr>
        <w:t>4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5570EE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 xml:space="preserve">систем </w:t>
      </w:r>
      <w:r w:rsidR="005570EE">
        <w:rPr>
          <w:rFonts w:asciiTheme="minorHAnsi" w:hAnsiTheme="minorHAnsi" w:cs="Arial"/>
          <w:b w:val="0"/>
          <w:sz w:val="24"/>
        </w:rPr>
        <w:t>Канатлар</w:t>
      </w:r>
      <w:r w:rsidR="005A63DD">
        <w:rPr>
          <w:rFonts w:asciiTheme="minorHAnsi" w:hAnsiTheme="minorHAnsi" w:cs="Arial"/>
          <w:b w:val="0"/>
          <w:sz w:val="24"/>
        </w:rPr>
        <w:t>ци –</w:t>
      </w:r>
      <w:r w:rsidR="00FC780B">
        <w:rPr>
          <w:rFonts w:asciiTheme="minorHAnsi" w:hAnsiTheme="minorHAnsi" w:cs="Arial"/>
          <w:b w:val="0"/>
          <w:sz w:val="24"/>
        </w:rPr>
        <w:t xml:space="preserve"> </w:t>
      </w:r>
      <w:r w:rsidR="005570EE">
        <w:rPr>
          <w:rFonts w:asciiTheme="minorHAnsi" w:hAnsiTheme="minorHAnsi" w:cs="Arial"/>
          <w:b w:val="0"/>
          <w:sz w:val="24"/>
        </w:rPr>
        <w:t xml:space="preserve">Бензиска </w:t>
      </w:r>
      <w:r w:rsidR="00FC780B">
        <w:rPr>
          <w:rFonts w:asciiTheme="minorHAnsi" w:hAnsiTheme="minorHAnsi" w:cs="Arial"/>
          <w:b w:val="0"/>
          <w:sz w:val="24"/>
        </w:rPr>
        <w:t>и л</w:t>
      </w:r>
      <w:r w:rsidR="003E4463">
        <w:rPr>
          <w:rFonts w:asciiTheme="minorHAnsi" w:hAnsiTheme="minorHAnsi" w:cs="Arial"/>
          <w:b w:val="0"/>
          <w:sz w:val="24"/>
        </w:rPr>
        <w:t>.в.с.</w:t>
      </w:r>
      <w:r w:rsidR="005570EE">
        <w:rPr>
          <w:rFonts w:asciiTheme="minorHAnsi" w:hAnsiTheme="minorHAnsi" w:cs="Arial"/>
          <w:b w:val="0"/>
          <w:sz w:val="24"/>
        </w:rPr>
        <w:t xml:space="preserve">  Ерековци</w:t>
      </w:r>
      <w:r w:rsidR="00FC780B">
        <w:rPr>
          <w:rFonts w:asciiTheme="minorHAnsi" w:hAnsiTheme="minorHAnsi" w:cs="Arial"/>
          <w:b w:val="0"/>
          <w:sz w:val="24"/>
        </w:rPr>
        <w:t xml:space="preserve"> – </w:t>
      </w:r>
      <w:r w:rsidR="005570EE">
        <w:rPr>
          <w:rFonts w:asciiTheme="minorHAnsi" w:hAnsiTheme="minorHAnsi" w:cs="Arial"/>
          <w:b w:val="0"/>
          <w:sz w:val="24"/>
        </w:rPr>
        <w:t>Кочоски Пецо одговара за употреба.</w:t>
      </w: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bookmarkStart w:id="0" w:name="_GoBack"/>
      <w:bookmarkEnd w:id="0"/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BE" w:rsidRDefault="00D10DBE">
      <w:r>
        <w:separator/>
      </w:r>
    </w:p>
  </w:endnote>
  <w:endnote w:type="continuationSeparator" w:id="0">
    <w:p w:rsidR="00D10DBE" w:rsidRDefault="00D1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BE" w:rsidRDefault="00D10DBE">
      <w:r>
        <w:separator/>
      </w:r>
    </w:p>
  </w:footnote>
  <w:footnote w:type="continuationSeparator" w:id="0">
    <w:p w:rsidR="00D10DBE" w:rsidRDefault="00D1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10DB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DB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10DB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5A08-6A98-47B5-B3DB-C716A26C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387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2024-11-11T09:28:00Z</dcterms:created>
  <dcterms:modified xsi:type="dcterms:W3CDTF">2024-11-11T09:28:00Z</dcterms:modified>
</cp:coreProperties>
</file>