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C06B87" w14:textId="77777777" w:rsidR="00C67AB1" w:rsidRPr="00EF10B8" w:rsidRDefault="00C67AB1" w:rsidP="000C14A8">
      <w:pPr>
        <w:pBdr>
          <w:top w:val="none" w:sz="0" w:space="0" w:color="auto"/>
          <w:left w:val="none" w:sz="0" w:space="0" w:color="auto"/>
          <w:bottom w:val="none" w:sz="0" w:space="0" w:color="auto"/>
          <w:right w:val="none" w:sz="0" w:space="0" w:color="auto"/>
          <w:between w:val="none" w:sz="0" w:space="0" w:color="auto"/>
          <w:bar w:val="none" w:sz="0" w:color="auto"/>
        </w:pBdr>
        <w:tabs>
          <w:tab w:val="left" w:pos="0"/>
        </w:tabs>
        <w:spacing w:after="0" w:line="240" w:lineRule="auto"/>
        <w:ind w:right="-46"/>
        <w:jc w:val="both"/>
        <w:rPr>
          <w:rFonts w:eastAsia="Calibri" w:cstheme="minorHAnsi"/>
          <w:sz w:val="20"/>
          <w:szCs w:val="20"/>
          <w:lang w:val="en-US"/>
        </w:rPr>
      </w:pPr>
    </w:p>
    <w:tbl>
      <w:tblPr>
        <w:tblpPr w:leftFromText="180" w:rightFromText="180" w:vertAnchor="text" w:horzAnchor="margin" w:tblpX="-5" w:tblpY="171"/>
        <w:tblW w:w="95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1"/>
        <w:gridCol w:w="567"/>
        <w:gridCol w:w="3726"/>
        <w:gridCol w:w="2693"/>
      </w:tblGrid>
      <w:tr w:rsidR="00EB0E1B" w:rsidRPr="00EF10B8" w14:paraId="0A3F4518" w14:textId="77777777" w:rsidTr="003C06B2">
        <w:tc>
          <w:tcPr>
            <w:tcW w:w="2551" w:type="dxa"/>
          </w:tcPr>
          <w:p w14:paraId="4A379012" w14:textId="77777777" w:rsidR="00EB0E1B" w:rsidRPr="00EF10B8" w:rsidRDefault="00EB0E1B" w:rsidP="003C06B2">
            <w:pPr>
              <w:overflowPunct w:val="0"/>
              <w:autoSpaceDE w:val="0"/>
              <w:autoSpaceDN w:val="0"/>
              <w:adjustRightInd w:val="0"/>
              <w:spacing w:after="0" w:line="240" w:lineRule="auto"/>
              <w:ind w:right="-46"/>
              <w:jc w:val="center"/>
              <w:rPr>
                <w:rFonts w:eastAsia="Times New Roman" w:cstheme="minorHAnsi"/>
                <w:noProof/>
                <w:sz w:val="20"/>
                <w:szCs w:val="20"/>
                <w:lang w:eastAsia="mk-MK"/>
              </w:rPr>
            </w:pPr>
            <w:r w:rsidRPr="00EF10B8">
              <w:rPr>
                <w:rFonts w:eastAsia="Times New Roman" w:cstheme="minorHAnsi"/>
                <w:noProof/>
                <w:sz w:val="20"/>
                <w:szCs w:val="20"/>
                <w:lang w:eastAsia="mk-MK"/>
              </w:rPr>
              <w:drawing>
                <wp:inline distT="0" distB="0" distL="0" distR="0" wp14:anchorId="2C9F4EA3" wp14:editId="7698926A">
                  <wp:extent cx="1328468" cy="1328468"/>
                  <wp:effectExtent l="0" t="0" r="0" b="5080"/>
                  <wp:docPr id="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27409" cy="1327409"/>
                          </a:xfrm>
                          <a:prstGeom prst="rect">
                            <a:avLst/>
                          </a:prstGeom>
                          <a:noFill/>
                        </pic:spPr>
                      </pic:pic>
                    </a:graphicData>
                  </a:graphic>
                </wp:inline>
              </w:drawing>
            </w:r>
          </w:p>
          <w:p w14:paraId="509EE79E" w14:textId="77777777" w:rsidR="00EB0E1B" w:rsidRPr="00EF10B8" w:rsidRDefault="00EB0E1B" w:rsidP="003C06B2">
            <w:pPr>
              <w:overflowPunct w:val="0"/>
              <w:autoSpaceDE w:val="0"/>
              <w:autoSpaceDN w:val="0"/>
              <w:adjustRightInd w:val="0"/>
              <w:spacing w:after="0" w:line="240" w:lineRule="auto"/>
              <w:ind w:right="-46"/>
              <w:jc w:val="center"/>
              <w:rPr>
                <w:rFonts w:eastAsia="Times New Roman" w:cstheme="minorHAnsi"/>
                <w:sz w:val="20"/>
                <w:szCs w:val="20"/>
                <w:lang w:eastAsia="en-GB"/>
              </w:rPr>
            </w:pPr>
          </w:p>
        </w:tc>
        <w:tc>
          <w:tcPr>
            <w:tcW w:w="6986" w:type="dxa"/>
            <w:gridSpan w:val="3"/>
          </w:tcPr>
          <w:p w14:paraId="7B287382" w14:textId="77777777" w:rsidR="00EB0E1B" w:rsidRPr="00EF10B8" w:rsidRDefault="00EB0E1B" w:rsidP="003C06B2">
            <w:pPr>
              <w:overflowPunct w:val="0"/>
              <w:autoSpaceDE w:val="0"/>
              <w:autoSpaceDN w:val="0"/>
              <w:adjustRightInd w:val="0"/>
              <w:spacing w:after="0" w:line="240" w:lineRule="auto"/>
              <w:ind w:right="-46"/>
              <w:jc w:val="center"/>
              <w:rPr>
                <w:rFonts w:eastAsia="Times New Roman" w:cstheme="minorHAnsi"/>
                <w:b/>
                <w:sz w:val="20"/>
                <w:szCs w:val="20"/>
                <w:lang w:eastAsia="en-GB"/>
              </w:rPr>
            </w:pPr>
          </w:p>
          <w:p w14:paraId="59E43DA2" w14:textId="77777777" w:rsidR="00EB0E1B" w:rsidRPr="00EF10B8" w:rsidRDefault="00EB0E1B" w:rsidP="003C06B2">
            <w:pPr>
              <w:overflowPunct w:val="0"/>
              <w:autoSpaceDE w:val="0"/>
              <w:autoSpaceDN w:val="0"/>
              <w:adjustRightInd w:val="0"/>
              <w:spacing w:after="0" w:line="240" w:lineRule="auto"/>
              <w:ind w:right="-46"/>
              <w:jc w:val="center"/>
              <w:rPr>
                <w:rFonts w:eastAsia="Times New Roman" w:cstheme="minorHAnsi"/>
                <w:b/>
                <w:sz w:val="20"/>
                <w:szCs w:val="20"/>
                <w:lang w:eastAsia="en-GB"/>
              </w:rPr>
            </w:pPr>
          </w:p>
          <w:p w14:paraId="241D4FFD" w14:textId="77777777" w:rsidR="00EB0E1B" w:rsidRPr="00EF10B8" w:rsidRDefault="00EB0E1B" w:rsidP="003C06B2">
            <w:pPr>
              <w:overflowPunct w:val="0"/>
              <w:autoSpaceDE w:val="0"/>
              <w:autoSpaceDN w:val="0"/>
              <w:adjustRightInd w:val="0"/>
              <w:spacing w:after="0" w:line="240" w:lineRule="auto"/>
              <w:ind w:right="-46"/>
              <w:jc w:val="center"/>
              <w:rPr>
                <w:rFonts w:eastAsia="Times New Roman" w:cstheme="minorHAnsi"/>
                <w:b/>
                <w:sz w:val="20"/>
                <w:szCs w:val="20"/>
                <w:lang w:eastAsia="en-GB"/>
              </w:rPr>
            </w:pPr>
          </w:p>
          <w:p w14:paraId="1392521D" w14:textId="77777777" w:rsidR="00EB0E1B" w:rsidRPr="00EF10B8" w:rsidRDefault="00EB0E1B" w:rsidP="003C06B2">
            <w:pPr>
              <w:overflowPunct w:val="0"/>
              <w:autoSpaceDE w:val="0"/>
              <w:autoSpaceDN w:val="0"/>
              <w:adjustRightInd w:val="0"/>
              <w:spacing w:after="0" w:line="240" w:lineRule="auto"/>
              <w:ind w:right="-46"/>
              <w:jc w:val="center"/>
              <w:rPr>
                <w:rFonts w:eastAsia="Times New Roman" w:cstheme="minorHAnsi"/>
                <w:b/>
                <w:sz w:val="20"/>
                <w:szCs w:val="20"/>
                <w:lang w:eastAsia="en-GB"/>
              </w:rPr>
            </w:pPr>
            <w:r w:rsidRPr="00EF10B8">
              <w:rPr>
                <w:rFonts w:eastAsia="Times New Roman" w:cstheme="minorHAnsi"/>
                <w:b/>
                <w:sz w:val="20"/>
                <w:szCs w:val="20"/>
                <w:lang w:eastAsia="en-GB"/>
              </w:rPr>
              <w:t>СЛУЖБЕН ГЛАСНИК</w:t>
            </w:r>
          </w:p>
          <w:p w14:paraId="6F64D4A9" w14:textId="77777777" w:rsidR="00EB0E1B" w:rsidRPr="00EF10B8" w:rsidRDefault="00EB0E1B" w:rsidP="003C06B2">
            <w:pPr>
              <w:overflowPunct w:val="0"/>
              <w:autoSpaceDE w:val="0"/>
              <w:autoSpaceDN w:val="0"/>
              <w:adjustRightInd w:val="0"/>
              <w:spacing w:after="0" w:line="240" w:lineRule="auto"/>
              <w:ind w:right="-46"/>
              <w:jc w:val="center"/>
              <w:rPr>
                <w:rFonts w:eastAsia="Times New Roman" w:cstheme="minorHAnsi"/>
                <w:b/>
                <w:i/>
                <w:sz w:val="20"/>
                <w:szCs w:val="20"/>
                <w:lang w:eastAsia="en-GB"/>
              </w:rPr>
            </w:pPr>
            <w:r w:rsidRPr="00EF10B8">
              <w:rPr>
                <w:rFonts w:eastAsia="Times New Roman" w:cstheme="minorHAnsi"/>
                <w:b/>
                <w:sz w:val="20"/>
                <w:szCs w:val="20"/>
                <w:lang w:eastAsia="en-GB"/>
              </w:rPr>
              <w:t>НА ОПШТИНА ПРИЛЕП</w:t>
            </w:r>
          </w:p>
        </w:tc>
      </w:tr>
      <w:tr w:rsidR="00EB0E1B" w:rsidRPr="00EF10B8" w14:paraId="40119313" w14:textId="77777777" w:rsidTr="003C06B2">
        <w:tc>
          <w:tcPr>
            <w:tcW w:w="3118" w:type="dxa"/>
            <w:gridSpan w:val="2"/>
            <w:vAlign w:val="center"/>
          </w:tcPr>
          <w:p w14:paraId="384A5A33" w14:textId="77777777" w:rsidR="00EB0E1B" w:rsidRPr="00EF10B8" w:rsidRDefault="00EB0E1B" w:rsidP="003C06B2">
            <w:pPr>
              <w:overflowPunct w:val="0"/>
              <w:autoSpaceDE w:val="0"/>
              <w:autoSpaceDN w:val="0"/>
              <w:adjustRightInd w:val="0"/>
              <w:spacing w:after="0" w:line="240" w:lineRule="auto"/>
              <w:ind w:right="-46"/>
              <w:jc w:val="center"/>
              <w:rPr>
                <w:rFonts w:eastAsia="Times New Roman" w:cstheme="minorHAnsi"/>
                <w:sz w:val="20"/>
                <w:szCs w:val="20"/>
                <w:lang w:eastAsia="en-GB"/>
              </w:rPr>
            </w:pPr>
            <w:r w:rsidRPr="00EF10B8">
              <w:rPr>
                <w:rFonts w:eastAsia="Times New Roman" w:cstheme="minorHAnsi"/>
                <w:sz w:val="20"/>
                <w:szCs w:val="20"/>
                <w:lang w:eastAsia="en-GB"/>
              </w:rPr>
              <w:t>Службен гласник на Општина Прилеп – Излегува по потреба</w:t>
            </w:r>
          </w:p>
        </w:tc>
        <w:tc>
          <w:tcPr>
            <w:tcW w:w="3726" w:type="dxa"/>
            <w:vAlign w:val="center"/>
          </w:tcPr>
          <w:p w14:paraId="17731E03" w14:textId="27007FD7" w:rsidR="00EB0E1B" w:rsidRPr="00EF10B8" w:rsidRDefault="00F83995" w:rsidP="003C06B2">
            <w:pPr>
              <w:overflowPunct w:val="0"/>
              <w:autoSpaceDE w:val="0"/>
              <w:autoSpaceDN w:val="0"/>
              <w:adjustRightInd w:val="0"/>
              <w:spacing w:after="0" w:line="240" w:lineRule="auto"/>
              <w:ind w:right="-46"/>
              <w:jc w:val="center"/>
              <w:rPr>
                <w:rFonts w:eastAsia="Times New Roman" w:cstheme="minorHAnsi"/>
                <w:sz w:val="20"/>
                <w:szCs w:val="20"/>
                <w:lang w:eastAsia="en-GB"/>
              </w:rPr>
            </w:pPr>
            <w:r>
              <w:rPr>
                <w:rFonts w:eastAsia="Times New Roman" w:cstheme="minorHAnsi"/>
                <w:sz w:val="20"/>
                <w:szCs w:val="20"/>
                <w:lang w:eastAsia="en-GB"/>
              </w:rPr>
              <w:t>28</w:t>
            </w:r>
            <w:r w:rsidR="004928CA">
              <w:rPr>
                <w:rFonts w:eastAsia="Times New Roman" w:cstheme="minorHAnsi"/>
                <w:sz w:val="20"/>
                <w:szCs w:val="20"/>
                <w:lang w:eastAsia="en-GB"/>
              </w:rPr>
              <w:t>.12</w:t>
            </w:r>
            <w:r w:rsidR="00ED79F4" w:rsidRPr="00F82842">
              <w:rPr>
                <w:rFonts w:eastAsia="Times New Roman" w:cstheme="minorHAnsi"/>
                <w:sz w:val="20"/>
                <w:szCs w:val="20"/>
                <w:lang w:eastAsia="en-GB"/>
              </w:rPr>
              <w:t>.</w:t>
            </w:r>
            <w:r w:rsidR="000F08F2" w:rsidRPr="00EF10B8">
              <w:rPr>
                <w:rFonts w:eastAsia="Times New Roman" w:cstheme="minorHAnsi"/>
                <w:sz w:val="20"/>
                <w:szCs w:val="20"/>
                <w:lang w:eastAsia="en-GB"/>
              </w:rPr>
              <w:t>2023</w:t>
            </w:r>
          </w:p>
          <w:p w14:paraId="36531782" w14:textId="5FC4EA60" w:rsidR="00EB0E1B" w:rsidRPr="00EF10B8" w:rsidRDefault="00EB0E1B" w:rsidP="003C06B2">
            <w:pPr>
              <w:overflowPunct w:val="0"/>
              <w:autoSpaceDE w:val="0"/>
              <w:autoSpaceDN w:val="0"/>
              <w:adjustRightInd w:val="0"/>
              <w:spacing w:after="0" w:line="240" w:lineRule="auto"/>
              <w:ind w:right="-46"/>
              <w:jc w:val="center"/>
              <w:rPr>
                <w:rFonts w:eastAsia="Times New Roman" w:cstheme="minorHAnsi"/>
                <w:sz w:val="20"/>
                <w:szCs w:val="20"/>
                <w:lang w:eastAsia="en-GB"/>
              </w:rPr>
            </w:pPr>
            <w:r w:rsidRPr="00EF10B8">
              <w:rPr>
                <w:rFonts w:eastAsia="Times New Roman" w:cstheme="minorHAnsi"/>
                <w:sz w:val="20"/>
                <w:szCs w:val="20"/>
                <w:lang w:eastAsia="en-GB"/>
              </w:rPr>
              <w:t xml:space="preserve"> 202</w:t>
            </w:r>
            <w:r w:rsidR="00621921" w:rsidRPr="00EF10B8">
              <w:rPr>
                <w:rFonts w:eastAsia="Times New Roman" w:cstheme="minorHAnsi"/>
                <w:sz w:val="20"/>
                <w:szCs w:val="20"/>
                <w:lang w:eastAsia="en-GB"/>
              </w:rPr>
              <w:t>3</w:t>
            </w:r>
            <w:r w:rsidRPr="00EF10B8">
              <w:rPr>
                <w:rFonts w:eastAsia="Times New Roman" w:cstheme="minorHAnsi"/>
                <w:sz w:val="20"/>
                <w:szCs w:val="20"/>
                <w:lang w:eastAsia="en-GB"/>
              </w:rPr>
              <w:t xml:space="preserve"> година</w:t>
            </w:r>
          </w:p>
          <w:p w14:paraId="2CB99578" w14:textId="64DECBE4" w:rsidR="00EB0E1B" w:rsidRPr="004928CA" w:rsidRDefault="00EB0E1B" w:rsidP="003C06B2">
            <w:pPr>
              <w:overflowPunct w:val="0"/>
              <w:autoSpaceDE w:val="0"/>
              <w:autoSpaceDN w:val="0"/>
              <w:adjustRightInd w:val="0"/>
              <w:spacing w:after="0" w:line="240" w:lineRule="auto"/>
              <w:ind w:right="-46"/>
              <w:jc w:val="center"/>
              <w:rPr>
                <w:rFonts w:eastAsia="Times New Roman" w:cstheme="minorHAnsi"/>
                <w:sz w:val="20"/>
                <w:szCs w:val="20"/>
                <w:lang w:eastAsia="en-GB"/>
              </w:rPr>
            </w:pPr>
            <w:r w:rsidRPr="00EF10B8">
              <w:rPr>
                <w:rFonts w:eastAsia="Times New Roman" w:cstheme="minorHAnsi"/>
                <w:sz w:val="20"/>
                <w:szCs w:val="20"/>
                <w:lang w:eastAsia="en-GB"/>
              </w:rPr>
              <w:t>Службен гласник број</w:t>
            </w:r>
            <w:r w:rsidR="009F4AA9" w:rsidRPr="00EF10B8">
              <w:rPr>
                <w:rFonts w:eastAsia="Times New Roman" w:cstheme="minorHAnsi"/>
                <w:sz w:val="20"/>
                <w:szCs w:val="20"/>
                <w:lang w:eastAsia="en-GB"/>
              </w:rPr>
              <w:t xml:space="preserve"> </w:t>
            </w:r>
            <w:r w:rsidR="009A46EC" w:rsidRPr="00EF10B8">
              <w:rPr>
                <w:rFonts w:eastAsia="Times New Roman" w:cstheme="minorHAnsi"/>
                <w:sz w:val="20"/>
                <w:szCs w:val="20"/>
                <w:lang w:eastAsia="en-GB"/>
              </w:rPr>
              <w:t>1</w:t>
            </w:r>
            <w:r w:rsidR="00F83995">
              <w:rPr>
                <w:rFonts w:eastAsia="Times New Roman" w:cstheme="minorHAnsi"/>
                <w:sz w:val="20"/>
                <w:szCs w:val="20"/>
                <w:lang w:eastAsia="en-GB"/>
              </w:rPr>
              <w:t>6</w:t>
            </w:r>
          </w:p>
          <w:p w14:paraId="66A7DBC2" w14:textId="77777777" w:rsidR="00EB0E1B" w:rsidRPr="00EF10B8" w:rsidRDefault="00EB0E1B" w:rsidP="003C06B2">
            <w:pPr>
              <w:overflowPunct w:val="0"/>
              <w:autoSpaceDE w:val="0"/>
              <w:autoSpaceDN w:val="0"/>
              <w:adjustRightInd w:val="0"/>
              <w:spacing w:after="0" w:line="240" w:lineRule="auto"/>
              <w:ind w:right="-46"/>
              <w:jc w:val="center"/>
              <w:rPr>
                <w:rFonts w:eastAsia="Times New Roman" w:cstheme="minorHAnsi"/>
                <w:sz w:val="20"/>
                <w:szCs w:val="20"/>
                <w:lang w:eastAsia="en-GB"/>
              </w:rPr>
            </w:pPr>
            <w:r w:rsidRPr="00EF10B8">
              <w:rPr>
                <w:rFonts w:eastAsia="Times New Roman" w:cstheme="minorHAnsi"/>
                <w:sz w:val="20"/>
                <w:szCs w:val="20"/>
                <w:lang w:eastAsia="en-GB"/>
              </w:rPr>
              <w:t>Овој примерок чини 50 ден.</w:t>
            </w:r>
          </w:p>
          <w:p w14:paraId="50A68009" w14:textId="77777777" w:rsidR="00EB0E1B" w:rsidRPr="00EF10B8" w:rsidRDefault="00EB0E1B" w:rsidP="003C06B2">
            <w:pPr>
              <w:overflowPunct w:val="0"/>
              <w:autoSpaceDE w:val="0"/>
              <w:autoSpaceDN w:val="0"/>
              <w:adjustRightInd w:val="0"/>
              <w:spacing w:after="0" w:line="240" w:lineRule="auto"/>
              <w:ind w:right="-46"/>
              <w:jc w:val="center"/>
              <w:rPr>
                <w:rFonts w:eastAsia="Times New Roman" w:cstheme="minorHAnsi"/>
                <w:sz w:val="20"/>
                <w:szCs w:val="20"/>
                <w:lang w:eastAsia="en-GB"/>
              </w:rPr>
            </w:pPr>
            <w:r w:rsidRPr="00EF10B8">
              <w:rPr>
                <w:rFonts w:eastAsia="Times New Roman" w:cstheme="minorHAnsi"/>
                <w:sz w:val="20"/>
                <w:szCs w:val="20"/>
                <w:lang w:eastAsia="en-GB"/>
              </w:rPr>
              <w:t>Годишна претплата 2.000 ден.</w:t>
            </w:r>
          </w:p>
        </w:tc>
        <w:tc>
          <w:tcPr>
            <w:tcW w:w="2693" w:type="dxa"/>
            <w:vAlign w:val="center"/>
          </w:tcPr>
          <w:p w14:paraId="1E8ABBF4" w14:textId="77777777" w:rsidR="00EB0E1B" w:rsidRPr="00EF10B8" w:rsidRDefault="00EB0E1B" w:rsidP="003C06B2">
            <w:pPr>
              <w:overflowPunct w:val="0"/>
              <w:autoSpaceDE w:val="0"/>
              <w:autoSpaceDN w:val="0"/>
              <w:adjustRightInd w:val="0"/>
              <w:spacing w:after="0" w:line="240" w:lineRule="auto"/>
              <w:ind w:right="-46"/>
              <w:rPr>
                <w:rFonts w:eastAsia="Times New Roman" w:cstheme="minorHAnsi"/>
                <w:sz w:val="20"/>
                <w:szCs w:val="20"/>
                <w:lang w:eastAsia="en-GB"/>
              </w:rPr>
            </w:pPr>
            <w:r w:rsidRPr="00EF10B8">
              <w:rPr>
                <w:rFonts w:eastAsia="Times New Roman" w:cstheme="minorHAnsi"/>
                <w:sz w:val="20"/>
                <w:szCs w:val="20"/>
                <w:lang w:eastAsia="en-GB"/>
              </w:rPr>
              <w:t>Жиро с-ка при Комерцијална банка – Филијала Прилеп</w:t>
            </w:r>
          </w:p>
          <w:p w14:paraId="4B593B95" w14:textId="77777777" w:rsidR="00EB0E1B" w:rsidRPr="00EF10B8" w:rsidRDefault="00EB0E1B" w:rsidP="003C06B2">
            <w:pPr>
              <w:overflowPunct w:val="0"/>
              <w:autoSpaceDE w:val="0"/>
              <w:autoSpaceDN w:val="0"/>
              <w:adjustRightInd w:val="0"/>
              <w:spacing w:after="0" w:line="240" w:lineRule="auto"/>
              <w:ind w:right="-46"/>
              <w:jc w:val="center"/>
              <w:rPr>
                <w:rFonts w:eastAsia="Times New Roman" w:cstheme="minorHAnsi"/>
                <w:sz w:val="20"/>
                <w:szCs w:val="20"/>
                <w:lang w:eastAsia="en-GB"/>
              </w:rPr>
            </w:pPr>
            <w:r w:rsidRPr="00EF10B8">
              <w:rPr>
                <w:rFonts w:eastAsia="Times New Roman" w:cstheme="minorHAnsi"/>
                <w:sz w:val="20"/>
                <w:szCs w:val="20"/>
                <w:lang w:eastAsia="en-GB"/>
              </w:rPr>
              <w:t>300020000208779</w:t>
            </w:r>
          </w:p>
          <w:p w14:paraId="394FA8F5" w14:textId="77777777" w:rsidR="00EB0E1B" w:rsidRPr="00EF10B8" w:rsidRDefault="00EB0E1B" w:rsidP="003C06B2">
            <w:pPr>
              <w:overflowPunct w:val="0"/>
              <w:autoSpaceDE w:val="0"/>
              <w:autoSpaceDN w:val="0"/>
              <w:adjustRightInd w:val="0"/>
              <w:spacing w:after="0" w:line="240" w:lineRule="auto"/>
              <w:ind w:right="-46"/>
              <w:jc w:val="center"/>
              <w:rPr>
                <w:rFonts w:eastAsia="Times New Roman" w:cstheme="minorHAnsi"/>
                <w:sz w:val="20"/>
                <w:szCs w:val="20"/>
                <w:lang w:eastAsia="en-GB"/>
              </w:rPr>
            </w:pPr>
            <w:r w:rsidRPr="00EF10B8">
              <w:rPr>
                <w:rFonts w:eastAsia="Times New Roman" w:cstheme="minorHAnsi"/>
                <w:sz w:val="20"/>
                <w:szCs w:val="20"/>
                <w:lang w:eastAsia="en-GB"/>
              </w:rPr>
              <w:t>ЕДБ 4021996117695</w:t>
            </w:r>
          </w:p>
        </w:tc>
      </w:tr>
      <w:tr w:rsidR="00EB0E1B" w:rsidRPr="00EF10B8" w14:paraId="4BD037A1" w14:textId="77777777" w:rsidTr="003C06B2">
        <w:trPr>
          <w:trHeight w:val="417"/>
        </w:trPr>
        <w:tc>
          <w:tcPr>
            <w:tcW w:w="9537" w:type="dxa"/>
            <w:gridSpan w:val="4"/>
          </w:tcPr>
          <w:p w14:paraId="7D441218" w14:textId="5426D7DB" w:rsidR="00EB0E1B" w:rsidRPr="00EF10B8" w:rsidRDefault="00EB0E1B" w:rsidP="003C06B2">
            <w:pPr>
              <w:overflowPunct w:val="0"/>
              <w:autoSpaceDE w:val="0"/>
              <w:autoSpaceDN w:val="0"/>
              <w:adjustRightInd w:val="0"/>
              <w:spacing w:after="0" w:line="240" w:lineRule="auto"/>
              <w:ind w:right="-46"/>
              <w:jc w:val="center"/>
              <w:rPr>
                <w:rFonts w:eastAsia="Times New Roman" w:cstheme="minorHAnsi"/>
                <w:b/>
                <w:i/>
                <w:sz w:val="20"/>
                <w:szCs w:val="20"/>
                <w:lang w:eastAsia="en-GB"/>
              </w:rPr>
            </w:pPr>
            <w:r w:rsidRPr="00EF10B8">
              <w:rPr>
                <w:rFonts w:eastAsia="Times New Roman" w:cstheme="minorHAnsi"/>
                <w:b/>
                <w:i/>
                <w:sz w:val="20"/>
                <w:szCs w:val="20"/>
                <w:lang w:eastAsia="en-GB"/>
              </w:rPr>
              <w:t>Адреса: „Прилепски бранители “ бр.1, тел.</w:t>
            </w:r>
            <w:r w:rsidR="00797C93" w:rsidRPr="00797C93">
              <w:rPr>
                <w:rFonts w:eastAsia="Times New Roman" w:cstheme="minorHAnsi"/>
                <w:b/>
                <w:i/>
                <w:sz w:val="20"/>
                <w:szCs w:val="20"/>
                <w:lang w:eastAsia="en-GB"/>
              </w:rPr>
              <w:t>048 401-700</w:t>
            </w:r>
            <w:r w:rsidRPr="00EF10B8">
              <w:rPr>
                <w:rFonts w:eastAsia="Times New Roman" w:cstheme="minorHAnsi"/>
                <w:b/>
                <w:i/>
                <w:sz w:val="20"/>
                <w:szCs w:val="20"/>
                <w:lang w:eastAsia="en-GB"/>
              </w:rPr>
              <w:t xml:space="preserve">, </w:t>
            </w:r>
            <w:hyperlink r:id="rId9" w:history="1">
              <w:r w:rsidRPr="00EF10B8">
                <w:rPr>
                  <w:rFonts w:eastAsia="Times New Roman" w:cstheme="minorHAnsi"/>
                  <w:b/>
                  <w:i/>
                  <w:color w:val="0000FF"/>
                  <w:sz w:val="20"/>
                  <w:szCs w:val="20"/>
                  <w:u w:val="single"/>
                  <w:lang w:eastAsia="en-GB"/>
                </w:rPr>
                <w:t>www.prilep.gov.mk</w:t>
              </w:r>
            </w:hyperlink>
            <w:r w:rsidRPr="00EF10B8">
              <w:rPr>
                <w:rFonts w:eastAsia="Times New Roman" w:cstheme="minorHAnsi"/>
                <w:b/>
                <w:i/>
                <w:sz w:val="20"/>
                <w:szCs w:val="20"/>
                <w:lang w:eastAsia="en-GB"/>
              </w:rPr>
              <w:t>,</w:t>
            </w:r>
          </w:p>
          <w:p w14:paraId="37772CE3" w14:textId="77777777" w:rsidR="00EB0E1B" w:rsidRPr="00EF10B8" w:rsidRDefault="00EB0E1B" w:rsidP="003C06B2">
            <w:pPr>
              <w:overflowPunct w:val="0"/>
              <w:autoSpaceDE w:val="0"/>
              <w:autoSpaceDN w:val="0"/>
              <w:adjustRightInd w:val="0"/>
              <w:spacing w:after="0" w:line="240" w:lineRule="auto"/>
              <w:ind w:right="-46"/>
              <w:jc w:val="center"/>
              <w:rPr>
                <w:rFonts w:eastAsia="Times New Roman" w:cstheme="minorHAnsi"/>
                <w:b/>
                <w:i/>
                <w:sz w:val="20"/>
                <w:szCs w:val="20"/>
                <w:lang w:eastAsia="en-GB"/>
              </w:rPr>
            </w:pPr>
            <w:r w:rsidRPr="00EF10B8">
              <w:rPr>
                <w:rFonts w:eastAsia="Times New Roman" w:cstheme="minorHAnsi"/>
                <w:b/>
                <w:i/>
                <w:sz w:val="20"/>
                <w:szCs w:val="20"/>
                <w:lang w:eastAsia="en-GB"/>
              </w:rPr>
              <w:t xml:space="preserve"> емаил:</w:t>
            </w:r>
            <w:hyperlink r:id="rId10" w:history="1">
              <w:r w:rsidRPr="00EF10B8">
                <w:rPr>
                  <w:rFonts w:eastAsia="Times New Roman" w:cstheme="minorHAnsi"/>
                  <w:b/>
                  <w:i/>
                  <w:color w:val="0000FF"/>
                  <w:sz w:val="20"/>
                  <w:szCs w:val="20"/>
                  <w:u w:val="single"/>
                  <w:lang w:val="en-US" w:eastAsia="en-GB"/>
                </w:rPr>
                <w:t>prilep@prilep.gov.mk</w:t>
              </w:r>
            </w:hyperlink>
          </w:p>
          <w:p w14:paraId="7201D834" w14:textId="77777777" w:rsidR="00EB0E1B" w:rsidRPr="00EF10B8" w:rsidRDefault="00EB0E1B" w:rsidP="003C06B2">
            <w:pPr>
              <w:overflowPunct w:val="0"/>
              <w:autoSpaceDE w:val="0"/>
              <w:autoSpaceDN w:val="0"/>
              <w:adjustRightInd w:val="0"/>
              <w:spacing w:after="0" w:line="240" w:lineRule="auto"/>
              <w:ind w:right="-46"/>
              <w:jc w:val="center"/>
              <w:rPr>
                <w:rFonts w:eastAsia="Times New Roman" w:cstheme="minorHAnsi"/>
                <w:b/>
                <w:i/>
                <w:sz w:val="20"/>
                <w:szCs w:val="20"/>
                <w:lang w:eastAsia="en-GB"/>
              </w:rPr>
            </w:pPr>
          </w:p>
        </w:tc>
      </w:tr>
    </w:tbl>
    <w:p w14:paraId="44ABC0F8" w14:textId="77777777" w:rsidR="009F4AA9" w:rsidRPr="00EF10B8" w:rsidRDefault="009F4AA9" w:rsidP="009F4AA9">
      <w:pPr>
        <w:tabs>
          <w:tab w:val="left" w:pos="0"/>
        </w:tabs>
        <w:spacing w:after="0" w:line="240" w:lineRule="auto"/>
        <w:ind w:right="-46" w:firstLine="567"/>
        <w:jc w:val="both"/>
        <w:rPr>
          <w:rFonts w:cstheme="minorHAnsi"/>
          <w:sz w:val="20"/>
          <w:szCs w:val="20"/>
        </w:rPr>
        <w:sectPr w:rsidR="009F4AA9" w:rsidRPr="00EF10B8" w:rsidSect="002C2870">
          <w:headerReference w:type="default" r:id="rId11"/>
          <w:footerReference w:type="default" r:id="rId12"/>
          <w:type w:val="continuous"/>
          <w:pgSz w:w="12240" w:h="15840" w:code="1"/>
          <w:pgMar w:top="1080" w:right="1100" w:bottom="280" w:left="1380" w:header="720" w:footer="720" w:gutter="0"/>
          <w:cols w:num="2" w:space="720"/>
          <w:docGrid w:linePitch="299"/>
        </w:sectPr>
      </w:pPr>
    </w:p>
    <w:p w14:paraId="2B29B4F2" w14:textId="77777777" w:rsidR="009F4AA9" w:rsidRPr="00EF10B8" w:rsidRDefault="009F4AA9" w:rsidP="009F4AA9">
      <w:pPr>
        <w:tabs>
          <w:tab w:val="left" w:pos="0"/>
        </w:tabs>
        <w:spacing w:after="0" w:line="240" w:lineRule="auto"/>
        <w:ind w:right="-46" w:firstLine="567"/>
        <w:jc w:val="both"/>
        <w:rPr>
          <w:rFonts w:cstheme="minorHAnsi"/>
          <w:sz w:val="20"/>
          <w:szCs w:val="20"/>
        </w:rPr>
      </w:pPr>
    </w:p>
    <w:p w14:paraId="11CED88C" w14:textId="77777777" w:rsidR="00F83995" w:rsidRDefault="00F83995" w:rsidP="009F4AA9">
      <w:pPr>
        <w:tabs>
          <w:tab w:val="left" w:pos="0"/>
        </w:tabs>
        <w:spacing w:after="0" w:line="240" w:lineRule="auto"/>
        <w:ind w:right="-46" w:firstLine="567"/>
        <w:jc w:val="both"/>
        <w:rPr>
          <w:rFonts w:cstheme="minorHAnsi"/>
          <w:sz w:val="20"/>
          <w:szCs w:val="20"/>
        </w:rPr>
        <w:sectPr w:rsidR="00F83995" w:rsidSect="00FA7236">
          <w:footerReference w:type="default" r:id="rId13"/>
          <w:type w:val="continuous"/>
          <w:pgSz w:w="12240" w:h="15840" w:code="1"/>
          <w:pgMar w:top="1080" w:right="1100" w:bottom="280" w:left="1380" w:header="720" w:footer="720" w:gutter="0"/>
          <w:cols w:space="720"/>
          <w:docGrid w:linePitch="299"/>
        </w:sectPr>
      </w:pPr>
    </w:p>
    <w:p w14:paraId="3E8A4AF4" w14:textId="77777777" w:rsidR="009F4AA9" w:rsidRPr="00F83995" w:rsidRDefault="009F4AA9" w:rsidP="009F4AA9">
      <w:pPr>
        <w:tabs>
          <w:tab w:val="left" w:pos="0"/>
        </w:tabs>
        <w:spacing w:after="0" w:line="240" w:lineRule="auto"/>
        <w:ind w:right="-46" w:firstLine="567"/>
        <w:jc w:val="both"/>
        <w:rPr>
          <w:rFonts w:cstheme="minorHAnsi"/>
          <w:sz w:val="20"/>
          <w:szCs w:val="20"/>
        </w:rPr>
      </w:pPr>
    </w:p>
    <w:p w14:paraId="5D4508DD" w14:textId="77777777" w:rsidR="00ED79F4" w:rsidRPr="00F83995" w:rsidRDefault="00ED79F4" w:rsidP="00ED79F4">
      <w:pPr>
        <w:pBdr>
          <w:top w:val="none" w:sz="0" w:space="0" w:color="auto"/>
          <w:left w:val="none" w:sz="0" w:space="0" w:color="auto"/>
          <w:bottom w:val="none" w:sz="0" w:space="0" w:color="auto"/>
          <w:right w:val="none" w:sz="0" w:space="0" w:color="auto"/>
          <w:between w:val="none" w:sz="0" w:space="0" w:color="auto"/>
          <w:bar w:val="none" w:sz="0" w:color="auto"/>
        </w:pBdr>
        <w:tabs>
          <w:tab w:val="left" w:pos="0"/>
        </w:tabs>
        <w:spacing w:after="0" w:line="240" w:lineRule="auto"/>
        <w:ind w:right="-46" w:firstLine="567"/>
        <w:jc w:val="both"/>
        <w:rPr>
          <w:rFonts w:ascii="Calibri" w:eastAsia="Calibri" w:hAnsi="Calibri" w:cs="Calibri"/>
          <w:sz w:val="20"/>
          <w:szCs w:val="20"/>
        </w:rPr>
      </w:pPr>
    </w:p>
    <w:p w14:paraId="4326FB5B" w14:textId="77777777" w:rsidR="00A36E80" w:rsidRPr="00F83995" w:rsidRDefault="00A36E80" w:rsidP="004928CA">
      <w:pPr>
        <w:tabs>
          <w:tab w:val="left" w:pos="0"/>
        </w:tabs>
        <w:spacing w:after="0" w:line="240" w:lineRule="auto"/>
        <w:ind w:right="-46" w:firstLine="567"/>
        <w:jc w:val="both"/>
        <w:rPr>
          <w:rFonts w:cstheme="minorHAnsi"/>
          <w:sz w:val="20"/>
          <w:szCs w:val="20"/>
        </w:rPr>
        <w:sectPr w:rsidR="00A36E80" w:rsidRPr="00F83995" w:rsidSect="00F83995">
          <w:type w:val="continuous"/>
          <w:pgSz w:w="12240" w:h="15840" w:code="1"/>
          <w:pgMar w:top="1080" w:right="1100" w:bottom="280" w:left="1380" w:header="720" w:footer="720" w:gutter="0"/>
          <w:cols w:space="720"/>
          <w:docGrid w:linePitch="299"/>
        </w:sectPr>
      </w:pPr>
    </w:p>
    <w:p w14:paraId="36E0FA0C" w14:textId="77777777" w:rsidR="00F83995" w:rsidRPr="00F83995" w:rsidRDefault="00F83995" w:rsidP="00F83995">
      <w:pPr>
        <w:tabs>
          <w:tab w:val="left" w:pos="0"/>
        </w:tabs>
        <w:spacing w:after="0" w:line="240" w:lineRule="auto"/>
        <w:ind w:right="-46" w:firstLine="567"/>
        <w:jc w:val="both"/>
        <w:rPr>
          <w:rFonts w:cstheme="minorHAnsi"/>
          <w:sz w:val="20"/>
          <w:szCs w:val="20"/>
        </w:rPr>
      </w:pPr>
      <w:r w:rsidRPr="00F83995">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6FE579FE"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51860B18" w14:textId="77777777" w:rsidR="00F83995" w:rsidRPr="00F83995" w:rsidRDefault="00F83995" w:rsidP="00F83995">
      <w:pPr>
        <w:tabs>
          <w:tab w:val="left" w:pos="0"/>
        </w:tabs>
        <w:spacing w:after="0" w:line="240" w:lineRule="auto"/>
        <w:ind w:right="-46" w:firstLine="567"/>
        <w:jc w:val="center"/>
        <w:rPr>
          <w:rFonts w:cstheme="minorHAnsi"/>
          <w:b/>
          <w:sz w:val="20"/>
          <w:szCs w:val="20"/>
        </w:rPr>
      </w:pPr>
    </w:p>
    <w:p w14:paraId="1E648172" w14:textId="77777777" w:rsidR="00F83995" w:rsidRPr="00F83995" w:rsidRDefault="00F83995" w:rsidP="00F83995">
      <w:pPr>
        <w:tabs>
          <w:tab w:val="left" w:pos="284"/>
        </w:tabs>
        <w:spacing w:after="0" w:line="240" w:lineRule="auto"/>
        <w:ind w:right="-45"/>
        <w:jc w:val="center"/>
        <w:rPr>
          <w:rFonts w:cstheme="minorHAnsi"/>
          <w:b/>
          <w:sz w:val="20"/>
          <w:szCs w:val="20"/>
        </w:rPr>
      </w:pPr>
      <w:r w:rsidRPr="00F83995">
        <w:rPr>
          <w:rFonts w:cstheme="minorHAnsi"/>
          <w:b/>
          <w:sz w:val="20"/>
          <w:szCs w:val="20"/>
        </w:rPr>
        <w:t>З   А   К   Л   У   Ч   О   К</w:t>
      </w:r>
    </w:p>
    <w:p w14:paraId="10C6B135" w14:textId="77777777" w:rsidR="00F83995" w:rsidRPr="00F83995" w:rsidRDefault="00F83995" w:rsidP="00F83995">
      <w:pPr>
        <w:spacing w:after="0" w:line="240" w:lineRule="auto"/>
        <w:ind w:left="357"/>
        <w:jc w:val="center"/>
        <w:rPr>
          <w:rFonts w:eastAsia="Times New Roman" w:cstheme="minorHAnsi"/>
          <w:b/>
          <w:sz w:val="20"/>
          <w:szCs w:val="20"/>
          <w:lang w:eastAsia="en-GB"/>
        </w:rPr>
      </w:pPr>
      <w:r w:rsidRPr="00F83995">
        <w:rPr>
          <w:rFonts w:cstheme="minorHAnsi"/>
          <w:b/>
          <w:sz w:val="20"/>
          <w:szCs w:val="20"/>
        </w:rPr>
        <w:t xml:space="preserve">ЗА ОБЈАВУВАЊЕ НА </w:t>
      </w:r>
      <w:r w:rsidRPr="00F83995">
        <w:rPr>
          <w:b/>
          <w:sz w:val="20"/>
          <w:szCs w:val="20"/>
        </w:rPr>
        <w:t>БУЏЕТ НА ОПШТИНА ПРИЛЕП ЗА 2024 ГОДИНА</w:t>
      </w:r>
    </w:p>
    <w:p w14:paraId="3188F9F9" w14:textId="77777777" w:rsidR="00F83995" w:rsidRPr="00F83995" w:rsidRDefault="00F83995" w:rsidP="00F83995">
      <w:pPr>
        <w:spacing w:after="0" w:line="240" w:lineRule="auto"/>
        <w:ind w:left="357"/>
        <w:jc w:val="center"/>
        <w:rPr>
          <w:rFonts w:cstheme="minorHAnsi"/>
          <w:b/>
          <w:sz w:val="20"/>
          <w:szCs w:val="20"/>
        </w:rPr>
      </w:pPr>
    </w:p>
    <w:p w14:paraId="6EEA9661" w14:textId="77777777" w:rsidR="00F83995" w:rsidRPr="00F83995" w:rsidRDefault="00F83995" w:rsidP="00F83995">
      <w:pPr>
        <w:spacing w:after="0" w:line="240" w:lineRule="auto"/>
        <w:ind w:left="357"/>
        <w:jc w:val="center"/>
        <w:rPr>
          <w:rFonts w:cstheme="minorHAnsi"/>
          <w:b/>
          <w:sz w:val="20"/>
          <w:szCs w:val="20"/>
        </w:rPr>
      </w:pPr>
    </w:p>
    <w:p w14:paraId="3897E7AC" w14:textId="77777777" w:rsidR="00F83995" w:rsidRPr="00F83995" w:rsidRDefault="00F83995" w:rsidP="00F83995">
      <w:pPr>
        <w:spacing w:after="0" w:line="240" w:lineRule="auto"/>
        <w:ind w:left="357"/>
        <w:jc w:val="center"/>
        <w:rPr>
          <w:rFonts w:cstheme="minorHAnsi"/>
          <w:b/>
          <w:sz w:val="20"/>
          <w:szCs w:val="20"/>
        </w:rPr>
      </w:pPr>
    </w:p>
    <w:p w14:paraId="369F82A2" w14:textId="77777777" w:rsidR="00F83995" w:rsidRPr="00F83995" w:rsidRDefault="00F83995" w:rsidP="00F83995">
      <w:pPr>
        <w:spacing w:after="0" w:line="240" w:lineRule="auto"/>
        <w:jc w:val="both"/>
        <w:rPr>
          <w:rFonts w:ascii="Calibri-Bold" w:hAnsi="Calibri-Bold" w:cstheme="minorHAnsi"/>
          <w:color w:val="000000"/>
          <w:sz w:val="20"/>
          <w:szCs w:val="20"/>
        </w:rPr>
      </w:pPr>
      <w:r w:rsidRPr="00F83995">
        <w:rPr>
          <w:rStyle w:val="fontstyle01"/>
          <w:rFonts w:cstheme="minorHAnsi"/>
          <w:sz w:val="20"/>
          <w:szCs w:val="20"/>
        </w:rPr>
        <w:t>1.</w:t>
      </w:r>
      <w:r w:rsidRPr="00F83995">
        <w:rPr>
          <w:sz w:val="20"/>
          <w:szCs w:val="20"/>
        </w:rPr>
        <w:t xml:space="preserve"> </w:t>
      </w:r>
      <w:r w:rsidRPr="00F83995">
        <w:rPr>
          <w:rFonts w:eastAsia="Times New Roman" w:cstheme="minorHAnsi"/>
          <w:sz w:val="20"/>
          <w:szCs w:val="20"/>
          <w:lang w:eastAsia="en-GB"/>
        </w:rPr>
        <w:t>Буџетот на Општина Прилеп за 2024 година</w:t>
      </w:r>
      <w:r w:rsidRPr="00F83995">
        <w:rPr>
          <w:rFonts w:cstheme="minorHAnsi"/>
          <w:sz w:val="20"/>
          <w:szCs w:val="20"/>
        </w:rPr>
        <w:t xml:space="preserve">, </w:t>
      </w:r>
      <w:r w:rsidRPr="00F83995">
        <w:rPr>
          <w:rFonts w:cstheme="minorHAnsi"/>
          <w:bCs/>
          <w:sz w:val="20"/>
          <w:szCs w:val="20"/>
        </w:rPr>
        <w:t>с</w:t>
      </w:r>
      <w:r w:rsidRPr="00F83995">
        <w:rPr>
          <w:rFonts w:cstheme="minorHAnsi"/>
          <w:sz w:val="20"/>
          <w:szCs w:val="20"/>
        </w:rPr>
        <w:t>е објавува во “Службен гласник на Општина Прилеп”.</w:t>
      </w:r>
    </w:p>
    <w:p w14:paraId="20634FD4" w14:textId="77777777" w:rsidR="00F83995" w:rsidRPr="00F83995" w:rsidRDefault="00F83995" w:rsidP="00F83995">
      <w:pPr>
        <w:tabs>
          <w:tab w:val="left" w:pos="0"/>
        </w:tabs>
        <w:spacing w:after="0" w:line="240" w:lineRule="auto"/>
        <w:ind w:right="-46"/>
        <w:jc w:val="both"/>
        <w:rPr>
          <w:rFonts w:cstheme="minorHAnsi"/>
          <w:sz w:val="20"/>
          <w:szCs w:val="20"/>
        </w:rPr>
      </w:pPr>
    </w:p>
    <w:p w14:paraId="1CFA3CBA"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46F874B3"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44A1DBA8" w14:textId="77777777" w:rsidR="00F83995" w:rsidRPr="008E4BA3" w:rsidRDefault="00F83995" w:rsidP="00F83995">
      <w:pPr>
        <w:tabs>
          <w:tab w:val="left" w:pos="0"/>
        </w:tabs>
        <w:spacing w:after="0" w:line="240" w:lineRule="auto"/>
        <w:ind w:right="-46" w:firstLine="567"/>
        <w:jc w:val="both"/>
        <w:rPr>
          <w:rFonts w:cstheme="minorHAnsi"/>
          <w:sz w:val="20"/>
          <w:szCs w:val="20"/>
        </w:rPr>
      </w:pPr>
    </w:p>
    <w:p w14:paraId="107493B3" w14:textId="77777777" w:rsidR="00F83995" w:rsidRPr="00F83995" w:rsidRDefault="00F83995" w:rsidP="00F83995">
      <w:pPr>
        <w:tabs>
          <w:tab w:val="left" w:pos="0"/>
        </w:tabs>
        <w:spacing w:after="0" w:line="240" w:lineRule="auto"/>
        <w:ind w:right="-46" w:firstLine="567"/>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F83995" w:rsidRPr="00F83995" w14:paraId="4AF6FD0F" w14:textId="77777777" w:rsidTr="00885196">
        <w:trPr>
          <w:jc w:val="center"/>
        </w:trPr>
        <w:tc>
          <w:tcPr>
            <w:tcW w:w="3080" w:type="dxa"/>
          </w:tcPr>
          <w:p w14:paraId="6353016F" w14:textId="08AFD708" w:rsidR="00F83995" w:rsidRPr="00F83995" w:rsidRDefault="008E4BA3" w:rsidP="008E4BA3">
            <w:pPr>
              <w:tabs>
                <w:tab w:val="left" w:pos="0"/>
              </w:tabs>
              <w:spacing w:after="0" w:line="240" w:lineRule="auto"/>
              <w:ind w:right="-45"/>
              <w:rPr>
                <w:rFonts w:cstheme="minorHAnsi"/>
                <w:sz w:val="16"/>
                <w:szCs w:val="16"/>
              </w:rPr>
            </w:pPr>
            <w:r>
              <w:rPr>
                <w:rFonts w:cstheme="minorHAnsi"/>
                <w:sz w:val="16"/>
                <w:szCs w:val="16"/>
              </w:rPr>
              <w:t xml:space="preserve">                         </w:t>
            </w:r>
            <w:r w:rsidR="00F83995" w:rsidRPr="00F83995">
              <w:rPr>
                <w:rFonts w:cstheme="minorHAnsi"/>
                <w:sz w:val="16"/>
                <w:szCs w:val="16"/>
              </w:rPr>
              <w:t>Број 0</w:t>
            </w:r>
            <w:r w:rsidR="00F83995" w:rsidRPr="00F83995">
              <w:rPr>
                <w:rFonts w:cstheme="minorHAnsi"/>
                <w:sz w:val="16"/>
                <w:szCs w:val="16"/>
                <w:lang w:val="en-US"/>
              </w:rPr>
              <w:t>8</w:t>
            </w:r>
            <w:r w:rsidR="00F83995" w:rsidRPr="00F83995">
              <w:rPr>
                <w:rFonts w:cstheme="minorHAnsi"/>
                <w:sz w:val="16"/>
                <w:szCs w:val="16"/>
              </w:rPr>
              <w:t>-4250/1</w:t>
            </w:r>
          </w:p>
        </w:tc>
        <w:tc>
          <w:tcPr>
            <w:tcW w:w="3081" w:type="dxa"/>
          </w:tcPr>
          <w:p w14:paraId="026ADD23" w14:textId="77777777" w:rsidR="00F83995" w:rsidRPr="00F83995" w:rsidRDefault="00F83995" w:rsidP="00F83995">
            <w:pPr>
              <w:tabs>
                <w:tab w:val="left" w:pos="0"/>
              </w:tabs>
              <w:spacing w:after="0" w:line="240" w:lineRule="auto"/>
              <w:ind w:right="-45"/>
              <w:jc w:val="center"/>
              <w:rPr>
                <w:rFonts w:cstheme="minorHAnsi"/>
                <w:sz w:val="16"/>
                <w:szCs w:val="16"/>
              </w:rPr>
            </w:pPr>
          </w:p>
        </w:tc>
        <w:tc>
          <w:tcPr>
            <w:tcW w:w="3081" w:type="dxa"/>
          </w:tcPr>
          <w:p w14:paraId="58B24B13"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ГРАДОНАЧАЛНИК</w:t>
            </w:r>
          </w:p>
        </w:tc>
      </w:tr>
      <w:tr w:rsidR="00F83995" w:rsidRPr="00F83995" w14:paraId="7356622B" w14:textId="77777777" w:rsidTr="00885196">
        <w:trPr>
          <w:jc w:val="center"/>
        </w:trPr>
        <w:tc>
          <w:tcPr>
            <w:tcW w:w="3080" w:type="dxa"/>
          </w:tcPr>
          <w:p w14:paraId="0056FB2D" w14:textId="7F375011" w:rsidR="00F83995" w:rsidRPr="00F83995" w:rsidRDefault="00F83995" w:rsidP="00F83995">
            <w:pPr>
              <w:tabs>
                <w:tab w:val="left" w:pos="0"/>
              </w:tabs>
              <w:spacing w:after="0" w:line="240" w:lineRule="auto"/>
              <w:ind w:right="-45"/>
              <w:rPr>
                <w:rFonts w:cstheme="minorHAnsi"/>
                <w:sz w:val="16"/>
                <w:szCs w:val="16"/>
              </w:rPr>
            </w:pPr>
            <w:r w:rsidRPr="00F83995">
              <w:rPr>
                <w:rFonts w:cstheme="minorHAnsi"/>
                <w:sz w:val="16"/>
                <w:szCs w:val="16"/>
              </w:rPr>
              <w:t xml:space="preserve">          </w:t>
            </w:r>
            <w:r w:rsidR="008E4BA3">
              <w:rPr>
                <w:rFonts w:cstheme="minorHAnsi"/>
                <w:sz w:val="16"/>
                <w:szCs w:val="16"/>
              </w:rPr>
              <w:t xml:space="preserve">           </w:t>
            </w:r>
            <w:r w:rsidRPr="00F83995">
              <w:rPr>
                <w:rFonts w:cstheme="minorHAnsi"/>
                <w:sz w:val="16"/>
                <w:szCs w:val="16"/>
              </w:rPr>
              <w:t>28.12.</w:t>
            </w:r>
            <w:r w:rsidRPr="00F83995">
              <w:rPr>
                <w:rFonts w:cstheme="minorHAnsi"/>
                <w:sz w:val="16"/>
                <w:szCs w:val="16"/>
                <w:lang w:val="en-US"/>
              </w:rPr>
              <w:t>202</w:t>
            </w:r>
            <w:r w:rsidRPr="00F83995">
              <w:rPr>
                <w:rFonts w:cstheme="minorHAnsi"/>
                <w:sz w:val="16"/>
                <w:szCs w:val="16"/>
              </w:rPr>
              <w:t>3 година</w:t>
            </w:r>
          </w:p>
        </w:tc>
        <w:tc>
          <w:tcPr>
            <w:tcW w:w="3081" w:type="dxa"/>
          </w:tcPr>
          <w:p w14:paraId="23EE8ED8" w14:textId="77777777" w:rsidR="00F83995" w:rsidRPr="00F83995" w:rsidRDefault="00F83995" w:rsidP="00F83995">
            <w:pPr>
              <w:tabs>
                <w:tab w:val="left" w:pos="0"/>
              </w:tabs>
              <w:spacing w:after="0" w:line="240" w:lineRule="auto"/>
              <w:ind w:right="-45"/>
              <w:jc w:val="center"/>
              <w:rPr>
                <w:rFonts w:cstheme="minorHAnsi"/>
                <w:sz w:val="16"/>
                <w:szCs w:val="16"/>
              </w:rPr>
            </w:pPr>
          </w:p>
        </w:tc>
        <w:tc>
          <w:tcPr>
            <w:tcW w:w="3081" w:type="dxa"/>
          </w:tcPr>
          <w:p w14:paraId="11EAAF5E"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на Општина Прилеп</w:t>
            </w:r>
          </w:p>
        </w:tc>
      </w:tr>
      <w:tr w:rsidR="00F83995" w:rsidRPr="00F83995" w14:paraId="57988EA1" w14:textId="77777777" w:rsidTr="00885196">
        <w:trPr>
          <w:jc w:val="center"/>
        </w:trPr>
        <w:tc>
          <w:tcPr>
            <w:tcW w:w="3080" w:type="dxa"/>
          </w:tcPr>
          <w:p w14:paraId="5400EE3A"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П р и л е п</w:t>
            </w:r>
          </w:p>
        </w:tc>
        <w:tc>
          <w:tcPr>
            <w:tcW w:w="3081" w:type="dxa"/>
          </w:tcPr>
          <w:p w14:paraId="42C00268" w14:textId="77777777" w:rsidR="00F83995" w:rsidRPr="00F83995" w:rsidRDefault="00F83995" w:rsidP="00F83995">
            <w:pPr>
              <w:tabs>
                <w:tab w:val="left" w:pos="0"/>
              </w:tabs>
              <w:spacing w:after="0" w:line="240" w:lineRule="auto"/>
              <w:ind w:right="-45"/>
              <w:jc w:val="center"/>
              <w:rPr>
                <w:rFonts w:cstheme="minorHAnsi"/>
                <w:sz w:val="16"/>
                <w:szCs w:val="16"/>
              </w:rPr>
            </w:pPr>
          </w:p>
        </w:tc>
        <w:tc>
          <w:tcPr>
            <w:tcW w:w="3081" w:type="dxa"/>
          </w:tcPr>
          <w:p w14:paraId="5B2939BB"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Борче Јовчески</w:t>
            </w:r>
          </w:p>
        </w:tc>
      </w:tr>
    </w:tbl>
    <w:p w14:paraId="12A48C36" w14:textId="77777777" w:rsidR="00F83995" w:rsidRPr="00F83995" w:rsidRDefault="00F83995" w:rsidP="00F83995">
      <w:pPr>
        <w:tabs>
          <w:tab w:val="left" w:pos="0"/>
        </w:tabs>
        <w:spacing w:after="0" w:line="240" w:lineRule="auto"/>
        <w:ind w:right="-46" w:firstLine="567"/>
        <w:jc w:val="center"/>
        <w:rPr>
          <w:rFonts w:cstheme="minorHAnsi"/>
          <w:sz w:val="20"/>
          <w:szCs w:val="20"/>
        </w:rPr>
      </w:pPr>
    </w:p>
    <w:p w14:paraId="4DA39F4D" w14:textId="77777777" w:rsidR="00F83995" w:rsidRPr="00F83995" w:rsidRDefault="00F83995" w:rsidP="00F83995">
      <w:pPr>
        <w:tabs>
          <w:tab w:val="left" w:pos="0"/>
        </w:tabs>
        <w:spacing w:after="0" w:line="240" w:lineRule="auto"/>
        <w:ind w:right="-46"/>
        <w:jc w:val="both"/>
        <w:rPr>
          <w:rFonts w:cstheme="minorHAnsi"/>
          <w:sz w:val="20"/>
          <w:szCs w:val="20"/>
        </w:rPr>
      </w:pPr>
    </w:p>
    <w:p w14:paraId="192322D8" w14:textId="77777777" w:rsidR="00F83995" w:rsidRPr="00F83995" w:rsidRDefault="00F83995" w:rsidP="00F83995">
      <w:pPr>
        <w:spacing w:after="0" w:line="240" w:lineRule="auto"/>
        <w:ind w:right="-46"/>
        <w:jc w:val="both"/>
        <w:rPr>
          <w:rFonts w:cstheme="minorHAnsi"/>
          <w:sz w:val="20"/>
          <w:szCs w:val="20"/>
        </w:rPr>
      </w:pPr>
    </w:p>
    <w:p w14:paraId="73FC7216" w14:textId="77777777" w:rsidR="00F83995" w:rsidRPr="00F83995" w:rsidRDefault="00F83995" w:rsidP="00F83995">
      <w:pPr>
        <w:spacing w:after="0" w:line="240" w:lineRule="auto"/>
        <w:ind w:right="-46"/>
        <w:jc w:val="both"/>
        <w:rPr>
          <w:rFonts w:cstheme="minorHAnsi"/>
          <w:sz w:val="20"/>
          <w:szCs w:val="20"/>
        </w:rPr>
      </w:pPr>
    </w:p>
    <w:p w14:paraId="36B1A9FB" w14:textId="77777777" w:rsidR="00F83995" w:rsidRPr="00F83995" w:rsidRDefault="00F83995" w:rsidP="00F83995">
      <w:pPr>
        <w:jc w:val="center"/>
        <w:rPr>
          <w:sz w:val="20"/>
          <w:szCs w:val="20"/>
        </w:rPr>
      </w:pPr>
    </w:p>
    <w:p w14:paraId="58D2E2EA" w14:textId="77777777" w:rsidR="00F83995" w:rsidRPr="00F83995" w:rsidRDefault="00F83995" w:rsidP="00F83995">
      <w:pPr>
        <w:rPr>
          <w:sz w:val="20"/>
          <w:szCs w:val="20"/>
        </w:rPr>
      </w:pPr>
    </w:p>
    <w:p w14:paraId="2D5817F4" w14:textId="77777777" w:rsidR="00F83995" w:rsidRPr="00F83995" w:rsidRDefault="00F83995" w:rsidP="00F83995">
      <w:pPr>
        <w:rPr>
          <w:sz w:val="20"/>
          <w:szCs w:val="20"/>
        </w:rPr>
      </w:pPr>
    </w:p>
    <w:p w14:paraId="279BC987" w14:textId="77777777" w:rsidR="00F83995" w:rsidRPr="00F83995" w:rsidRDefault="00F83995" w:rsidP="00F83995">
      <w:pPr>
        <w:rPr>
          <w:sz w:val="20"/>
          <w:szCs w:val="20"/>
        </w:rPr>
      </w:pPr>
    </w:p>
    <w:p w14:paraId="1E8F0A60" w14:textId="77777777" w:rsidR="00F83995" w:rsidRPr="00F83995" w:rsidRDefault="00F83995" w:rsidP="00F83995">
      <w:pPr>
        <w:rPr>
          <w:sz w:val="20"/>
          <w:szCs w:val="20"/>
        </w:rPr>
      </w:pPr>
    </w:p>
    <w:p w14:paraId="708DBF8B" w14:textId="0D1A67F9" w:rsidR="00F83995" w:rsidRPr="00F83995" w:rsidRDefault="00275733" w:rsidP="00F83995">
      <w:pPr>
        <w:rPr>
          <w:sz w:val="20"/>
          <w:szCs w:val="20"/>
        </w:rPr>
      </w:pPr>
      <w:r>
        <w:rPr>
          <w:noProof/>
          <w:sz w:val="20"/>
          <w:szCs w:val="20"/>
        </w:rPr>
        <w:drawing>
          <wp:inline distT="0" distB="0" distL="0" distR="0" wp14:anchorId="2A7A30F3" wp14:editId="6EE9742A">
            <wp:extent cx="5664835" cy="8015605"/>
            <wp:effectExtent l="0" t="0" r="0" b="4445"/>
            <wp:docPr id="8944538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08FA19F5" w14:textId="77777777" w:rsidR="00F83995" w:rsidRPr="00F83995" w:rsidRDefault="00F83995" w:rsidP="00F83995">
      <w:pPr>
        <w:rPr>
          <w:sz w:val="20"/>
          <w:szCs w:val="20"/>
        </w:rPr>
      </w:pPr>
    </w:p>
    <w:p w14:paraId="7DC27330" w14:textId="30250C19" w:rsidR="00F83995" w:rsidRDefault="00275733" w:rsidP="00F83995">
      <w:pPr>
        <w:rPr>
          <w:sz w:val="20"/>
          <w:szCs w:val="20"/>
        </w:rPr>
      </w:pPr>
      <w:r>
        <w:rPr>
          <w:noProof/>
          <w:sz w:val="20"/>
          <w:szCs w:val="20"/>
        </w:rPr>
        <w:lastRenderedPageBreak/>
        <w:drawing>
          <wp:inline distT="0" distB="0" distL="0" distR="0" wp14:anchorId="5F9281F8" wp14:editId="0547D78E">
            <wp:extent cx="5830570" cy="7540625"/>
            <wp:effectExtent l="0" t="0" r="0" b="3175"/>
            <wp:docPr id="1020101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30570" cy="7540625"/>
                    </a:xfrm>
                    <a:prstGeom prst="rect">
                      <a:avLst/>
                    </a:prstGeom>
                    <a:noFill/>
                    <a:ln>
                      <a:noFill/>
                    </a:ln>
                  </pic:spPr>
                </pic:pic>
              </a:graphicData>
            </a:graphic>
          </wp:inline>
        </w:drawing>
      </w:r>
    </w:p>
    <w:p w14:paraId="33B6D351" w14:textId="77777777" w:rsidR="00275733" w:rsidRDefault="00275733" w:rsidP="00F83995">
      <w:pPr>
        <w:rPr>
          <w:sz w:val="20"/>
          <w:szCs w:val="20"/>
        </w:rPr>
      </w:pPr>
    </w:p>
    <w:p w14:paraId="29CC5939" w14:textId="77777777" w:rsidR="00275733" w:rsidRDefault="00275733" w:rsidP="00F83995">
      <w:pPr>
        <w:rPr>
          <w:sz w:val="20"/>
          <w:szCs w:val="20"/>
        </w:rPr>
      </w:pPr>
    </w:p>
    <w:p w14:paraId="312BAC78" w14:textId="77777777" w:rsidR="00275733" w:rsidRDefault="00275733" w:rsidP="00F83995">
      <w:pPr>
        <w:rPr>
          <w:sz w:val="20"/>
          <w:szCs w:val="20"/>
        </w:rPr>
      </w:pPr>
    </w:p>
    <w:p w14:paraId="34353804" w14:textId="77777777" w:rsidR="00275733" w:rsidRDefault="00275733" w:rsidP="00F83995">
      <w:pPr>
        <w:rPr>
          <w:sz w:val="20"/>
          <w:szCs w:val="20"/>
        </w:rPr>
      </w:pPr>
    </w:p>
    <w:p w14:paraId="7ECEC6AC" w14:textId="25F9FFAA" w:rsidR="00275733" w:rsidRDefault="00275733" w:rsidP="00F83995">
      <w:pPr>
        <w:rPr>
          <w:sz w:val="20"/>
          <w:szCs w:val="20"/>
        </w:rPr>
      </w:pPr>
      <w:r>
        <w:rPr>
          <w:noProof/>
          <w:sz w:val="20"/>
          <w:szCs w:val="20"/>
        </w:rPr>
        <w:drawing>
          <wp:inline distT="0" distB="0" distL="0" distR="0" wp14:anchorId="1DA73F35" wp14:editId="2244017E">
            <wp:extent cx="6193155" cy="4375785"/>
            <wp:effectExtent l="0" t="0" r="0" b="5715"/>
            <wp:docPr id="8136483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2C06173D" w14:textId="77777777" w:rsidR="00275733" w:rsidRDefault="00275733" w:rsidP="00F83995">
      <w:pPr>
        <w:rPr>
          <w:sz w:val="20"/>
          <w:szCs w:val="20"/>
        </w:rPr>
      </w:pPr>
    </w:p>
    <w:p w14:paraId="6B64EA7E" w14:textId="77777777" w:rsidR="00275733" w:rsidRDefault="00275733" w:rsidP="00F83995">
      <w:pPr>
        <w:rPr>
          <w:sz w:val="20"/>
          <w:szCs w:val="20"/>
        </w:rPr>
      </w:pPr>
    </w:p>
    <w:p w14:paraId="18B23BFA" w14:textId="77777777" w:rsidR="00275733" w:rsidRDefault="00275733" w:rsidP="00F83995">
      <w:pPr>
        <w:rPr>
          <w:sz w:val="20"/>
          <w:szCs w:val="20"/>
        </w:rPr>
      </w:pPr>
    </w:p>
    <w:p w14:paraId="6D3DA815" w14:textId="23A79ED1" w:rsidR="00275733" w:rsidRDefault="00275733" w:rsidP="00F83995">
      <w:pPr>
        <w:rPr>
          <w:sz w:val="20"/>
          <w:szCs w:val="20"/>
        </w:rPr>
      </w:pPr>
      <w:r>
        <w:rPr>
          <w:noProof/>
          <w:sz w:val="20"/>
          <w:szCs w:val="20"/>
        </w:rPr>
        <w:lastRenderedPageBreak/>
        <w:drawing>
          <wp:inline distT="0" distB="0" distL="0" distR="0" wp14:anchorId="1E1B7ACF" wp14:editId="4DAA91C9">
            <wp:extent cx="6193155" cy="4375785"/>
            <wp:effectExtent l="0" t="0" r="0" b="5715"/>
            <wp:docPr id="77670117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7327EDAE" w14:textId="77777777" w:rsidR="00275733" w:rsidRDefault="00275733" w:rsidP="00F83995">
      <w:pPr>
        <w:rPr>
          <w:sz w:val="20"/>
          <w:szCs w:val="20"/>
        </w:rPr>
      </w:pPr>
    </w:p>
    <w:p w14:paraId="7936D57F" w14:textId="77777777" w:rsidR="00275733" w:rsidRDefault="00275733" w:rsidP="00F83995">
      <w:pPr>
        <w:rPr>
          <w:sz w:val="20"/>
          <w:szCs w:val="20"/>
        </w:rPr>
      </w:pPr>
    </w:p>
    <w:p w14:paraId="49D91950" w14:textId="018BD548" w:rsidR="00275733" w:rsidRDefault="00275733" w:rsidP="00F83995">
      <w:pPr>
        <w:rPr>
          <w:sz w:val="20"/>
          <w:szCs w:val="20"/>
        </w:rPr>
      </w:pPr>
      <w:r>
        <w:rPr>
          <w:noProof/>
          <w:sz w:val="20"/>
          <w:szCs w:val="20"/>
        </w:rPr>
        <w:lastRenderedPageBreak/>
        <w:drawing>
          <wp:inline distT="0" distB="0" distL="0" distR="0" wp14:anchorId="6D9FEA5C" wp14:editId="17A3CA12">
            <wp:extent cx="6193155" cy="4375785"/>
            <wp:effectExtent l="0" t="0" r="0" b="5715"/>
            <wp:docPr id="6170745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0F6F513C" w14:textId="77777777" w:rsidR="00275733" w:rsidRDefault="00275733" w:rsidP="00F83995">
      <w:pPr>
        <w:rPr>
          <w:sz w:val="20"/>
          <w:szCs w:val="20"/>
        </w:rPr>
      </w:pPr>
    </w:p>
    <w:p w14:paraId="69EA6D23" w14:textId="77777777" w:rsidR="00275733" w:rsidRDefault="00275733" w:rsidP="00F83995">
      <w:pPr>
        <w:rPr>
          <w:sz w:val="20"/>
          <w:szCs w:val="20"/>
        </w:rPr>
      </w:pPr>
    </w:p>
    <w:p w14:paraId="335F51A0" w14:textId="0306BDD4" w:rsidR="00275733" w:rsidRDefault="00275733" w:rsidP="00F83995">
      <w:pPr>
        <w:rPr>
          <w:sz w:val="20"/>
          <w:szCs w:val="20"/>
        </w:rPr>
      </w:pPr>
      <w:r>
        <w:rPr>
          <w:noProof/>
          <w:sz w:val="20"/>
          <w:szCs w:val="20"/>
        </w:rPr>
        <w:lastRenderedPageBreak/>
        <w:drawing>
          <wp:inline distT="0" distB="0" distL="0" distR="0" wp14:anchorId="4E6F064F" wp14:editId="63E27DF3">
            <wp:extent cx="6193155" cy="4375785"/>
            <wp:effectExtent l="0" t="0" r="0" b="5715"/>
            <wp:docPr id="157680164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0E5225E7" w14:textId="77777777" w:rsidR="00275733" w:rsidRDefault="00275733" w:rsidP="00F83995">
      <w:pPr>
        <w:rPr>
          <w:sz w:val="20"/>
          <w:szCs w:val="20"/>
        </w:rPr>
      </w:pPr>
    </w:p>
    <w:p w14:paraId="01B4DC43" w14:textId="77777777" w:rsidR="00275733" w:rsidRDefault="00275733" w:rsidP="00F83995">
      <w:pPr>
        <w:rPr>
          <w:sz w:val="20"/>
          <w:szCs w:val="20"/>
        </w:rPr>
      </w:pPr>
    </w:p>
    <w:p w14:paraId="539ED775" w14:textId="77777777" w:rsidR="00275733" w:rsidRDefault="00275733" w:rsidP="00F83995">
      <w:pPr>
        <w:rPr>
          <w:sz w:val="20"/>
          <w:szCs w:val="20"/>
        </w:rPr>
      </w:pPr>
    </w:p>
    <w:p w14:paraId="505EB54B" w14:textId="77777777" w:rsidR="00275733" w:rsidRPr="00F83995" w:rsidRDefault="00275733" w:rsidP="00F83995">
      <w:pPr>
        <w:rPr>
          <w:sz w:val="20"/>
          <w:szCs w:val="20"/>
        </w:rPr>
      </w:pPr>
    </w:p>
    <w:p w14:paraId="27C9F891" w14:textId="77777777" w:rsidR="00F83995" w:rsidRPr="00F83995" w:rsidRDefault="00F83995" w:rsidP="00F83995">
      <w:pPr>
        <w:rPr>
          <w:sz w:val="20"/>
          <w:szCs w:val="20"/>
        </w:rPr>
      </w:pPr>
    </w:p>
    <w:p w14:paraId="0A519D88" w14:textId="77777777" w:rsidR="00F83995" w:rsidRPr="00F83995" w:rsidRDefault="00F83995" w:rsidP="00F83995">
      <w:pPr>
        <w:rPr>
          <w:sz w:val="20"/>
          <w:szCs w:val="20"/>
        </w:rPr>
      </w:pPr>
    </w:p>
    <w:p w14:paraId="78152F7D" w14:textId="77777777" w:rsidR="00F83995" w:rsidRPr="00F83995" w:rsidRDefault="00F83995" w:rsidP="00F83995">
      <w:pPr>
        <w:rPr>
          <w:sz w:val="20"/>
          <w:szCs w:val="20"/>
        </w:rPr>
      </w:pPr>
    </w:p>
    <w:p w14:paraId="5FCBBA61" w14:textId="77777777" w:rsidR="00F83995" w:rsidRDefault="00F83995" w:rsidP="00F83995">
      <w:pPr>
        <w:rPr>
          <w:sz w:val="20"/>
          <w:szCs w:val="20"/>
        </w:rPr>
      </w:pPr>
    </w:p>
    <w:p w14:paraId="7299DD0C" w14:textId="77777777" w:rsidR="00275733" w:rsidRDefault="00275733" w:rsidP="00F83995">
      <w:pPr>
        <w:rPr>
          <w:sz w:val="20"/>
          <w:szCs w:val="20"/>
        </w:rPr>
      </w:pPr>
    </w:p>
    <w:p w14:paraId="14BCC9ED" w14:textId="77777777" w:rsidR="00275733" w:rsidRDefault="00275733" w:rsidP="00F83995">
      <w:pPr>
        <w:rPr>
          <w:sz w:val="20"/>
          <w:szCs w:val="20"/>
        </w:rPr>
      </w:pPr>
    </w:p>
    <w:p w14:paraId="44DCB4A6" w14:textId="77777777" w:rsidR="00275733" w:rsidRDefault="00275733" w:rsidP="00F83995">
      <w:pPr>
        <w:rPr>
          <w:sz w:val="20"/>
          <w:szCs w:val="20"/>
        </w:rPr>
      </w:pPr>
    </w:p>
    <w:p w14:paraId="618D0C39" w14:textId="77777777" w:rsidR="00275733" w:rsidRDefault="00275733" w:rsidP="00F83995">
      <w:pPr>
        <w:rPr>
          <w:sz w:val="20"/>
          <w:szCs w:val="20"/>
        </w:rPr>
      </w:pPr>
    </w:p>
    <w:p w14:paraId="4C342E36" w14:textId="77777777" w:rsidR="00275733" w:rsidRDefault="00275733" w:rsidP="00F83995">
      <w:pPr>
        <w:rPr>
          <w:sz w:val="20"/>
          <w:szCs w:val="20"/>
        </w:rPr>
      </w:pPr>
    </w:p>
    <w:p w14:paraId="3CA72B92" w14:textId="77777777" w:rsidR="00275733" w:rsidRDefault="00275733" w:rsidP="00F83995">
      <w:pPr>
        <w:rPr>
          <w:sz w:val="20"/>
          <w:szCs w:val="20"/>
        </w:rPr>
      </w:pPr>
    </w:p>
    <w:p w14:paraId="3BC9F109" w14:textId="565E3FD5" w:rsidR="00275733" w:rsidRPr="00F83995" w:rsidRDefault="00275733" w:rsidP="00F83995">
      <w:pPr>
        <w:rPr>
          <w:sz w:val="20"/>
          <w:szCs w:val="20"/>
        </w:rPr>
      </w:pPr>
      <w:r>
        <w:rPr>
          <w:noProof/>
          <w:sz w:val="20"/>
          <w:szCs w:val="20"/>
        </w:rPr>
        <w:lastRenderedPageBreak/>
        <w:drawing>
          <wp:inline distT="0" distB="0" distL="0" distR="0" wp14:anchorId="4E8437B7" wp14:editId="1D40B4A1">
            <wp:extent cx="6193155" cy="4375785"/>
            <wp:effectExtent l="0" t="0" r="0" b="5715"/>
            <wp:docPr id="96273730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25BA11B4" w14:textId="77777777" w:rsidR="00F83995" w:rsidRPr="00F83995" w:rsidRDefault="00F83995" w:rsidP="00F83995">
      <w:pPr>
        <w:rPr>
          <w:sz w:val="20"/>
          <w:szCs w:val="20"/>
        </w:rPr>
      </w:pPr>
    </w:p>
    <w:p w14:paraId="6E45E088"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044A4755" w14:textId="77777777" w:rsidR="00275733" w:rsidRDefault="00275733" w:rsidP="00F83995">
      <w:pPr>
        <w:tabs>
          <w:tab w:val="left" w:pos="0"/>
        </w:tabs>
        <w:spacing w:after="0" w:line="240" w:lineRule="auto"/>
        <w:ind w:right="-46" w:firstLine="567"/>
        <w:jc w:val="both"/>
        <w:rPr>
          <w:rFonts w:cstheme="minorHAnsi"/>
          <w:sz w:val="20"/>
          <w:szCs w:val="20"/>
        </w:rPr>
      </w:pPr>
    </w:p>
    <w:p w14:paraId="662275D6" w14:textId="77777777" w:rsidR="00275733" w:rsidRDefault="00275733" w:rsidP="00F83995">
      <w:pPr>
        <w:tabs>
          <w:tab w:val="left" w:pos="0"/>
        </w:tabs>
        <w:spacing w:after="0" w:line="240" w:lineRule="auto"/>
        <w:ind w:right="-46" w:firstLine="567"/>
        <w:jc w:val="both"/>
        <w:rPr>
          <w:rFonts w:cstheme="minorHAnsi"/>
          <w:sz w:val="20"/>
          <w:szCs w:val="20"/>
        </w:rPr>
      </w:pPr>
    </w:p>
    <w:p w14:paraId="11ED9FFE" w14:textId="77777777" w:rsidR="00275733" w:rsidRDefault="00275733" w:rsidP="00F83995">
      <w:pPr>
        <w:tabs>
          <w:tab w:val="left" w:pos="0"/>
        </w:tabs>
        <w:spacing w:after="0" w:line="240" w:lineRule="auto"/>
        <w:ind w:right="-46" w:firstLine="567"/>
        <w:jc w:val="both"/>
        <w:rPr>
          <w:rFonts w:cstheme="minorHAnsi"/>
          <w:sz w:val="20"/>
          <w:szCs w:val="20"/>
        </w:rPr>
      </w:pPr>
    </w:p>
    <w:p w14:paraId="2B4A255A" w14:textId="77777777" w:rsidR="00275733" w:rsidRDefault="00275733" w:rsidP="00F83995">
      <w:pPr>
        <w:tabs>
          <w:tab w:val="left" w:pos="0"/>
        </w:tabs>
        <w:spacing w:after="0" w:line="240" w:lineRule="auto"/>
        <w:ind w:right="-46" w:firstLine="567"/>
        <w:jc w:val="both"/>
        <w:rPr>
          <w:rFonts w:cstheme="minorHAnsi"/>
          <w:sz w:val="20"/>
          <w:szCs w:val="20"/>
        </w:rPr>
      </w:pPr>
    </w:p>
    <w:p w14:paraId="2E3E8FA3" w14:textId="77777777" w:rsidR="00275733" w:rsidRDefault="00275733" w:rsidP="00F83995">
      <w:pPr>
        <w:tabs>
          <w:tab w:val="left" w:pos="0"/>
        </w:tabs>
        <w:spacing w:after="0" w:line="240" w:lineRule="auto"/>
        <w:ind w:right="-46" w:firstLine="567"/>
        <w:jc w:val="both"/>
        <w:rPr>
          <w:rFonts w:cstheme="minorHAnsi"/>
          <w:sz w:val="20"/>
          <w:szCs w:val="20"/>
        </w:rPr>
      </w:pPr>
    </w:p>
    <w:p w14:paraId="2F11858E" w14:textId="77777777" w:rsidR="00275733" w:rsidRDefault="00275733" w:rsidP="00F83995">
      <w:pPr>
        <w:tabs>
          <w:tab w:val="left" w:pos="0"/>
        </w:tabs>
        <w:spacing w:after="0" w:line="240" w:lineRule="auto"/>
        <w:ind w:right="-46" w:firstLine="567"/>
        <w:jc w:val="both"/>
        <w:rPr>
          <w:rFonts w:cstheme="minorHAnsi"/>
          <w:sz w:val="20"/>
          <w:szCs w:val="20"/>
        </w:rPr>
      </w:pPr>
    </w:p>
    <w:p w14:paraId="224B0016" w14:textId="77777777" w:rsidR="00275733" w:rsidRDefault="00275733" w:rsidP="00F83995">
      <w:pPr>
        <w:tabs>
          <w:tab w:val="left" w:pos="0"/>
        </w:tabs>
        <w:spacing w:after="0" w:line="240" w:lineRule="auto"/>
        <w:ind w:right="-46" w:firstLine="567"/>
        <w:jc w:val="both"/>
        <w:rPr>
          <w:rFonts w:cstheme="minorHAnsi"/>
          <w:sz w:val="20"/>
          <w:szCs w:val="20"/>
        </w:rPr>
      </w:pPr>
    </w:p>
    <w:p w14:paraId="20B33654" w14:textId="77777777" w:rsidR="00275733" w:rsidRDefault="00275733" w:rsidP="00F83995">
      <w:pPr>
        <w:tabs>
          <w:tab w:val="left" w:pos="0"/>
        </w:tabs>
        <w:spacing w:after="0" w:line="240" w:lineRule="auto"/>
        <w:ind w:right="-46" w:firstLine="567"/>
        <w:jc w:val="both"/>
        <w:rPr>
          <w:rFonts w:cstheme="minorHAnsi"/>
          <w:sz w:val="20"/>
          <w:szCs w:val="20"/>
        </w:rPr>
      </w:pPr>
    </w:p>
    <w:p w14:paraId="7EC253C8" w14:textId="77777777" w:rsidR="00275733" w:rsidRDefault="00275733" w:rsidP="00F83995">
      <w:pPr>
        <w:tabs>
          <w:tab w:val="left" w:pos="0"/>
        </w:tabs>
        <w:spacing w:after="0" w:line="240" w:lineRule="auto"/>
        <w:ind w:right="-46" w:firstLine="567"/>
        <w:jc w:val="both"/>
        <w:rPr>
          <w:rFonts w:cstheme="minorHAnsi"/>
          <w:sz w:val="20"/>
          <w:szCs w:val="20"/>
        </w:rPr>
      </w:pPr>
    </w:p>
    <w:p w14:paraId="429FAD42" w14:textId="77777777" w:rsidR="00275733" w:rsidRDefault="00275733" w:rsidP="00F83995">
      <w:pPr>
        <w:tabs>
          <w:tab w:val="left" w:pos="0"/>
        </w:tabs>
        <w:spacing w:after="0" w:line="240" w:lineRule="auto"/>
        <w:ind w:right="-46" w:firstLine="567"/>
        <w:jc w:val="both"/>
        <w:rPr>
          <w:rFonts w:cstheme="minorHAnsi"/>
          <w:sz w:val="20"/>
          <w:szCs w:val="20"/>
        </w:rPr>
      </w:pPr>
    </w:p>
    <w:p w14:paraId="18F63F55" w14:textId="77777777" w:rsidR="00275733" w:rsidRDefault="00275733" w:rsidP="00F83995">
      <w:pPr>
        <w:tabs>
          <w:tab w:val="left" w:pos="0"/>
        </w:tabs>
        <w:spacing w:after="0" w:line="240" w:lineRule="auto"/>
        <w:ind w:right="-46" w:firstLine="567"/>
        <w:jc w:val="both"/>
        <w:rPr>
          <w:rFonts w:cstheme="minorHAnsi"/>
          <w:sz w:val="20"/>
          <w:szCs w:val="20"/>
        </w:rPr>
      </w:pPr>
    </w:p>
    <w:p w14:paraId="1FDE5DBA" w14:textId="77777777" w:rsidR="00275733" w:rsidRDefault="00275733" w:rsidP="00F83995">
      <w:pPr>
        <w:tabs>
          <w:tab w:val="left" w:pos="0"/>
        </w:tabs>
        <w:spacing w:after="0" w:line="240" w:lineRule="auto"/>
        <w:ind w:right="-46" w:firstLine="567"/>
        <w:jc w:val="both"/>
        <w:rPr>
          <w:rFonts w:cstheme="minorHAnsi"/>
          <w:sz w:val="20"/>
          <w:szCs w:val="20"/>
        </w:rPr>
      </w:pPr>
    </w:p>
    <w:p w14:paraId="16F14F94" w14:textId="77777777" w:rsidR="00275733" w:rsidRDefault="00275733" w:rsidP="00F83995">
      <w:pPr>
        <w:tabs>
          <w:tab w:val="left" w:pos="0"/>
        </w:tabs>
        <w:spacing w:after="0" w:line="240" w:lineRule="auto"/>
        <w:ind w:right="-46" w:firstLine="567"/>
        <w:jc w:val="both"/>
        <w:rPr>
          <w:rFonts w:cstheme="minorHAnsi"/>
          <w:sz w:val="20"/>
          <w:szCs w:val="20"/>
        </w:rPr>
      </w:pPr>
    </w:p>
    <w:p w14:paraId="4270037C" w14:textId="77777777" w:rsidR="00275733" w:rsidRDefault="00275733" w:rsidP="00F83995">
      <w:pPr>
        <w:tabs>
          <w:tab w:val="left" w:pos="0"/>
        </w:tabs>
        <w:spacing w:after="0" w:line="240" w:lineRule="auto"/>
        <w:ind w:right="-46" w:firstLine="567"/>
        <w:jc w:val="both"/>
        <w:rPr>
          <w:rFonts w:cstheme="minorHAnsi"/>
          <w:sz w:val="20"/>
          <w:szCs w:val="20"/>
        </w:rPr>
      </w:pPr>
    </w:p>
    <w:p w14:paraId="39E61DD3" w14:textId="77777777" w:rsidR="00275733" w:rsidRDefault="00275733" w:rsidP="00F83995">
      <w:pPr>
        <w:tabs>
          <w:tab w:val="left" w:pos="0"/>
        </w:tabs>
        <w:spacing w:after="0" w:line="240" w:lineRule="auto"/>
        <w:ind w:right="-46" w:firstLine="567"/>
        <w:jc w:val="both"/>
        <w:rPr>
          <w:rFonts w:cstheme="minorHAnsi"/>
          <w:sz w:val="20"/>
          <w:szCs w:val="20"/>
        </w:rPr>
      </w:pPr>
    </w:p>
    <w:p w14:paraId="11A2BFA3" w14:textId="77777777" w:rsidR="00275733" w:rsidRDefault="00275733" w:rsidP="00F83995">
      <w:pPr>
        <w:tabs>
          <w:tab w:val="left" w:pos="0"/>
        </w:tabs>
        <w:spacing w:after="0" w:line="240" w:lineRule="auto"/>
        <w:ind w:right="-46" w:firstLine="567"/>
        <w:jc w:val="both"/>
        <w:rPr>
          <w:rFonts w:cstheme="minorHAnsi"/>
          <w:sz w:val="20"/>
          <w:szCs w:val="20"/>
        </w:rPr>
      </w:pPr>
    </w:p>
    <w:p w14:paraId="7B516D6B" w14:textId="77777777" w:rsidR="00275733" w:rsidRDefault="00275733" w:rsidP="00F83995">
      <w:pPr>
        <w:tabs>
          <w:tab w:val="left" w:pos="0"/>
        </w:tabs>
        <w:spacing w:after="0" w:line="240" w:lineRule="auto"/>
        <w:ind w:right="-46" w:firstLine="567"/>
        <w:jc w:val="both"/>
        <w:rPr>
          <w:rFonts w:cstheme="minorHAnsi"/>
          <w:sz w:val="20"/>
          <w:szCs w:val="20"/>
        </w:rPr>
      </w:pPr>
    </w:p>
    <w:p w14:paraId="059ED892" w14:textId="77777777" w:rsidR="00275733" w:rsidRDefault="00275733" w:rsidP="00F83995">
      <w:pPr>
        <w:tabs>
          <w:tab w:val="left" w:pos="0"/>
        </w:tabs>
        <w:spacing w:after="0" w:line="240" w:lineRule="auto"/>
        <w:ind w:right="-46" w:firstLine="567"/>
        <w:jc w:val="both"/>
        <w:rPr>
          <w:rFonts w:cstheme="minorHAnsi"/>
          <w:sz w:val="20"/>
          <w:szCs w:val="20"/>
        </w:rPr>
      </w:pPr>
    </w:p>
    <w:p w14:paraId="6E344881" w14:textId="77777777" w:rsidR="00275733" w:rsidRDefault="00275733" w:rsidP="00F83995">
      <w:pPr>
        <w:tabs>
          <w:tab w:val="left" w:pos="0"/>
        </w:tabs>
        <w:spacing w:after="0" w:line="240" w:lineRule="auto"/>
        <w:ind w:right="-46" w:firstLine="567"/>
        <w:jc w:val="both"/>
        <w:rPr>
          <w:rFonts w:cstheme="minorHAnsi"/>
          <w:sz w:val="20"/>
          <w:szCs w:val="20"/>
        </w:rPr>
      </w:pPr>
    </w:p>
    <w:p w14:paraId="18BDDCA7" w14:textId="77777777" w:rsidR="00275733" w:rsidRDefault="00275733" w:rsidP="00F83995">
      <w:pPr>
        <w:tabs>
          <w:tab w:val="left" w:pos="0"/>
        </w:tabs>
        <w:spacing w:after="0" w:line="240" w:lineRule="auto"/>
        <w:ind w:right="-46" w:firstLine="567"/>
        <w:jc w:val="both"/>
        <w:rPr>
          <w:rFonts w:cstheme="minorHAnsi"/>
          <w:sz w:val="20"/>
          <w:szCs w:val="20"/>
        </w:rPr>
      </w:pPr>
    </w:p>
    <w:p w14:paraId="4F1FBCC2" w14:textId="77777777" w:rsidR="00275733" w:rsidRDefault="00275733" w:rsidP="00F83995">
      <w:pPr>
        <w:tabs>
          <w:tab w:val="left" w:pos="0"/>
        </w:tabs>
        <w:spacing w:after="0" w:line="240" w:lineRule="auto"/>
        <w:ind w:right="-46" w:firstLine="567"/>
        <w:jc w:val="both"/>
        <w:rPr>
          <w:rFonts w:cstheme="minorHAnsi"/>
          <w:sz w:val="20"/>
          <w:szCs w:val="20"/>
        </w:rPr>
      </w:pPr>
    </w:p>
    <w:p w14:paraId="047128D5" w14:textId="77777777" w:rsidR="00275733" w:rsidRDefault="00275733" w:rsidP="00F83995">
      <w:pPr>
        <w:tabs>
          <w:tab w:val="left" w:pos="0"/>
        </w:tabs>
        <w:spacing w:after="0" w:line="240" w:lineRule="auto"/>
        <w:ind w:right="-46" w:firstLine="567"/>
        <w:jc w:val="both"/>
        <w:rPr>
          <w:rFonts w:cstheme="minorHAnsi"/>
          <w:sz w:val="20"/>
          <w:szCs w:val="20"/>
        </w:rPr>
      </w:pPr>
    </w:p>
    <w:p w14:paraId="7BC3F3DF" w14:textId="77777777" w:rsidR="00275733" w:rsidRDefault="00275733" w:rsidP="00F83995">
      <w:pPr>
        <w:tabs>
          <w:tab w:val="left" w:pos="0"/>
        </w:tabs>
        <w:spacing w:after="0" w:line="240" w:lineRule="auto"/>
        <w:ind w:right="-46" w:firstLine="567"/>
        <w:jc w:val="both"/>
        <w:rPr>
          <w:rFonts w:cstheme="minorHAnsi"/>
          <w:sz w:val="20"/>
          <w:szCs w:val="20"/>
        </w:rPr>
      </w:pPr>
    </w:p>
    <w:p w14:paraId="00CD33E9" w14:textId="77777777" w:rsidR="00275733" w:rsidRDefault="00275733" w:rsidP="00F83995">
      <w:pPr>
        <w:tabs>
          <w:tab w:val="left" w:pos="0"/>
        </w:tabs>
        <w:spacing w:after="0" w:line="240" w:lineRule="auto"/>
        <w:ind w:right="-46" w:firstLine="567"/>
        <w:jc w:val="both"/>
        <w:rPr>
          <w:rFonts w:cstheme="minorHAnsi"/>
          <w:sz w:val="20"/>
          <w:szCs w:val="20"/>
        </w:rPr>
      </w:pPr>
    </w:p>
    <w:p w14:paraId="38681584" w14:textId="77777777" w:rsidR="00275733" w:rsidRDefault="00275733" w:rsidP="00F83995">
      <w:pPr>
        <w:tabs>
          <w:tab w:val="left" w:pos="0"/>
        </w:tabs>
        <w:spacing w:after="0" w:line="240" w:lineRule="auto"/>
        <w:ind w:right="-46" w:firstLine="567"/>
        <w:jc w:val="both"/>
        <w:rPr>
          <w:rFonts w:cstheme="minorHAnsi"/>
          <w:sz w:val="20"/>
          <w:szCs w:val="20"/>
        </w:rPr>
      </w:pPr>
    </w:p>
    <w:p w14:paraId="17A71422" w14:textId="77777777" w:rsidR="00275733" w:rsidRDefault="00275733" w:rsidP="00F83995">
      <w:pPr>
        <w:tabs>
          <w:tab w:val="left" w:pos="0"/>
        </w:tabs>
        <w:spacing w:after="0" w:line="240" w:lineRule="auto"/>
        <w:ind w:right="-46" w:firstLine="567"/>
        <w:jc w:val="both"/>
        <w:rPr>
          <w:rFonts w:cstheme="minorHAnsi"/>
          <w:sz w:val="20"/>
          <w:szCs w:val="20"/>
        </w:rPr>
      </w:pPr>
    </w:p>
    <w:p w14:paraId="6BC6948C" w14:textId="77777777" w:rsidR="00275733" w:rsidRDefault="00275733" w:rsidP="00F83995">
      <w:pPr>
        <w:tabs>
          <w:tab w:val="left" w:pos="0"/>
        </w:tabs>
        <w:spacing w:after="0" w:line="240" w:lineRule="auto"/>
        <w:ind w:right="-46" w:firstLine="567"/>
        <w:jc w:val="both"/>
        <w:rPr>
          <w:rFonts w:cstheme="minorHAnsi"/>
          <w:sz w:val="20"/>
          <w:szCs w:val="20"/>
        </w:rPr>
      </w:pPr>
    </w:p>
    <w:p w14:paraId="27EE9987" w14:textId="77777777" w:rsidR="00275733" w:rsidRDefault="00275733" w:rsidP="00F83995">
      <w:pPr>
        <w:tabs>
          <w:tab w:val="left" w:pos="0"/>
        </w:tabs>
        <w:spacing w:after="0" w:line="240" w:lineRule="auto"/>
        <w:ind w:right="-46" w:firstLine="567"/>
        <w:jc w:val="both"/>
        <w:rPr>
          <w:rFonts w:cstheme="minorHAnsi"/>
          <w:sz w:val="20"/>
          <w:szCs w:val="20"/>
        </w:rPr>
      </w:pPr>
    </w:p>
    <w:p w14:paraId="037F626E" w14:textId="77777777" w:rsidR="00275733" w:rsidRDefault="00275733" w:rsidP="00F83995">
      <w:pPr>
        <w:tabs>
          <w:tab w:val="left" w:pos="0"/>
        </w:tabs>
        <w:spacing w:after="0" w:line="240" w:lineRule="auto"/>
        <w:ind w:right="-46" w:firstLine="567"/>
        <w:jc w:val="both"/>
        <w:rPr>
          <w:rFonts w:cstheme="minorHAnsi"/>
          <w:sz w:val="20"/>
          <w:szCs w:val="20"/>
        </w:rPr>
      </w:pPr>
    </w:p>
    <w:p w14:paraId="31888570" w14:textId="77777777" w:rsidR="00275733" w:rsidRDefault="00275733" w:rsidP="00F83995">
      <w:pPr>
        <w:tabs>
          <w:tab w:val="left" w:pos="0"/>
        </w:tabs>
        <w:spacing w:after="0" w:line="240" w:lineRule="auto"/>
        <w:ind w:right="-46" w:firstLine="567"/>
        <w:jc w:val="both"/>
        <w:rPr>
          <w:rFonts w:cstheme="minorHAnsi"/>
          <w:sz w:val="20"/>
          <w:szCs w:val="20"/>
        </w:rPr>
      </w:pPr>
    </w:p>
    <w:p w14:paraId="4488F142" w14:textId="77777777" w:rsidR="00275733" w:rsidRDefault="00275733" w:rsidP="00F83995">
      <w:pPr>
        <w:tabs>
          <w:tab w:val="left" w:pos="0"/>
        </w:tabs>
        <w:spacing w:after="0" w:line="240" w:lineRule="auto"/>
        <w:ind w:right="-46" w:firstLine="567"/>
        <w:jc w:val="both"/>
        <w:rPr>
          <w:rFonts w:cstheme="minorHAnsi"/>
          <w:sz w:val="20"/>
          <w:szCs w:val="20"/>
        </w:rPr>
      </w:pPr>
    </w:p>
    <w:p w14:paraId="0AA16918" w14:textId="77777777" w:rsidR="00275733" w:rsidRDefault="00275733" w:rsidP="00F83995">
      <w:pPr>
        <w:tabs>
          <w:tab w:val="left" w:pos="0"/>
        </w:tabs>
        <w:spacing w:after="0" w:line="240" w:lineRule="auto"/>
        <w:ind w:right="-46" w:firstLine="567"/>
        <w:jc w:val="both"/>
        <w:rPr>
          <w:rFonts w:cstheme="minorHAnsi"/>
          <w:sz w:val="20"/>
          <w:szCs w:val="20"/>
        </w:rPr>
      </w:pPr>
    </w:p>
    <w:p w14:paraId="34E48435" w14:textId="77777777" w:rsidR="00275733" w:rsidRDefault="00275733" w:rsidP="00F83995">
      <w:pPr>
        <w:tabs>
          <w:tab w:val="left" w:pos="0"/>
        </w:tabs>
        <w:spacing w:after="0" w:line="240" w:lineRule="auto"/>
        <w:ind w:right="-46" w:firstLine="567"/>
        <w:jc w:val="both"/>
        <w:rPr>
          <w:rFonts w:cstheme="minorHAnsi"/>
          <w:sz w:val="20"/>
          <w:szCs w:val="20"/>
        </w:rPr>
      </w:pPr>
    </w:p>
    <w:p w14:paraId="128FB8AD" w14:textId="77777777" w:rsidR="00275733" w:rsidRDefault="00275733" w:rsidP="00F83995">
      <w:pPr>
        <w:tabs>
          <w:tab w:val="left" w:pos="0"/>
        </w:tabs>
        <w:spacing w:after="0" w:line="240" w:lineRule="auto"/>
        <w:ind w:right="-46" w:firstLine="567"/>
        <w:jc w:val="both"/>
        <w:rPr>
          <w:rFonts w:cstheme="minorHAnsi"/>
          <w:sz w:val="20"/>
          <w:szCs w:val="20"/>
        </w:rPr>
      </w:pPr>
      <w:r>
        <w:rPr>
          <w:rFonts w:cstheme="minorHAnsi"/>
          <w:noProof/>
          <w:sz w:val="20"/>
          <w:szCs w:val="20"/>
        </w:rPr>
        <w:drawing>
          <wp:inline distT="0" distB="0" distL="0" distR="0" wp14:anchorId="49F3C4B1" wp14:editId="37CDE0F2">
            <wp:extent cx="6193155" cy="4375785"/>
            <wp:effectExtent l="0" t="0" r="0" b="5715"/>
            <wp:docPr id="214649737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29A4F8EC" w14:textId="77777777" w:rsidR="00275733" w:rsidRDefault="00275733" w:rsidP="00F83995">
      <w:pPr>
        <w:tabs>
          <w:tab w:val="left" w:pos="0"/>
        </w:tabs>
        <w:spacing w:after="0" w:line="240" w:lineRule="auto"/>
        <w:ind w:right="-46" w:firstLine="567"/>
        <w:jc w:val="both"/>
        <w:rPr>
          <w:rFonts w:cstheme="minorHAnsi"/>
          <w:sz w:val="20"/>
          <w:szCs w:val="20"/>
        </w:rPr>
      </w:pPr>
    </w:p>
    <w:p w14:paraId="250B9EA4" w14:textId="77777777" w:rsidR="00275733" w:rsidRDefault="00275733" w:rsidP="00F83995">
      <w:pPr>
        <w:tabs>
          <w:tab w:val="left" w:pos="0"/>
        </w:tabs>
        <w:spacing w:after="0" w:line="240" w:lineRule="auto"/>
        <w:ind w:right="-46" w:firstLine="567"/>
        <w:jc w:val="both"/>
        <w:rPr>
          <w:rFonts w:cstheme="minorHAnsi"/>
          <w:sz w:val="20"/>
          <w:szCs w:val="20"/>
        </w:rPr>
      </w:pPr>
    </w:p>
    <w:p w14:paraId="119A2231" w14:textId="77777777" w:rsidR="00275733" w:rsidRDefault="00275733" w:rsidP="00F83995">
      <w:pPr>
        <w:tabs>
          <w:tab w:val="left" w:pos="0"/>
        </w:tabs>
        <w:spacing w:after="0" w:line="240" w:lineRule="auto"/>
        <w:ind w:right="-46" w:firstLine="567"/>
        <w:jc w:val="both"/>
        <w:rPr>
          <w:rFonts w:cstheme="minorHAnsi"/>
          <w:sz w:val="20"/>
          <w:szCs w:val="20"/>
        </w:rPr>
      </w:pPr>
    </w:p>
    <w:p w14:paraId="692563AD" w14:textId="77777777" w:rsidR="00275733" w:rsidRDefault="00275733" w:rsidP="00F83995">
      <w:pPr>
        <w:tabs>
          <w:tab w:val="left" w:pos="0"/>
        </w:tabs>
        <w:spacing w:after="0" w:line="240" w:lineRule="auto"/>
        <w:ind w:right="-46" w:firstLine="567"/>
        <w:jc w:val="both"/>
        <w:rPr>
          <w:rFonts w:cstheme="minorHAnsi"/>
          <w:sz w:val="20"/>
          <w:szCs w:val="20"/>
        </w:rPr>
      </w:pPr>
    </w:p>
    <w:p w14:paraId="3F99F488" w14:textId="77777777" w:rsidR="00275733" w:rsidRDefault="00275733" w:rsidP="00F83995">
      <w:pPr>
        <w:tabs>
          <w:tab w:val="left" w:pos="0"/>
        </w:tabs>
        <w:spacing w:after="0" w:line="240" w:lineRule="auto"/>
        <w:ind w:right="-46" w:firstLine="567"/>
        <w:jc w:val="both"/>
        <w:rPr>
          <w:rFonts w:cstheme="minorHAnsi"/>
          <w:sz w:val="20"/>
          <w:szCs w:val="20"/>
        </w:rPr>
      </w:pPr>
    </w:p>
    <w:p w14:paraId="09962992" w14:textId="77777777" w:rsidR="00275733" w:rsidRDefault="00275733" w:rsidP="00F83995">
      <w:pPr>
        <w:tabs>
          <w:tab w:val="left" w:pos="0"/>
        </w:tabs>
        <w:spacing w:after="0" w:line="240" w:lineRule="auto"/>
        <w:ind w:right="-46" w:firstLine="567"/>
        <w:jc w:val="both"/>
        <w:rPr>
          <w:rFonts w:cstheme="minorHAnsi"/>
          <w:sz w:val="20"/>
          <w:szCs w:val="20"/>
        </w:rPr>
      </w:pPr>
    </w:p>
    <w:p w14:paraId="14A8198C" w14:textId="77777777" w:rsidR="00275733" w:rsidRDefault="00275733" w:rsidP="00F83995">
      <w:pPr>
        <w:tabs>
          <w:tab w:val="left" w:pos="0"/>
        </w:tabs>
        <w:spacing w:after="0" w:line="240" w:lineRule="auto"/>
        <w:ind w:right="-46" w:firstLine="567"/>
        <w:jc w:val="both"/>
        <w:rPr>
          <w:rFonts w:cstheme="minorHAnsi"/>
          <w:sz w:val="20"/>
          <w:szCs w:val="20"/>
        </w:rPr>
      </w:pPr>
    </w:p>
    <w:p w14:paraId="725ACC3A" w14:textId="77777777" w:rsidR="00275733" w:rsidRDefault="00275733" w:rsidP="00F83995">
      <w:pPr>
        <w:tabs>
          <w:tab w:val="left" w:pos="0"/>
        </w:tabs>
        <w:spacing w:after="0" w:line="240" w:lineRule="auto"/>
        <w:ind w:right="-46" w:firstLine="567"/>
        <w:jc w:val="both"/>
        <w:rPr>
          <w:rFonts w:cstheme="minorHAnsi"/>
          <w:sz w:val="20"/>
          <w:szCs w:val="20"/>
        </w:rPr>
      </w:pPr>
    </w:p>
    <w:p w14:paraId="2E3EFE1C" w14:textId="77777777" w:rsidR="00275733" w:rsidRDefault="00275733" w:rsidP="00F83995">
      <w:pPr>
        <w:tabs>
          <w:tab w:val="left" w:pos="0"/>
        </w:tabs>
        <w:spacing w:after="0" w:line="240" w:lineRule="auto"/>
        <w:ind w:right="-46" w:firstLine="567"/>
        <w:jc w:val="both"/>
        <w:rPr>
          <w:rFonts w:cstheme="minorHAnsi"/>
          <w:sz w:val="20"/>
          <w:szCs w:val="20"/>
        </w:rPr>
      </w:pPr>
    </w:p>
    <w:p w14:paraId="482ACF7B" w14:textId="77777777" w:rsidR="00275733" w:rsidRDefault="00275733" w:rsidP="00F83995">
      <w:pPr>
        <w:tabs>
          <w:tab w:val="left" w:pos="0"/>
        </w:tabs>
        <w:spacing w:after="0" w:line="240" w:lineRule="auto"/>
        <w:ind w:right="-46" w:firstLine="567"/>
        <w:jc w:val="both"/>
        <w:rPr>
          <w:rFonts w:cstheme="minorHAnsi"/>
          <w:sz w:val="20"/>
          <w:szCs w:val="20"/>
        </w:rPr>
      </w:pPr>
    </w:p>
    <w:p w14:paraId="5091EA5C" w14:textId="77777777" w:rsidR="00275733" w:rsidRDefault="00275733" w:rsidP="00F83995">
      <w:pPr>
        <w:tabs>
          <w:tab w:val="left" w:pos="0"/>
        </w:tabs>
        <w:spacing w:after="0" w:line="240" w:lineRule="auto"/>
        <w:ind w:right="-46" w:firstLine="567"/>
        <w:jc w:val="both"/>
        <w:rPr>
          <w:rFonts w:cstheme="minorHAnsi"/>
          <w:sz w:val="20"/>
          <w:szCs w:val="20"/>
        </w:rPr>
      </w:pPr>
    </w:p>
    <w:p w14:paraId="7976F673" w14:textId="77777777" w:rsidR="00275733" w:rsidRDefault="00275733" w:rsidP="00F83995">
      <w:pPr>
        <w:tabs>
          <w:tab w:val="left" w:pos="0"/>
        </w:tabs>
        <w:spacing w:after="0" w:line="240" w:lineRule="auto"/>
        <w:ind w:right="-46" w:firstLine="567"/>
        <w:jc w:val="both"/>
        <w:rPr>
          <w:rFonts w:cstheme="minorHAnsi"/>
          <w:sz w:val="20"/>
          <w:szCs w:val="20"/>
        </w:rPr>
      </w:pPr>
    </w:p>
    <w:p w14:paraId="2CFAEF1C" w14:textId="77777777" w:rsidR="00275733" w:rsidRDefault="00275733" w:rsidP="00F83995">
      <w:pPr>
        <w:tabs>
          <w:tab w:val="left" w:pos="0"/>
        </w:tabs>
        <w:spacing w:after="0" w:line="240" w:lineRule="auto"/>
        <w:ind w:right="-46" w:firstLine="567"/>
        <w:jc w:val="both"/>
        <w:rPr>
          <w:rFonts w:cstheme="minorHAnsi"/>
          <w:sz w:val="20"/>
          <w:szCs w:val="20"/>
        </w:rPr>
      </w:pPr>
    </w:p>
    <w:p w14:paraId="58AB13DC" w14:textId="77777777" w:rsidR="00275733" w:rsidRDefault="00275733" w:rsidP="00F83995">
      <w:pPr>
        <w:tabs>
          <w:tab w:val="left" w:pos="0"/>
        </w:tabs>
        <w:spacing w:after="0" w:line="240" w:lineRule="auto"/>
        <w:ind w:right="-46" w:firstLine="567"/>
        <w:jc w:val="both"/>
        <w:rPr>
          <w:rFonts w:cstheme="minorHAnsi"/>
          <w:sz w:val="20"/>
          <w:szCs w:val="20"/>
        </w:rPr>
      </w:pPr>
    </w:p>
    <w:p w14:paraId="63BD1983" w14:textId="77777777" w:rsidR="00275733" w:rsidRDefault="00275733" w:rsidP="00F83995">
      <w:pPr>
        <w:tabs>
          <w:tab w:val="left" w:pos="0"/>
        </w:tabs>
        <w:spacing w:after="0" w:line="240" w:lineRule="auto"/>
        <w:ind w:right="-46" w:firstLine="567"/>
        <w:jc w:val="both"/>
        <w:rPr>
          <w:rFonts w:cstheme="minorHAnsi"/>
          <w:sz w:val="20"/>
          <w:szCs w:val="20"/>
        </w:rPr>
      </w:pPr>
    </w:p>
    <w:p w14:paraId="5F7A7FAF" w14:textId="77777777" w:rsidR="00275733" w:rsidRDefault="00275733" w:rsidP="00F83995">
      <w:pPr>
        <w:tabs>
          <w:tab w:val="left" w:pos="0"/>
        </w:tabs>
        <w:spacing w:after="0" w:line="240" w:lineRule="auto"/>
        <w:ind w:right="-46" w:firstLine="567"/>
        <w:jc w:val="both"/>
        <w:rPr>
          <w:rFonts w:cstheme="minorHAnsi"/>
          <w:sz w:val="20"/>
          <w:szCs w:val="20"/>
        </w:rPr>
      </w:pPr>
    </w:p>
    <w:p w14:paraId="70220EDF" w14:textId="77777777" w:rsidR="00275733" w:rsidRDefault="00275733" w:rsidP="00F83995">
      <w:pPr>
        <w:tabs>
          <w:tab w:val="left" w:pos="0"/>
        </w:tabs>
        <w:spacing w:after="0" w:line="240" w:lineRule="auto"/>
        <w:ind w:right="-46" w:firstLine="567"/>
        <w:jc w:val="both"/>
        <w:rPr>
          <w:rFonts w:cstheme="minorHAnsi"/>
          <w:sz w:val="20"/>
          <w:szCs w:val="20"/>
        </w:rPr>
      </w:pPr>
    </w:p>
    <w:p w14:paraId="7DF882F8" w14:textId="77777777" w:rsidR="00275733" w:rsidRDefault="00275733" w:rsidP="00F83995">
      <w:pPr>
        <w:tabs>
          <w:tab w:val="left" w:pos="0"/>
        </w:tabs>
        <w:spacing w:after="0" w:line="240" w:lineRule="auto"/>
        <w:ind w:right="-46" w:firstLine="567"/>
        <w:jc w:val="both"/>
        <w:rPr>
          <w:rFonts w:cstheme="minorHAnsi"/>
          <w:sz w:val="20"/>
          <w:szCs w:val="20"/>
        </w:rPr>
      </w:pPr>
    </w:p>
    <w:p w14:paraId="4A9D40D7" w14:textId="77777777" w:rsidR="00275733" w:rsidRDefault="00275733" w:rsidP="00F83995">
      <w:pPr>
        <w:tabs>
          <w:tab w:val="left" w:pos="0"/>
        </w:tabs>
        <w:spacing w:after="0" w:line="240" w:lineRule="auto"/>
        <w:ind w:right="-46" w:firstLine="567"/>
        <w:jc w:val="both"/>
        <w:rPr>
          <w:rFonts w:cstheme="minorHAnsi"/>
          <w:sz w:val="20"/>
          <w:szCs w:val="20"/>
        </w:rPr>
      </w:pPr>
    </w:p>
    <w:p w14:paraId="179FB02B" w14:textId="77777777" w:rsidR="00275733" w:rsidRDefault="00275733" w:rsidP="00F83995">
      <w:pPr>
        <w:tabs>
          <w:tab w:val="left" w:pos="0"/>
        </w:tabs>
        <w:spacing w:after="0" w:line="240" w:lineRule="auto"/>
        <w:ind w:right="-46" w:firstLine="567"/>
        <w:jc w:val="both"/>
        <w:rPr>
          <w:rFonts w:cstheme="minorHAnsi"/>
          <w:sz w:val="20"/>
          <w:szCs w:val="20"/>
        </w:rPr>
      </w:pPr>
    </w:p>
    <w:p w14:paraId="0B5E000A" w14:textId="77777777" w:rsidR="00275733" w:rsidRDefault="00275733" w:rsidP="00F83995">
      <w:pPr>
        <w:tabs>
          <w:tab w:val="left" w:pos="0"/>
        </w:tabs>
        <w:spacing w:after="0" w:line="240" w:lineRule="auto"/>
        <w:ind w:right="-46" w:firstLine="567"/>
        <w:jc w:val="both"/>
        <w:rPr>
          <w:rFonts w:cstheme="minorHAnsi"/>
          <w:sz w:val="20"/>
          <w:szCs w:val="20"/>
        </w:rPr>
      </w:pPr>
    </w:p>
    <w:p w14:paraId="5F2918DE" w14:textId="6AACD89F" w:rsidR="00275733" w:rsidRDefault="00275733" w:rsidP="00F83995">
      <w:pPr>
        <w:tabs>
          <w:tab w:val="left" w:pos="0"/>
        </w:tabs>
        <w:spacing w:after="0" w:line="240" w:lineRule="auto"/>
        <w:ind w:right="-46" w:firstLine="567"/>
        <w:jc w:val="both"/>
        <w:rPr>
          <w:rFonts w:cstheme="minorHAnsi"/>
          <w:sz w:val="20"/>
          <w:szCs w:val="20"/>
        </w:rPr>
      </w:pPr>
      <w:r>
        <w:rPr>
          <w:rFonts w:cstheme="minorHAnsi"/>
          <w:noProof/>
          <w:sz w:val="20"/>
          <w:szCs w:val="20"/>
        </w:rPr>
        <w:drawing>
          <wp:inline distT="0" distB="0" distL="0" distR="0" wp14:anchorId="0C393C1C" wp14:editId="5BBC87A6">
            <wp:extent cx="6193155" cy="4375785"/>
            <wp:effectExtent l="0" t="0" r="0" b="5715"/>
            <wp:docPr id="186146645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49A3A755" w14:textId="77777777" w:rsidR="00275733" w:rsidRDefault="00275733" w:rsidP="00F83995">
      <w:pPr>
        <w:tabs>
          <w:tab w:val="left" w:pos="0"/>
        </w:tabs>
        <w:spacing w:after="0" w:line="240" w:lineRule="auto"/>
        <w:ind w:right="-46" w:firstLine="567"/>
        <w:jc w:val="both"/>
        <w:rPr>
          <w:rFonts w:cstheme="minorHAnsi"/>
          <w:sz w:val="20"/>
          <w:szCs w:val="20"/>
        </w:rPr>
      </w:pPr>
    </w:p>
    <w:p w14:paraId="7426337F" w14:textId="77777777" w:rsidR="00275733" w:rsidRDefault="00275733" w:rsidP="00F83995">
      <w:pPr>
        <w:tabs>
          <w:tab w:val="left" w:pos="0"/>
        </w:tabs>
        <w:spacing w:after="0" w:line="240" w:lineRule="auto"/>
        <w:ind w:right="-46" w:firstLine="567"/>
        <w:jc w:val="both"/>
        <w:rPr>
          <w:rFonts w:cstheme="minorHAnsi"/>
          <w:sz w:val="20"/>
          <w:szCs w:val="20"/>
        </w:rPr>
      </w:pPr>
    </w:p>
    <w:p w14:paraId="252DE0D8" w14:textId="77777777" w:rsidR="00275733" w:rsidRDefault="00275733" w:rsidP="00F83995">
      <w:pPr>
        <w:tabs>
          <w:tab w:val="left" w:pos="0"/>
        </w:tabs>
        <w:spacing w:after="0" w:line="240" w:lineRule="auto"/>
        <w:ind w:right="-46" w:firstLine="567"/>
        <w:jc w:val="both"/>
        <w:rPr>
          <w:rFonts w:cstheme="minorHAnsi"/>
          <w:sz w:val="20"/>
          <w:szCs w:val="20"/>
        </w:rPr>
      </w:pPr>
    </w:p>
    <w:p w14:paraId="602F60E3" w14:textId="77777777" w:rsidR="00275733" w:rsidRDefault="00275733" w:rsidP="00F83995">
      <w:pPr>
        <w:tabs>
          <w:tab w:val="left" w:pos="0"/>
        </w:tabs>
        <w:spacing w:after="0" w:line="240" w:lineRule="auto"/>
        <w:ind w:right="-46" w:firstLine="567"/>
        <w:jc w:val="both"/>
        <w:rPr>
          <w:rFonts w:cstheme="minorHAnsi"/>
          <w:sz w:val="20"/>
          <w:szCs w:val="20"/>
        </w:rPr>
      </w:pPr>
    </w:p>
    <w:p w14:paraId="11926C14" w14:textId="77777777" w:rsidR="00275733" w:rsidRDefault="00275733" w:rsidP="00F83995">
      <w:pPr>
        <w:tabs>
          <w:tab w:val="left" w:pos="0"/>
        </w:tabs>
        <w:spacing w:after="0" w:line="240" w:lineRule="auto"/>
        <w:ind w:right="-46" w:firstLine="567"/>
        <w:jc w:val="both"/>
        <w:rPr>
          <w:rFonts w:cstheme="minorHAnsi"/>
          <w:sz w:val="20"/>
          <w:szCs w:val="20"/>
        </w:rPr>
      </w:pPr>
    </w:p>
    <w:p w14:paraId="3CBF8EEC" w14:textId="77777777" w:rsidR="00275733" w:rsidRDefault="00275733" w:rsidP="00F83995">
      <w:pPr>
        <w:tabs>
          <w:tab w:val="left" w:pos="0"/>
        </w:tabs>
        <w:spacing w:after="0" w:line="240" w:lineRule="auto"/>
        <w:ind w:right="-46" w:firstLine="567"/>
        <w:jc w:val="both"/>
        <w:rPr>
          <w:rFonts w:cstheme="minorHAnsi"/>
          <w:sz w:val="20"/>
          <w:szCs w:val="20"/>
        </w:rPr>
      </w:pPr>
    </w:p>
    <w:p w14:paraId="32EDDF02" w14:textId="77777777" w:rsidR="00275733" w:rsidRDefault="00275733" w:rsidP="00F83995">
      <w:pPr>
        <w:tabs>
          <w:tab w:val="left" w:pos="0"/>
        </w:tabs>
        <w:spacing w:after="0" w:line="240" w:lineRule="auto"/>
        <w:ind w:right="-46" w:firstLine="567"/>
        <w:jc w:val="both"/>
        <w:rPr>
          <w:rFonts w:cstheme="minorHAnsi"/>
          <w:sz w:val="20"/>
          <w:szCs w:val="20"/>
        </w:rPr>
      </w:pPr>
    </w:p>
    <w:p w14:paraId="5C67C331" w14:textId="77777777" w:rsidR="00275733" w:rsidRDefault="00275733" w:rsidP="00F83995">
      <w:pPr>
        <w:tabs>
          <w:tab w:val="left" w:pos="0"/>
        </w:tabs>
        <w:spacing w:after="0" w:line="240" w:lineRule="auto"/>
        <w:ind w:right="-46" w:firstLine="567"/>
        <w:jc w:val="both"/>
        <w:rPr>
          <w:rFonts w:cstheme="minorHAnsi"/>
          <w:sz w:val="20"/>
          <w:szCs w:val="20"/>
        </w:rPr>
      </w:pPr>
    </w:p>
    <w:p w14:paraId="1ADC1774" w14:textId="77777777" w:rsidR="00275733" w:rsidRDefault="00275733" w:rsidP="00F83995">
      <w:pPr>
        <w:tabs>
          <w:tab w:val="left" w:pos="0"/>
        </w:tabs>
        <w:spacing w:after="0" w:line="240" w:lineRule="auto"/>
        <w:ind w:right="-46" w:firstLine="567"/>
        <w:jc w:val="both"/>
        <w:rPr>
          <w:rFonts w:cstheme="minorHAnsi"/>
          <w:sz w:val="20"/>
          <w:szCs w:val="20"/>
        </w:rPr>
      </w:pPr>
    </w:p>
    <w:p w14:paraId="2AB3DB28" w14:textId="77777777" w:rsidR="00275733" w:rsidRDefault="00275733" w:rsidP="00F83995">
      <w:pPr>
        <w:tabs>
          <w:tab w:val="left" w:pos="0"/>
        </w:tabs>
        <w:spacing w:after="0" w:line="240" w:lineRule="auto"/>
        <w:ind w:right="-46" w:firstLine="567"/>
        <w:jc w:val="both"/>
        <w:rPr>
          <w:rFonts w:cstheme="minorHAnsi"/>
          <w:sz w:val="20"/>
          <w:szCs w:val="20"/>
        </w:rPr>
      </w:pPr>
    </w:p>
    <w:p w14:paraId="6EB91DE9" w14:textId="77777777" w:rsidR="00275733" w:rsidRDefault="00275733" w:rsidP="00F83995">
      <w:pPr>
        <w:tabs>
          <w:tab w:val="left" w:pos="0"/>
        </w:tabs>
        <w:spacing w:after="0" w:line="240" w:lineRule="auto"/>
        <w:ind w:right="-46" w:firstLine="567"/>
        <w:jc w:val="both"/>
        <w:rPr>
          <w:rFonts w:cstheme="minorHAnsi"/>
          <w:sz w:val="20"/>
          <w:szCs w:val="20"/>
        </w:rPr>
      </w:pPr>
    </w:p>
    <w:p w14:paraId="522C7EF2" w14:textId="596E8386" w:rsidR="00275733" w:rsidRDefault="00275733" w:rsidP="00F83995">
      <w:pPr>
        <w:tabs>
          <w:tab w:val="left" w:pos="0"/>
        </w:tabs>
        <w:spacing w:after="0" w:line="240" w:lineRule="auto"/>
        <w:ind w:right="-46" w:firstLine="567"/>
        <w:jc w:val="both"/>
        <w:rPr>
          <w:rFonts w:cstheme="minorHAnsi"/>
          <w:sz w:val="20"/>
          <w:szCs w:val="20"/>
        </w:rPr>
      </w:pPr>
      <w:r>
        <w:rPr>
          <w:rFonts w:cstheme="minorHAnsi"/>
          <w:noProof/>
          <w:sz w:val="20"/>
          <w:szCs w:val="20"/>
        </w:rPr>
        <w:lastRenderedPageBreak/>
        <w:drawing>
          <wp:inline distT="0" distB="0" distL="0" distR="0" wp14:anchorId="23AD437F" wp14:editId="3DB164A3">
            <wp:extent cx="6193155" cy="4375785"/>
            <wp:effectExtent l="0" t="0" r="0" b="5715"/>
            <wp:docPr id="9206369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7BC629EB" w14:textId="77777777" w:rsidR="00275733" w:rsidRDefault="00275733" w:rsidP="00F83995">
      <w:pPr>
        <w:tabs>
          <w:tab w:val="left" w:pos="0"/>
        </w:tabs>
        <w:spacing w:after="0" w:line="240" w:lineRule="auto"/>
        <w:ind w:right="-46" w:firstLine="567"/>
        <w:jc w:val="both"/>
        <w:rPr>
          <w:rFonts w:cstheme="minorHAnsi"/>
          <w:sz w:val="20"/>
          <w:szCs w:val="20"/>
        </w:rPr>
      </w:pPr>
    </w:p>
    <w:p w14:paraId="3580E704" w14:textId="77777777" w:rsidR="00275733" w:rsidRDefault="00275733" w:rsidP="00F83995">
      <w:pPr>
        <w:tabs>
          <w:tab w:val="left" w:pos="0"/>
        </w:tabs>
        <w:spacing w:after="0" w:line="240" w:lineRule="auto"/>
        <w:ind w:right="-46" w:firstLine="567"/>
        <w:jc w:val="both"/>
        <w:rPr>
          <w:rFonts w:cstheme="minorHAnsi"/>
          <w:sz w:val="20"/>
          <w:szCs w:val="20"/>
        </w:rPr>
      </w:pPr>
    </w:p>
    <w:p w14:paraId="6939BF32" w14:textId="77777777" w:rsidR="00275733" w:rsidRDefault="00275733" w:rsidP="00F83995">
      <w:pPr>
        <w:tabs>
          <w:tab w:val="left" w:pos="0"/>
        </w:tabs>
        <w:spacing w:after="0" w:line="240" w:lineRule="auto"/>
        <w:ind w:right="-46" w:firstLine="567"/>
        <w:jc w:val="both"/>
        <w:rPr>
          <w:rFonts w:cstheme="minorHAnsi"/>
          <w:sz w:val="20"/>
          <w:szCs w:val="20"/>
        </w:rPr>
      </w:pPr>
    </w:p>
    <w:p w14:paraId="3B7E3D22" w14:textId="77777777" w:rsidR="00275733" w:rsidRDefault="00275733" w:rsidP="00F83995">
      <w:pPr>
        <w:tabs>
          <w:tab w:val="left" w:pos="0"/>
        </w:tabs>
        <w:spacing w:after="0" w:line="240" w:lineRule="auto"/>
        <w:ind w:right="-46" w:firstLine="567"/>
        <w:jc w:val="both"/>
        <w:rPr>
          <w:rFonts w:cstheme="minorHAnsi"/>
          <w:sz w:val="20"/>
          <w:szCs w:val="20"/>
        </w:rPr>
      </w:pPr>
    </w:p>
    <w:p w14:paraId="07BA2C52" w14:textId="77777777" w:rsidR="00275733" w:rsidRDefault="00275733" w:rsidP="00F83995">
      <w:pPr>
        <w:tabs>
          <w:tab w:val="left" w:pos="0"/>
        </w:tabs>
        <w:spacing w:after="0" w:line="240" w:lineRule="auto"/>
        <w:ind w:right="-46" w:firstLine="567"/>
        <w:jc w:val="both"/>
        <w:rPr>
          <w:rFonts w:cstheme="minorHAnsi"/>
          <w:sz w:val="20"/>
          <w:szCs w:val="20"/>
        </w:rPr>
      </w:pPr>
    </w:p>
    <w:p w14:paraId="7FC07E9D" w14:textId="77777777" w:rsidR="00275733" w:rsidRDefault="00275733" w:rsidP="00F83995">
      <w:pPr>
        <w:tabs>
          <w:tab w:val="left" w:pos="0"/>
        </w:tabs>
        <w:spacing w:after="0" w:line="240" w:lineRule="auto"/>
        <w:ind w:right="-46" w:firstLine="567"/>
        <w:jc w:val="both"/>
        <w:rPr>
          <w:rFonts w:cstheme="minorHAnsi"/>
          <w:sz w:val="20"/>
          <w:szCs w:val="20"/>
        </w:rPr>
      </w:pPr>
    </w:p>
    <w:p w14:paraId="5093AEA6" w14:textId="77777777" w:rsidR="00275733" w:rsidRDefault="00275733" w:rsidP="00F83995">
      <w:pPr>
        <w:tabs>
          <w:tab w:val="left" w:pos="0"/>
        </w:tabs>
        <w:spacing w:after="0" w:line="240" w:lineRule="auto"/>
        <w:ind w:right="-46" w:firstLine="567"/>
        <w:jc w:val="both"/>
        <w:rPr>
          <w:rFonts w:cstheme="minorHAnsi"/>
          <w:sz w:val="20"/>
          <w:szCs w:val="20"/>
        </w:rPr>
      </w:pPr>
    </w:p>
    <w:p w14:paraId="2E8A7017" w14:textId="77777777" w:rsidR="00275733" w:rsidRDefault="00275733" w:rsidP="00F83995">
      <w:pPr>
        <w:tabs>
          <w:tab w:val="left" w:pos="0"/>
        </w:tabs>
        <w:spacing w:after="0" w:line="240" w:lineRule="auto"/>
        <w:ind w:right="-46" w:firstLine="567"/>
        <w:jc w:val="both"/>
        <w:rPr>
          <w:rFonts w:cstheme="minorHAnsi"/>
          <w:sz w:val="20"/>
          <w:szCs w:val="20"/>
        </w:rPr>
      </w:pPr>
    </w:p>
    <w:p w14:paraId="278D9FA9" w14:textId="77777777" w:rsidR="00275733" w:rsidRDefault="00275733" w:rsidP="00F83995">
      <w:pPr>
        <w:tabs>
          <w:tab w:val="left" w:pos="0"/>
        </w:tabs>
        <w:spacing w:after="0" w:line="240" w:lineRule="auto"/>
        <w:ind w:right="-46" w:firstLine="567"/>
        <w:jc w:val="both"/>
        <w:rPr>
          <w:rFonts w:cstheme="minorHAnsi"/>
          <w:sz w:val="20"/>
          <w:szCs w:val="20"/>
        </w:rPr>
      </w:pPr>
    </w:p>
    <w:p w14:paraId="5EBE7069" w14:textId="77777777" w:rsidR="00275733" w:rsidRDefault="00275733" w:rsidP="00F83995">
      <w:pPr>
        <w:tabs>
          <w:tab w:val="left" w:pos="0"/>
        </w:tabs>
        <w:spacing w:after="0" w:line="240" w:lineRule="auto"/>
        <w:ind w:right="-46" w:firstLine="567"/>
        <w:jc w:val="both"/>
        <w:rPr>
          <w:rFonts w:cstheme="minorHAnsi"/>
          <w:sz w:val="20"/>
          <w:szCs w:val="20"/>
        </w:rPr>
      </w:pPr>
    </w:p>
    <w:p w14:paraId="3F44A215" w14:textId="77777777" w:rsidR="00275733" w:rsidRDefault="00275733" w:rsidP="00F83995">
      <w:pPr>
        <w:tabs>
          <w:tab w:val="left" w:pos="0"/>
        </w:tabs>
        <w:spacing w:after="0" w:line="240" w:lineRule="auto"/>
        <w:ind w:right="-46" w:firstLine="567"/>
        <w:jc w:val="both"/>
        <w:rPr>
          <w:rFonts w:cstheme="minorHAnsi"/>
          <w:sz w:val="20"/>
          <w:szCs w:val="20"/>
        </w:rPr>
      </w:pPr>
    </w:p>
    <w:p w14:paraId="03B08004" w14:textId="77777777" w:rsidR="00275733" w:rsidRDefault="00275733" w:rsidP="00F83995">
      <w:pPr>
        <w:tabs>
          <w:tab w:val="left" w:pos="0"/>
        </w:tabs>
        <w:spacing w:after="0" w:line="240" w:lineRule="auto"/>
        <w:ind w:right="-46" w:firstLine="567"/>
        <w:jc w:val="both"/>
        <w:rPr>
          <w:rFonts w:cstheme="minorHAnsi"/>
          <w:sz w:val="20"/>
          <w:szCs w:val="20"/>
        </w:rPr>
      </w:pPr>
    </w:p>
    <w:p w14:paraId="1AA12C4F" w14:textId="77777777" w:rsidR="00275733" w:rsidRDefault="00275733" w:rsidP="00F83995">
      <w:pPr>
        <w:tabs>
          <w:tab w:val="left" w:pos="0"/>
        </w:tabs>
        <w:spacing w:after="0" w:line="240" w:lineRule="auto"/>
        <w:ind w:right="-46" w:firstLine="567"/>
        <w:jc w:val="both"/>
        <w:rPr>
          <w:rFonts w:cstheme="minorHAnsi"/>
          <w:sz w:val="20"/>
          <w:szCs w:val="20"/>
        </w:rPr>
      </w:pPr>
    </w:p>
    <w:p w14:paraId="55CB4C9E" w14:textId="77777777" w:rsidR="00275733" w:rsidRDefault="00275733" w:rsidP="00F83995">
      <w:pPr>
        <w:tabs>
          <w:tab w:val="left" w:pos="0"/>
        </w:tabs>
        <w:spacing w:after="0" w:line="240" w:lineRule="auto"/>
        <w:ind w:right="-46" w:firstLine="567"/>
        <w:jc w:val="both"/>
        <w:rPr>
          <w:rFonts w:cstheme="minorHAnsi"/>
          <w:sz w:val="20"/>
          <w:szCs w:val="20"/>
        </w:rPr>
      </w:pPr>
    </w:p>
    <w:p w14:paraId="0ADAAFF0" w14:textId="77777777" w:rsidR="00275733" w:rsidRDefault="00275733" w:rsidP="00F83995">
      <w:pPr>
        <w:tabs>
          <w:tab w:val="left" w:pos="0"/>
        </w:tabs>
        <w:spacing w:after="0" w:line="240" w:lineRule="auto"/>
        <w:ind w:right="-46" w:firstLine="567"/>
        <w:jc w:val="both"/>
        <w:rPr>
          <w:rFonts w:cstheme="minorHAnsi"/>
          <w:sz w:val="20"/>
          <w:szCs w:val="20"/>
        </w:rPr>
      </w:pPr>
    </w:p>
    <w:p w14:paraId="423DCEAB" w14:textId="77777777" w:rsidR="00275733" w:rsidRDefault="00275733" w:rsidP="00F83995">
      <w:pPr>
        <w:tabs>
          <w:tab w:val="left" w:pos="0"/>
        </w:tabs>
        <w:spacing w:after="0" w:line="240" w:lineRule="auto"/>
        <w:ind w:right="-46" w:firstLine="567"/>
        <w:jc w:val="both"/>
        <w:rPr>
          <w:rFonts w:cstheme="minorHAnsi"/>
          <w:sz w:val="20"/>
          <w:szCs w:val="20"/>
        </w:rPr>
      </w:pPr>
    </w:p>
    <w:p w14:paraId="0190D223" w14:textId="77777777" w:rsidR="00275733" w:rsidRDefault="00275733" w:rsidP="00F83995">
      <w:pPr>
        <w:tabs>
          <w:tab w:val="left" w:pos="0"/>
        </w:tabs>
        <w:spacing w:after="0" w:line="240" w:lineRule="auto"/>
        <w:ind w:right="-46" w:firstLine="567"/>
        <w:jc w:val="both"/>
        <w:rPr>
          <w:rFonts w:cstheme="minorHAnsi"/>
          <w:sz w:val="20"/>
          <w:szCs w:val="20"/>
        </w:rPr>
      </w:pPr>
    </w:p>
    <w:p w14:paraId="6BEB3080" w14:textId="77777777" w:rsidR="00275733" w:rsidRDefault="00275733" w:rsidP="00F83995">
      <w:pPr>
        <w:tabs>
          <w:tab w:val="left" w:pos="0"/>
        </w:tabs>
        <w:spacing w:after="0" w:line="240" w:lineRule="auto"/>
        <w:ind w:right="-46" w:firstLine="567"/>
        <w:jc w:val="both"/>
        <w:rPr>
          <w:rFonts w:cstheme="minorHAnsi"/>
          <w:sz w:val="20"/>
          <w:szCs w:val="20"/>
        </w:rPr>
      </w:pPr>
    </w:p>
    <w:p w14:paraId="6945725D" w14:textId="77777777" w:rsidR="00275733" w:rsidRDefault="00275733" w:rsidP="00F83995">
      <w:pPr>
        <w:tabs>
          <w:tab w:val="left" w:pos="0"/>
        </w:tabs>
        <w:spacing w:after="0" w:line="240" w:lineRule="auto"/>
        <w:ind w:right="-46" w:firstLine="567"/>
        <w:jc w:val="both"/>
        <w:rPr>
          <w:rFonts w:cstheme="minorHAnsi"/>
          <w:sz w:val="20"/>
          <w:szCs w:val="20"/>
        </w:rPr>
      </w:pPr>
    </w:p>
    <w:p w14:paraId="6AD056FD" w14:textId="77777777" w:rsidR="00275733" w:rsidRDefault="00275733" w:rsidP="00F83995">
      <w:pPr>
        <w:tabs>
          <w:tab w:val="left" w:pos="0"/>
        </w:tabs>
        <w:spacing w:after="0" w:line="240" w:lineRule="auto"/>
        <w:ind w:right="-46" w:firstLine="567"/>
        <w:jc w:val="both"/>
        <w:rPr>
          <w:rFonts w:cstheme="minorHAnsi"/>
          <w:sz w:val="20"/>
          <w:szCs w:val="20"/>
        </w:rPr>
      </w:pPr>
    </w:p>
    <w:p w14:paraId="61BF9951" w14:textId="77777777" w:rsidR="00275733" w:rsidRDefault="00275733" w:rsidP="00F83995">
      <w:pPr>
        <w:tabs>
          <w:tab w:val="left" w:pos="0"/>
        </w:tabs>
        <w:spacing w:after="0" w:line="240" w:lineRule="auto"/>
        <w:ind w:right="-46" w:firstLine="567"/>
        <w:jc w:val="both"/>
        <w:rPr>
          <w:rFonts w:cstheme="minorHAnsi"/>
          <w:sz w:val="20"/>
          <w:szCs w:val="20"/>
        </w:rPr>
      </w:pPr>
    </w:p>
    <w:p w14:paraId="08447105" w14:textId="77777777" w:rsidR="00275733" w:rsidRDefault="00275733" w:rsidP="00F83995">
      <w:pPr>
        <w:tabs>
          <w:tab w:val="left" w:pos="0"/>
        </w:tabs>
        <w:spacing w:after="0" w:line="240" w:lineRule="auto"/>
        <w:ind w:right="-46" w:firstLine="567"/>
        <w:jc w:val="both"/>
        <w:rPr>
          <w:rFonts w:cstheme="minorHAnsi"/>
          <w:sz w:val="20"/>
          <w:szCs w:val="20"/>
        </w:rPr>
      </w:pPr>
    </w:p>
    <w:p w14:paraId="40620400" w14:textId="77777777" w:rsidR="00275733" w:rsidRDefault="00275733" w:rsidP="00F83995">
      <w:pPr>
        <w:tabs>
          <w:tab w:val="left" w:pos="0"/>
        </w:tabs>
        <w:spacing w:after="0" w:line="240" w:lineRule="auto"/>
        <w:ind w:right="-46" w:firstLine="567"/>
        <w:jc w:val="both"/>
        <w:rPr>
          <w:rFonts w:cstheme="minorHAnsi"/>
          <w:sz w:val="20"/>
          <w:szCs w:val="20"/>
        </w:rPr>
      </w:pPr>
    </w:p>
    <w:p w14:paraId="3A144404" w14:textId="77777777" w:rsidR="00275733" w:rsidRDefault="00275733" w:rsidP="00F83995">
      <w:pPr>
        <w:tabs>
          <w:tab w:val="left" w:pos="0"/>
        </w:tabs>
        <w:spacing w:after="0" w:line="240" w:lineRule="auto"/>
        <w:ind w:right="-46" w:firstLine="567"/>
        <w:jc w:val="both"/>
        <w:rPr>
          <w:rFonts w:cstheme="minorHAnsi"/>
          <w:sz w:val="20"/>
          <w:szCs w:val="20"/>
        </w:rPr>
      </w:pPr>
    </w:p>
    <w:p w14:paraId="37D734B0" w14:textId="77777777" w:rsidR="00275733" w:rsidRDefault="00275733" w:rsidP="00F83995">
      <w:pPr>
        <w:tabs>
          <w:tab w:val="left" w:pos="0"/>
        </w:tabs>
        <w:spacing w:after="0" w:line="240" w:lineRule="auto"/>
        <w:ind w:right="-46" w:firstLine="567"/>
        <w:jc w:val="both"/>
        <w:rPr>
          <w:rFonts w:cstheme="minorHAnsi"/>
          <w:sz w:val="20"/>
          <w:szCs w:val="20"/>
        </w:rPr>
      </w:pPr>
    </w:p>
    <w:p w14:paraId="5186BE17" w14:textId="77777777" w:rsidR="00275733" w:rsidRDefault="00275733" w:rsidP="00F83995">
      <w:pPr>
        <w:tabs>
          <w:tab w:val="left" w:pos="0"/>
        </w:tabs>
        <w:spacing w:after="0" w:line="240" w:lineRule="auto"/>
        <w:ind w:right="-46" w:firstLine="567"/>
        <w:jc w:val="both"/>
        <w:rPr>
          <w:rFonts w:cstheme="minorHAnsi"/>
          <w:sz w:val="20"/>
          <w:szCs w:val="20"/>
        </w:rPr>
      </w:pPr>
    </w:p>
    <w:p w14:paraId="1DFF4FCF" w14:textId="77777777" w:rsidR="00275733" w:rsidRDefault="00275733" w:rsidP="00F83995">
      <w:pPr>
        <w:tabs>
          <w:tab w:val="left" w:pos="0"/>
        </w:tabs>
        <w:spacing w:after="0" w:line="240" w:lineRule="auto"/>
        <w:ind w:right="-46" w:firstLine="567"/>
        <w:jc w:val="both"/>
        <w:rPr>
          <w:rFonts w:cstheme="minorHAnsi"/>
          <w:sz w:val="20"/>
          <w:szCs w:val="20"/>
        </w:rPr>
      </w:pPr>
    </w:p>
    <w:p w14:paraId="7390B879" w14:textId="77777777" w:rsidR="00275733" w:rsidRDefault="00275733" w:rsidP="00F83995">
      <w:pPr>
        <w:tabs>
          <w:tab w:val="left" w:pos="0"/>
        </w:tabs>
        <w:spacing w:after="0" w:line="240" w:lineRule="auto"/>
        <w:ind w:right="-46" w:firstLine="567"/>
        <w:jc w:val="both"/>
        <w:rPr>
          <w:rFonts w:cstheme="minorHAnsi"/>
          <w:sz w:val="20"/>
          <w:szCs w:val="20"/>
        </w:rPr>
      </w:pPr>
    </w:p>
    <w:p w14:paraId="6FBEB5E2" w14:textId="77777777" w:rsidR="00275733" w:rsidRDefault="00275733" w:rsidP="00F83995">
      <w:pPr>
        <w:tabs>
          <w:tab w:val="left" w:pos="0"/>
        </w:tabs>
        <w:spacing w:after="0" w:line="240" w:lineRule="auto"/>
        <w:ind w:right="-46" w:firstLine="567"/>
        <w:jc w:val="both"/>
        <w:rPr>
          <w:rFonts w:cstheme="minorHAnsi"/>
          <w:sz w:val="20"/>
          <w:szCs w:val="20"/>
        </w:rPr>
      </w:pPr>
    </w:p>
    <w:p w14:paraId="03BDE1AB" w14:textId="77777777" w:rsidR="00275733" w:rsidRDefault="00275733" w:rsidP="00F83995">
      <w:pPr>
        <w:tabs>
          <w:tab w:val="left" w:pos="0"/>
        </w:tabs>
        <w:spacing w:after="0" w:line="240" w:lineRule="auto"/>
        <w:ind w:right="-46" w:firstLine="567"/>
        <w:jc w:val="both"/>
        <w:rPr>
          <w:rFonts w:cstheme="minorHAnsi"/>
          <w:sz w:val="20"/>
          <w:szCs w:val="20"/>
        </w:rPr>
      </w:pPr>
    </w:p>
    <w:p w14:paraId="292CA860" w14:textId="77777777" w:rsidR="00275733" w:rsidRDefault="00275733" w:rsidP="00F83995">
      <w:pPr>
        <w:tabs>
          <w:tab w:val="left" w:pos="0"/>
        </w:tabs>
        <w:spacing w:after="0" w:line="240" w:lineRule="auto"/>
        <w:ind w:right="-46" w:firstLine="567"/>
        <w:jc w:val="both"/>
        <w:rPr>
          <w:rFonts w:cstheme="minorHAnsi"/>
          <w:sz w:val="20"/>
          <w:szCs w:val="20"/>
        </w:rPr>
      </w:pPr>
    </w:p>
    <w:p w14:paraId="2068009C" w14:textId="77777777" w:rsidR="00275733" w:rsidRDefault="00275733" w:rsidP="00F83995">
      <w:pPr>
        <w:tabs>
          <w:tab w:val="left" w:pos="0"/>
        </w:tabs>
        <w:spacing w:after="0" w:line="240" w:lineRule="auto"/>
        <w:ind w:right="-46" w:firstLine="567"/>
        <w:jc w:val="both"/>
        <w:rPr>
          <w:rFonts w:cstheme="minorHAnsi"/>
          <w:sz w:val="20"/>
          <w:szCs w:val="20"/>
        </w:rPr>
      </w:pPr>
    </w:p>
    <w:p w14:paraId="1052C36D" w14:textId="33A25606" w:rsidR="00275733" w:rsidRDefault="00275733" w:rsidP="00F83995">
      <w:pPr>
        <w:tabs>
          <w:tab w:val="left" w:pos="0"/>
        </w:tabs>
        <w:spacing w:after="0" w:line="240" w:lineRule="auto"/>
        <w:ind w:right="-46" w:firstLine="567"/>
        <w:jc w:val="both"/>
        <w:rPr>
          <w:rFonts w:cstheme="minorHAnsi"/>
          <w:sz w:val="20"/>
          <w:szCs w:val="20"/>
        </w:rPr>
      </w:pPr>
      <w:r>
        <w:rPr>
          <w:rFonts w:cstheme="minorHAnsi"/>
          <w:noProof/>
          <w:sz w:val="20"/>
          <w:szCs w:val="20"/>
        </w:rPr>
        <w:drawing>
          <wp:inline distT="0" distB="0" distL="0" distR="0" wp14:anchorId="2A6E69E3" wp14:editId="29A4D594">
            <wp:extent cx="6193155" cy="4375785"/>
            <wp:effectExtent l="0" t="0" r="0" b="5715"/>
            <wp:docPr id="206214287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7182CF4C" w14:textId="77777777" w:rsidR="00275733" w:rsidRDefault="00275733" w:rsidP="00F83995">
      <w:pPr>
        <w:tabs>
          <w:tab w:val="left" w:pos="0"/>
        </w:tabs>
        <w:spacing w:after="0" w:line="240" w:lineRule="auto"/>
        <w:ind w:right="-46" w:firstLine="567"/>
        <w:jc w:val="both"/>
        <w:rPr>
          <w:rFonts w:cstheme="minorHAnsi"/>
          <w:sz w:val="20"/>
          <w:szCs w:val="20"/>
        </w:rPr>
      </w:pPr>
    </w:p>
    <w:p w14:paraId="34B1C1C7" w14:textId="77777777" w:rsidR="00275733" w:rsidRDefault="00275733" w:rsidP="00F83995">
      <w:pPr>
        <w:tabs>
          <w:tab w:val="left" w:pos="0"/>
        </w:tabs>
        <w:spacing w:after="0" w:line="240" w:lineRule="auto"/>
        <w:ind w:right="-46" w:firstLine="567"/>
        <w:jc w:val="both"/>
        <w:rPr>
          <w:rFonts w:cstheme="minorHAnsi"/>
          <w:sz w:val="20"/>
          <w:szCs w:val="20"/>
        </w:rPr>
      </w:pPr>
    </w:p>
    <w:p w14:paraId="66846D6A" w14:textId="77777777" w:rsidR="00275733" w:rsidRDefault="00275733" w:rsidP="00F83995">
      <w:pPr>
        <w:tabs>
          <w:tab w:val="left" w:pos="0"/>
        </w:tabs>
        <w:spacing w:after="0" w:line="240" w:lineRule="auto"/>
        <w:ind w:right="-46" w:firstLine="567"/>
        <w:jc w:val="both"/>
        <w:rPr>
          <w:rFonts w:cstheme="minorHAnsi"/>
          <w:sz w:val="20"/>
          <w:szCs w:val="20"/>
        </w:rPr>
      </w:pPr>
    </w:p>
    <w:p w14:paraId="4F3B199D" w14:textId="77777777" w:rsidR="00275733" w:rsidRDefault="00275733" w:rsidP="00F83995">
      <w:pPr>
        <w:tabs>
          <w:tab w:val="left" w:pos="0"/>
        </w:tabs>
        <w:spacing w:after="0" w:line="240" w:lineRule="auto"/>
        <w:ind w:right="-46" w:firstLine="567"/>
        <w:jc w:val="both"/>
        <w:rPr>
          <w:rFonts w:cstheme="minorHAnsi"/>
          <w:sz w:val="20"/>
          <w:szCs w:val="20"/>
        </w:rPr>
      </w:pPr>
    </w:p>
    <w:p w14:paraId="060188B1" w14:textId="77777777" w:rsidR="00275733" w:rsidRDefault="00275733" w:rsidP="00F83995">
      <w:pPr>
        <w:tabs>
          <w:tab w:val="left" w:pos="0"/>
        </w:tabs>
        <w:spacing w:after="0" w:line="240" w:lineRule="auto"/>
        <w:ind w:right="-46" w:firstLine="567"/>
        <w:jc w:val="both"/>
        <w:rPr>
          <w:rFonts w:cstheme="minorHAnsi"/>
          <w:sz w:val="20"/>
          <w:szCs w:val="20"/>
        </w:rPr>
      </w:pPr>
    </w:p>
    <w:p w14:paraId="1D144E9A" w14:textId="77777777" w:rsidR="00275733" w:rsidRDefault="00275733" w:rsidP="00F83995">
      <w:pPr>
        <w:tabs>
          <w:tab w:val="left" w:pos="0"/>
        </w:tabs>
        <w:spacing w:after="0" w:line="240" w:lineRule="auto"/>
        <w:ind w:right="-46" w:firstLine="567"/>
        <w:jc w:val="both"/>
        <w:rPr>
          <w:rFonts w:cstheme="minorHAnsi"/>
          <w:sz w:val="20"/>
          <w:szCs w:val="20"/>
        </w:rPr>
      </w:pPr>
    </w:p>
    <w:p w14:paraId="4F665947" w14:textId="77777777" w:rsidR="00275733" w:rsidRDefault="00275733" w:rsidP="00F83995">
      <w:pPr>
        <w:tabs>
          <w:tab w:val="left" w:pos="0"/>
        </w:tabs>
        <w:spacing w:after="0" w:line="240" w:lineRule="auto"/>
        <w:ind w:right="-46" w:firstLine="567"/>
        <w:jc w:val="both"/>
        <w:rPr>
          <w:rFonts w:cstheme="minorHAnsi"/>
          <w:sz w:val="20"/>
          <w:szCs w:val="20"/>
        </w:rPr>
      </w:pPr>
    </w:p>
    <w:p w14:paraId="40BBFAF3" w14:textId="77777777" w:rsidR="00275733" w:rsidRDefault="00275733" w:rsidP="00F83995">
      <w:pPr>
        <w:tabs>
          <w:tab w:val="left" w:pos="0"/>
        </w:tabs>
        <w:spacing w:after="0" w:line="240" w:lineRule="auto"/>
        <w:ind w:right="-46" w:firstLine="567"/>
        <w:jc w:val="both"/>
        <w:rPr>
          <w:rFonts w:cstheme="minorHAnsi"/>
          <w:sz w:val="20"/>
          <w:szCs w:val="20"/>
        </w:rPr>
      </w:pPr>
    </w:p>
    <w:p w14:paraId="6DE4C6CF" w14:textId="77777777" w:rsidR="00275733" w:rsidRDefault="00275733" w:rsidP="00F83995">
      <w:pPr>
        <w:tabs>
          <w:tab w:val="left" w:pos="0"/>
        </w:tabs>
        <w:spacing w:after="0" w:line="240" w:lineRule="auto"/>
        <w:ind w:right="-46" w:firstLine="567"/>
        <w:jc w:val="both"/>
        <w:rPr>
          <w:rFonts w:cstheme="minorHAnsi"/>
          <w:sz w:val="20"/>
          <w:szCs w:val="20"/>
        </w:rPr>
      </w:pPr>
    </w:p>
    <w:p w14:paraId="6904E66D" w14:textId="77777777" w:rsidR="00275733" w:rsidRDefault="00275733" w:rsidP="00F83995">
      <w:pPr>
        <w:tabs>
          <w:tab w:val="left" w:pos="0"/>
        </w:tabs>
        <w:spacing w:after="0" w:line="240" w:lineRule="auto"/>
        <w:ind w:right="-46" w:firstLine="567"/>
        <w:jc w:val="both"/>
        <w:rPr>
          <w:rFonts w:cstheme="minorHAnsi"/>
          <w:sz w:val="20"/>
          <w:szCs w:val="20"/>
        </w:rPr>
      </w:pPr>
    </w:p>
    <w:p w14:paraId="781E6EEC" w14:textId="77777777" w:rsidR="00275733" w:rsidRDefault="00275733" w:rsidP="00F83995">
      <w:pPr>
        <w:tabs>
          <w:tab w:val="left" w:pos="0"/>
        </w:tabs>
        <w:spacing w:after="0" w:line="240" w:lineRule="auto"/>
        <w:ind w:right="-46" w:firstLine="567"/>
        <w:jc w:val="both"/>
        <w:rPr>
          <w:rFonts w:cstheme="minorHAnsi"/>
          <w:sz w:val="20"/>
          <w:szCs w:val="20"/>
        </w:rPr>
      </w:pPr>
    </w:p>
    <w:p w14:paraId="02C1EEE7" w14:textId="77777777" w:rsidR="00275733" w:rsidRDefault="00275733" w:rsidP="00F83995">
      <w:pPr>
        <w:tabs>
          <w:tab w:val="left" w:pos="0"/>
        </w:tabs>
        <w:spacing w:after="0" w:line="240" w:lineRule="auto"/>
        <w:ind w:right="-46" w:firstLine="567"/>
        <w:jc w:val="both"/>
        <w:rPr>
          <w:rFonts w:cstheme="minorHAnsi"/>
          <w:sz w:val="20"/>
          <w:szCs w:val="20"/>
        </w:rPr>
      </w:pPr>
    </w:p>
    <w:p w14:paraId="6C154ACD" w14:textId="77777777" w:rsidR="00275733" w:rsidRDefault="00275733" w:rsidP="00F83995">
      <w:pPr>
        <w:tabs>
          <w:tab w:val="left" w:pos="0"/>
        </w:tabs>
        <w:spacing w:after="0" w:line="240" w:lineRule="auto"/>
        <w:ind w:right="-46" w:firstLine="567"/>
        <w:jc w:val="both"/>
        <w:rPr>
          <w:rFonts w:cstheme="minorHAnsi"/>
          <w:sz w:val="20"/>
          <w:szCs w:val="20"/>
        </w:rPr>
      </w:pPr>
    </w:p>
    <w:p w14:paraId="3EDD512F" w14:textId="77777777" w:rsidR="00275733" w:rsidRDefault="00275733" w:rsidP="00F83995">
      <w:pPr>
        <w:tabs>
          <w:tab w:val="left" w:pos="0"/>
        </w:tabs>
        <w:spacing w:after="0" w:line="240" w:lineRule="auto"/>
        <w:ind w:right="-46" w:firstLine="567"/>
        <w:jc w:val="both"/>
        <w:rPr>
          <w:rFonts w:cstheme="minorHAnsi"/>
          <w:sz w:val="20"/>
          <w:szCs w:val="20"/>
        </w:rPr>
      </w:pPr>
    </w:p>
    <w:p w14:paraId="1634DFC7" w14:textId="77777777" w:rsidR="00275733" w:rsidRDefault="00275733" w:rsidP="00F83995">
      <w:pPr>
        <w:tabs>
          <w:tab w:val="left" w:pos="0"/>
        </w:tabs>
        <w:spacing w:after="0" w:line="240" w:lineRule="auto"/>
        <w:ind w:right="-46" w:firstLine="567"/>
        <w:jc w:val="both"/>
        <w:rPr>
          <w:rFonts w:cstheme="minorHAnsi"/>
          <w:sz w:val="20"/>
          <w:szCs w:val="20"/>
        </w:rPr>
      </w:pPr>
    </w:p>
    <w:p w14:paraId="21362E1D" w14:textId="77777777" w:rsidR="00275733" w:rsidRDefault="00275733" w:rsidP="00F83995">
      <w:pPr>
        <w:tabs>
          <w:tab w:val="left" w:pos="0"/>
        </w:tabs>
        <w:spacing w:after="0" w:line="240" w:lineRule="auto"/>
        <w:ind w:right="-46" w:firstLine="567"/>
        <w:jc w:val="both"/>
        <w:rPr>
          <w:rFonts w:cstheme="minorHAnsi"/>
          <w:sz w:val="20"/>
          <w:szCs w:val="20"/>
        </w:rPr>
      </w:pPr>
    </w:p>
    <w:p w14:paraId="5F7DC821" w14:textId="77777777" w:rsidR="00275733" w:rsidRDefault="00275733" w:rsidP="00F83995">
      <w:pPr>
        <w:tabs>
          <w:tab w:val="left" w:pos="0"/>
        </w:tabs>
        <w:spacing w:after="0" w:line="240" w:lineRule="auto"/>
        <w:ind w:right="-46" w:firstLine="567"/>
        <w:jc w:val="both"/>
        <w:rPr>
          <w:rFonts w:cstheme="minorHAnsi"/>
          <w:sz w:val="20"/>
          <w:szCs w:val="20"/>
        </w:rPr>
      </w:pPr>
    </w:p>
    <w:p w14:paraId="24463125" w14:textId="77777777" w:rsidR="00275733" w:rsidRDefault="00275733" w:rsidP="00F83995">
      <w:pPr>
        <w:tabs>
          <w:tab w:val="left" w:pos="0"/>
        </w:tabs>
        <w:spacing w:after="0" w:line="240" w:lineRule="auto"/>
        <w:ind w:right="-46" w:firstLine="567"/>
        <w:jc w:val="both"/>
        <w:rPr>
          <w:rFonts w:cstheme="minorHAnsi"/>
          <w:sz w:val="20"/>
          <w:szCs w:val="20"/>
        </w:rPr>
      </w:pPr>
    </w:p>
    <w:p w14:paraId="05956249" w14:textId="77777777" w:rsidR="00275733" w:rsidRDefault="00275733" w:rsidP="00F83995">
      <w:pPr>
        <w:tabs>
          <w:tab w:val="left" w:pos="0"/>
        </w:tabs>
        <w:spacing w:after="0" w:line="240" w:lineRule="auto"/>
        <w:ind w:right="-46" w:firstLine="567"/>
        <w:jc w:val="both"/>
        <w:rPr>
          <w:rFonts w:cstheme="minorHAnsi"/>
          <w:sz w:val="20"/>
          <w:szCs w:val="20"/>
        </w:rPr>
      </w:pPr>
    </w:p>
    <w:p w14:paraId="3C718A66" w14:textId="77777777" w:rsidR="00275733" w:rsidRDefault="00275733" w:rsidP="00F83995">
      <w:pPr>
        <w:tabs>
          <w:tab w:val="left" w:pos="0"/>
        </w:tabs>
        <w:spacing w:after="0" w:line="240" w:lineRule="auto"/>
        <w:ind w:right="-46" w:firstLine="567"/>
        <w:jc w:val="both"/>
        <w:rPr>
          <w:rFonts w:cstheme="minorHAnsi"/>
          <w:sz w:val="20"/>
          <w:szCs w:val="20"/>
        </w:rPr>
      </w:pPr>
    </w:p>
    <w:p w14:paraId="5E7DE23E" w14:textId="77777777" w:rsidR="00275733" w:rsidRDefault="00275733" w:rsidP="00F83995">
      <w:pPr>
        <w:tabs>
          <w:tab w:val="left" w:pos="0"/>
        </w:tabs>
        <w:spacing w:after="0" w:line="240" w:lineRule="auto"/>
        <w:ind w:right="-46" w:firstLine="567"/>
        <w:jc w:val="both"/>
        <w:rPr>
          <w:rFonts w:cstheme="minorHAnsi"/>
          <w:sz w:val="20"/>
          <w:szCs w:val="20"/>
        </w:rPr>
      </w:pPr>
    </w:p>
    <w:p w14:paraId="7CBDA9F8" w14:textId="282F2645" w:rsidR="00275733" w:rsidRDefault="00275733" w:rsidP="00F83995">
      <w:pPr>
        <w:tabs>
          <w:tab w:val="left" w:pos="0"/>
        </w:tabs>
        <w:spacing w:after="0" w:line="240" w:lineRule="auto"/>
        <w:ind w:right="-46" w:firstLine="567"/>
        <w:jc w:val="both"/>
        <w:rPr>
          <w:rFonts w:cstheme="minorHAnsi"/>
          <w:sz w:val="20"/>
          <w:szCs w:val="20"/>
        </w:rPr>
      </w:pPr>
      <w:r>
        <w:rPr>
          <w:rFonts w:cstheme="minorHAnsi"/>
          <w:noProof/>
          <w:sz w:val="20"/>
          <w:szCs w:val="20"/>
        </w:rPr>
        <w:lastRenderedPageBreak/>
        <w:drawing>
          <wp:inline distT="0" distB="0" distL="0" distR="0" wp14:anchorId="09B222C0" wp14:editId="78030DA3">
            <wp:extent cx="6193155" cy="4375785"/>
            <wp:effectExtent l="0" t="0" r="0" b="5715"/>
            <wp:docPr id="108305796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5CAEC1EE" w14:textId="77777777" w:rsidR="00275733" w:rsidRDefault="00275733" w:rsidP="00F83995">
      <w:pPr>
        <w:tabs>
          <w:tab w:val="left" w:pos="0"/>
        </w:tabs>
        <w:spacing w:after="0" w:line="240" w:lineRule="auto"/>
        <w:ind w:right="-46" w:firstLine="567"/>
        <w:jc w:val="both"/>
        <w:rPr>
          <w:rFonts w:cstheme="minorHAnsi"/>
          <w:sz w:val="20"/>
          <w:szCs w:val="20"/>
        </w:rPr>
      </w:pPr>
    </w:p>
    <w:p w14:paraId="7AE2B789" w14:textId="77777777" w:rsidR="00275733" w:rsidRDefault="00275733" w:rsidP="00F83995">
      <w:pPr>
        <w:tabs>
          <w:tab w:val="left" w:pos="0"/>
        </w:tabs>
        <w:spacing w:after="0" w:line="240" w:lineRule="auto"/>
        <w:ind w:right="-46" w:firstLine="567"/>
        <w:jc w:val="both"/>
        <w:rPr>
          <w:rFonts w:cstheme="minorHAnsi"/>
          <w:sz w:val="20"/>
          <w:szCs w:val="20"/>
        </w:rPr>
      </w:pPr>
    </w:p>
    <w:p w14:paraId="5395BE16" w14:textId="77777777" w:rsidR="00275733" w:rsidRDefault="00275733" w:rsidP="00F83995">
      <w:pPr>
        <w:tabs>
          <w:tab w:val="left" w:pos="0"/>
        </w:tabs>
        <w:spacing w:after="0" w:line="240" w:lineRule="auto"/>
        <w:ind w:right="-46" w:firstLine="567"/>
        <w:jc w:val="both"/>
        <w:rPr>
          <w:rFonts w:cstheme="minorHAnsi"/>
          <w:sz w:val="20"/>
          <w:szCs w:val="20"/>
        </w:rPr>
      </w:pPr>
    </w:p>
    <w:p w14:paraId="472F273B" w14:textId="77777777" w:rsidR="00275733" w:rsidRDefault="00275733" w:rsidP="00F83995">
      <w:pPr>
        <w:tabs>
          <w:tab w:val="left" w:pos="0"/>
        </w:tabs>
        <w:spacing w:after="0" w:line="240" w:lineRule="auto"/>
        <w:ind w:right="-46" w:firstLine="567"/>
        <w:jc w:val="both"/>
        <w:rPr>
          <w:rFonts w:cstheme="minorHAnsi"/>
          <w:sz w:val="20"/>
          <w:szCs w:val="20"/>
        </w:rPr>
      </w:pPr>
    </w:p>
    <w:p w14:paraId="754BEF67" w14:textId="77777777" w:rsidR="00275733" w:rsidRDefault="00275733" w:rsidP="00F83995">
      <w:pPr>
        <w:tabs>
          <w:tab w:val="left" w:pos="0"/>
        </w:tabs>
        <w:spacing w:after="0" w:line="240" w:lineRule="auto"/>
        <w:ind w:right="-46" w:firstLine="567"/>
        <w:jc w:val="both"/>
        <w:rPr>
          <w:rFonts w:cstheme="minorHAnsi"/>
          <w:sz w:val="20"/>
          <w:szCs w:val="20"/>
        </w:rPr>
      </w:pPr>
    </w:p>
    <w:p w14:paraId="1681C1FA" w14:textId="77777777" w:rsidR="00275733" w:rsidRDefault="00275733" w:rsidP="00F83995">
      <w:pPr>
        <w:tabs>
          <w:tab w:val="left" w:pos="0"/>
        </w:tabs>
        <w:spacing w:after="0" w:line="240" w:lineRule="auto"/>
        <w:ind w:right="-46" w:firstLine="567"/>
        <w:jc w:val="both"/>
        <w:rPr>
          <w:rFonts w:cstheme="minorHAnsi"/>
          <w:sz w:val="20"/>
          <w:szCs w:val="20"/>
        </w:rPr>
      </w:pPr>
    </w:p>
    <w:p w14:paraId="68325A84" w14:textId="77777777" w:rsidR="00275733" w:rsidRDefault="00275733" w:rsidP="00F83995">
      <w:pPr>
        <w:tabs>
          <w:tab w:val="left" w:pos="0"/>
        </w:tabs>
        <w:spacing w:after="0" w:line="240" w:lineRule="auto"/>
        <w:ind w:right="-46" w:firstLine="567"/>
        <w:jc w:val="both"/>
        <w:rPr>
          <w:rFonts w:cstheme="minorHAnsi"/>
          <w:sz w:val="20"/>
          <w:szCs w:val="20"/>
        </w:rPr>
      </w:pPr>
    </w:p>
    <w:p w14:paraId="73787B4A" w14:textId="77777777" w:rsidR="00275733" w:rsidRDefault="00275733" w:rsidP="00F83995">
      <w:pPr>
        <w:tabs>
          <w:tab w:val="left" w:pos="0"/>
        </w:tabs>
        <w:spacing w:after="0" w:line="240" w:lineRule="auto"/>
        <w:ind w:right="-46" w:firstLine="567"/>
        <w:jc w:val="both"/>
        <w:rPr>
          <w:rFonts w:cstheme="minorHAnsi"/>
          <w:sz w:val="20"/>
          <w:szCs w:val="20"/>
        </w:rPr>
      </w:pPr>
    </w:p>
    <w:p w14:paraId="66A5171E" w14:textId="77777777" w:rsidR="00275733" w:rsidRDefault="00275733" w:rsidP="00F83995">
      <w:pPr>
        <w:tabs>
          <w:tab w:val="left" w:pos="0"/>
        </w:tabs>
        <w:spacing w:after="0" w:line="240" w:lineRule="auto"/>
        <w:ind w:right="-46" w:firstLine="567"/>
        <w:jc w:val="both"/>
        <w:rPr>
          <w:rFonts w:cstheme="minorHAnsi"/>
          <w:sz w:val="20"/>
          <w:szCs w:val="20"/>
        </w:rPr>
      </w:pPr>
    </w:p>
    <w:p w14:paraId="29B801F3" w14:textId="77777777" w:rsidR="00275733" w:rsidRDefault="00275733" w:rsidP="00F83995">
      <w:pPr>
        <w:tabs>
          <w:tab w:val="left" w:pos="0"/>
        </w:tabs>
        <w:spacing w:after="0" w:line="240" w:lineRule="auto"/>
        <w:ind w:right="-46" w:firstLine="567"/>
        <w:jc w:val="both"/>
        <w:rPr>
          <w:rFonts w:cstheme="minorHAnsi"/>
          <w:sz w:val="20"/>
          <w:szCs w:val="20"/>
        </w:rPr>
      </w:pPr>
    </w:p>
    <w:p w14:paraId="230BA72E" w14:textId="77777777" w:rsidR="00275733" w:rsidRDefault="00275733" w:rsidP="00F83995">
      <w:pPr>
        <w:tabs>
          <w:tab w:val="left" w:pos="0"/>
        </w:tabs>
        <w:spacing w:after="0" w:line="240" w:lineRule="auto"/>
        <w:ind w:right="-46" w:firstLine="567"/>
        <w:jc w:val="both"/>
        <w:rPr>
          <w:rFonts w:cstheme="minorHAnsi"/>
          <w:sz w:val="20"/>
          <w:szCs w:val="20"/>
        </w:rPr>
      </w:pPr>
    </w:p>
    <w:p w14:paraId="12AEC90B" w14:textId="77777777" w:rsidR="00275733" w:rsidRDefault="00275733" w:rsidP="00F83995">
      <w:pPr>
        <w:tabs>
          <w:tab w:val="left" w:pos="0"/>
        </w:tabs>
        <w:spacing w:after="0" w:line="240" w:lineRule="auto"/>
        <w:ind w:right="-46" w:firstLine="567"/>
        <w:jc w:val="both"/>
        <w:rPr>
          <w:rFonts w:cstheme="minorHAnsi"/>
          <w:sz w:val="20"/>
          <w:szCs w:val="20"/>
        </w:rPr>
      </w:pPr>
    </w:p>
    <w:p w14:paraId="3C12664E" w14:textId="77777777" w:rsidR="00275733" w:rsidRDefault="00275733" w:rsidP="00F83995">
      <w:pPr>
        <w:tabs>
          <w:tab w:val="left" w:pos="0"/>
        </w:tabs>
        <w:spacing w:after="0" w:line="240" w:lineRule="auto"/>
        <w:ind w:right="-46" w:firstLine="567"/>
        <w:jc w:val="both"/>
        <w:rPr>
          <w:rFonts w:cstheme="minorHAnsi"/>
          <w:sz w:val="20"/>
          <w:szCs w:val="20"/>
        </w:rPr>
      </w:pPr>
    </w:p>
    <w:p w14:paraId="6E70E817" w14:textId="77777777" w:rsidR="00275733" w:rsidRDefault="00275733" w:rsidP="00F83995">
      <w:pPr>
        <w:tabs>
          <w:tab w:val="left" w:pos="0"/>
        </w:tabs>
        <w:spacing w:after="0" w:line="240" w:lineRule="auto"/>
        <w:ind w:right="-46" w:firstLine="567"/>
        <w:jc w:val="both"/>
        <w:rPr>
          <w:rFonts w:cstheme="minorHAnsi"/>
          <w:sz w:val="20"/>
          <w:szCs w:val="20"/>
        </w:rPr>
      </w:pPr>
    </w:p>
    <w:p w14:paraId="08D3AA46" w14:textId="77777777" w:rsidR="00275733" w:rsidRDefault="00275733" w:rsidP="00F83995">
      <w:pPr>
        <w:tabs>
          <w:tab w:val="left" w:pos="0"/>
        </w:tabs>
        <w:spacing w:after="0" w:line="240" w:lineRule="auto"/>
        <w:ind w:right="-46" w:firstLine="567"/>
        <w:jc w:val="both"/>
        <w:rPr>
          <w:rFonts w:cstheme="minorHAnsi"/>
          <w:sz w:val="20"/>
          <w:szCs w:val="20"/>
        </w:rPr>
      </w:pPr>
    </w:p>
    <w:p w14:paraId="6A075BA0" w14:textId="77777777" w:rsidR="00275733" w:rsidRDefault="00275733" w:rsidP="00F83995">
      <w:pPr>
        <w:tabs>
          <w:tab w:val="left" w:pos="0"/>
        </w:tabs>
        <w:spacing w:after="0" w:line="240" w:lineRule="auto"/>
        <w:ind w:right="-46" w:firstLine="567"/>
        <w:jc w:val="both"/>
        <w:rPr>
          <w:rFonts w:cstheme="minorHAnsi"/>
          <w:sz w:val="20"/>
          <w:szCs w:val="20"/>
        </w:rPr>
      </w:pPr>
    </w:p>
    <w:p w14:paraId="07772EBE" w14:textId="77777777" w:rsidR="00275733" w:rsidRDefault="00275733" w:rsidP="00F83995">
      <w:pPr>
        <w:tabs>
          <w:tab w:val="left" w:pos="0"/>
        </w:tabs>
        <w:spacing w:after="0" w:line="240" w:lineRule="auto"/>
        <w:ind w:right="-46" w:firstLine="567"/>
        <w:jc w:val="both"/>
        <w:rPr>
          <w:rFonts w:cstheme="minorHAnsi"/>
          <w:sz w:val="20"/>
          <w:szCs w:val="20"/>
        </w:rPr>
      </w:pPr>
    </w:p>
    <w:p w14:paraId="42BE47CF" w14:textId="77777777" w:rsidR="00275733" w:rsidRDefault="00275733" w:rsidP="00F83995">
      <w:pPr>
        <w:tabs>
          <w:tab w:val="left" w:pos="0"/>
        </w:tabs>
        <w:spacing w:after="0" w:line="240" w:lineRule="auto"/>
        <w:ind w:right="-46" w:firstLine="567"/>
        <w:jc w:val="both"/>
        <w:rPr>
          <w:rFonts w:cstheme="minorHAnsi"/>
          <w:sz w:val="20"/>
          <w:szCs w:val="20"/>
        </w:rPr>
      </w:pPr>
    </w:p>
    <w:p w14:paraId="56623BE5" w14:textId="77777777" w:rsidR="00275733" w:rsidRDefault="00275733" w:rsidP="00F83995">
      <w:pPr>
        <w:tabs>
          <w:tab w:val="left" w:pos="0"/>
        </w:tabs>
        <w:spacing w:after="0" w:line="240" w:lineRule="auto"/>
        <w:ind w:right="-46" w:firstLine="567"/>
        <w:jc w:val="both"/>
        <w:rPr>
          <w:rFonts w:cstheme="minorHAnsi"/>
          <w:sz w:val="20"/>
          <w:szCs w:val="20"/>
        </w:rPr>
      </w:pPr>
    </w:p>
    <w:p w14:paraId="5B55BEA7" w14:textId="77777777" w:rsidR="00275733" w:rsidRDefault="00275733" w:rsidP="00F83995">
      <w:pPr>
        <w:tabs>
          <w:tab w:val="left" w:pos="0"/>
        </w:tabs>
        <w:spacing w:after="0" w:line="240" w:lineRule="auto"/>
        <w:ind w:right="-46" w:firstLine="567"/>
        <w:jc w:val="both"/>
        <w:rPr>
          <w:rFonts w:cstheme="minorHAnsi"/>
          <w:sz w:val="20"/>
          <w:szCs w:val="20"/>
        </w:rPr>
      </w:pPr>
    </w:p>
    <w:p w14:paraId="5D647344" w14:textId="77777777" w:rsidR="00275733" w:rsidRDefault="00275733" w:rsidP="00F83995">
      <w:pPr>
        <w:tabs>
          <w:tab w:val="left" w:pos="0"/>
        </w:tabs>
        <w:spacing w:after="0" w:line="240" w:lineRule="auto"/>
        <w:ind w:right="-46" w:firstLine="567"/>
        <w:jc w:val="both"/>
        <w:rPr>
          <w:rFonts w:cstheme="minorHAnsi"/>
          <w:sz w:val="20"/>
          <w:szCs w:val="20"/>
        </w:rPr>
      </w:pPr>
    </w:p>
    <w:p w14:paraId="2B7EC81B" w14:textId="77777777" w:rsidR="00275733" w:rsidRDefault="00275733" w:rsidP="00F83995">
      <w:pPr>
        <w:tabs>
          <w:tab w:val="left" w:pos="0"/>
        </w:tabs>
        <w:spacing w:after="0" w:line="240" w:lineRule="auto"/>
        <w:ind w:right="-46" w:firstLine="567"/>
        <w:jc w:val="both"/>
        <w:rPr>
          <w:rFonts w:cstheme="minorHAnsi"/>
          <w:sz w:val="20"/>
          <w:szCs w:val="20"/>
        </w:rPr>
      </w:pPr>
    </w:p>
    <w:p w14:paraId="65FC1EB4" w14:textId="77777777" w:rsidR="00275733" w:rsidRDefault="00275733" w:rsidP="00F83995">
      <w:pPr>
        <w:tabs>
          <w:tab w:val="left" w:pos="0"/>
        </w:tabs>
        <w:spacing w:after="0" w:line="240" w:lineRule="auto"/>
        <w:ind w:right="-46" w:firstLine="567"/>
        <w:jc w:val="both"/>
        <w:rPr>
          <w:rFonts w:cstheme="minorHAnsi"/>
          <w:sz w:val="20"/>
          <w:szCs w:val="20"/>
        </w:rPr>
      </w:pPr>
    </w:p>
    <w:p w14:paraId="7E795EBB" w14:textId="77777777" w:rsidR="00275733" w:rsidRDefault="00275733" w:rsidP="00F83995">
      <w:pPr>
        <w:tabs>
          <w:tab w:val="left" w:pos="0"/>
        </w:tabs>
        <w:spacing w:after="0" w:line="240" w:lineRule="auto"/>
        <w:ind w:right="-46" w:firstLine="567"/>
        <w:jc w:val="both"/>
        <w:rPr>
          <w:rFonts w:cstheme="minorHAnsi"/>
          <w:sz w:val="20"/>
          <w:szCs w:val="20"/>
        </w:rPr>
      </w:pPr>
    </w:p>
    <w:p w14:paraId="1B93752F" w14:textId="77777777" w:rsidR="00275733" w:rsidRDefault="00275733" w:rsidP="00F83995">
      <w:pPr>
        <w:tabs>
          <w:tab w:val="left" w:pos="0"/>
        </w:tabs>
        <w:spacing w:after="0" w:line="240" w:lineRule="auto"/>
        <w:ind w:right="-46" w:firstLine="567"/>
        <w:jc w:val="both"/>
        <w:rPr>
          <w:rFonts w:cstheme="minorHAnsi"/>
          <w:sz w:val="20"/>
          <w:szCs w:val="20"/>
        </w:rPr>
      </w:pPr>
    </w:p>
    <w:p w14:paraId="33753EAC" w14:textId="77777777" w:rsidR="00275733" w:rsidRDefault="00275733" w:rsidP="00F83995">
      <w:pPr>
        <w:tabs>
          <w:tab w:val="left" w:pos="0"/>
        </w:tabs>
        <w:spacing w:after="0" w:line="240" w:lineRule="auto"/>
        <w:ind w:right="-46" w:firstLine="567"/>
        <w:jc w:val="both"/>
        <w:rPr>
          <w:rFonts w:cstheme="minorHAnsi"/>
          <w:sz w:val="20"/>
          <w:szCs w:val="20"/>
        </w:rPr>
      </w:pPr>
    </w:p>
    <w:p w14:paraId="6C647EF0" w14:textId="77777777" w:rsidR="00275733" w:rsidRDefault="00275733" w:rsidP="00F83995">
      <w:pPr>
        <w:tabs>
          <w:tab w:val="left" w:pos="0"/>
        </w:tabs>
        <w:spacing w:after="0" w:line="240" w:lineRule="auto"/>
        <w:ind w:right="-46" w:firstLine="567"/>
        <w:jc w:val="both"/>
        <w:rPr>
          <w:rFonts w:cstheme="minorHAnsi"/>
          <w:sz w:val="20"/>
          <w:szCs w:val="20"/>
        </w:rPr>
      </w:pPr>
    </w:p>
    <w:p w14:paraId="09E1EC1A" w14:textId="77777777" w:rsidR="00275733" w:rsidRDefault="00275733" w:rsidP="00F83995">
      <w:pPr>
        <w:tabs>
          <w:tab w:val="left" w:pos="0"/>
        </w:tabs>
        <w:spacing w:after="0" w:line="240" w:lineRule="auto"/>
        <w:ind w:right="-46" w:firstLine="567"/>
        <w:jc w:val="both"/>
        <w:rPr>
          <w:rFonts w:cstheme="minorHAnsi"/>
          <w:sz w:val="20"/>
          <w:szCs w:val="20"/>
        </w:rPr>
      </w:pPr>
    </w:p>
    <w:p w14:paraId="099F0550" w14:textId="77777777" w:rsidR="00275733" w:rsidRDefault="00275733" w:rsidP="00F83995">
      <w:pPr>
        <w:tabs>
          <w:tab w:val="left" w:pos="0"/>
        </w:tabs>
        <w:spacing w:after="0" w:line="240" w:lineRule="auto"/>
        <w:ind w:right="-46" w:firstLine="567"/>
        <w:jc w:val="both"/>
        <w:rPr>
          <w:rFonts w:cstheme="minorHAnsi"/>
          <w:sz w:val="20"/>
          <w:szCs w:val="20"/>
        </w:rPr>
      </w:pPr>
    </w:p>
    <w:p w14:paraId="4E606A4F" w14:textId="77777777" w:rsidR="00275733" w:rsidRDefault="00275733" w:rsidP="00F83995">
      <w:pPr>
        <w:tabs>
          <w:tab w:val="left" w:pos="0"/>
        </w:tabs>
        <w:spacing w:after="0" w:line="240" w:lineRule="auto"/>
        <w:ind w:right="-46" w:firstLine="567"/>
        <w:jc w:val="both"/>
        <w:rPr>
          <w:rFonts w:cstheme="minorHAnsi"/>
          <w:sz w:val="20"/>
          <w:szCs w:val="20"/>
        </w:rPr>
      </w:pPr>
    </w:p>
    <w:p w14:paraId="6EC9604A" w14:textId="77777777" w:rsidR="00275733" w:rsidRDefault="00275733" w:rsidP="00F83995">
      <w:pPr>
        <w:tabs>
          <w:tab w:val="left" w:pos="0"/>
        </w:tabs>
        <w:spacing w:after="0" w:line="240" w:lineRule="auto"/>
        <w:ind w:right="-46" w:firstLine="567"/>
        <w:jc w:val="both"/>
        <w:rPr>
          <w:rFonts w:cstheme="minorHAnsi"/>
          <w:sz w:val="20"/>
          <w:szCs w:val="20"/>
        </w:rPr>
      </w:pPr>
    </w:p>
    <w:p w14:paraId="4B5F9988" w14:textId="7F5C5E4E" w:rsidR="00275733" w:rsidRDefault="00275733" w:rsidP="00F83995">
      <w:pPr>
        <w:tabs>
          <w:tab w:val="left" w:pos="0"/>
        </w:tabs>
        <w:spacing w:after="0" w:line="240" w:lineRule="auto"/>
        <w:ind w:right="-46" w:firstLine="567"/>
        <w:jc w:val="both"/>
        <w:rPr>
          <w:rFonts w:cstheme="minorHAnsi"/>
          <w:sz w:val="20"/>
          <w:szCs w:val="20"/>
        </w:rPr>
      </w:pPr>
      <w:r>
        <w:rPr>
          <w:rFonts w:cstheme="minorHAnsi"/>
          <w:noProof/>
          <w:sz w:val="20"/>
          <w:szCs w:val="20"/>
        </w:rPr>
        <w:drawing>
          <wp:inline distT="0" distB="0" distL="0" distR="0" wp14:anchorId="12CCA822" wp14:editId="23E0BA6B">
            <wp:extent cx="6193155" cy="4375785"/>
            <wp:effectExtent l="0" t="0" r="0" b="5715"/>
            <wp:docPr id="1721483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252FE915" w14:textId="77777777" w:rsidR="00275733" w:rsidRDefault="00275733" w:rsidP="00F83995">
      <w:pPr>
        <w:tabs>
          <w:tab w:val="left" w:pos="0"/>
        </w:tabs>
        <w:spacing w:after="0" w:line="240" w:lineRule="auto"/>
        <w:ind w:right="-46" w:firstLine="567"/>
        <w:jc w:val="both"/>
        <w:rPr>
          <w:rFonts w:cstheme="minorHAnsi"/>
          <w:sz w:val="20"/>
          <w:szCs w:val="20"/>
        </w:rPr>
      </w:pPr>
    </w:p>
    <w:p w14:paraId="335DDB77" w14:textId="77777777" w:rsidR="00275733" w:rsidRDefault="00275733" w:rsidP="00F83995">
      <w:pPr>
        <w:tabs>
          <w:tab w:val="left" w:pos="0"/>
        </w:tabs>
        <w:spacing w:after="0" w:line="240" w:lineRule="auto"/>
        <w:ind w:right="-46" w:firstLine="567"/>
        <w:jc w:val="both"/>
        <w:rPr>
          <w:rFonts w:cstheme="minorHAnsi"/>
          <w:sz w:val="20"/>
          <w:szCs w:val="20"/>
        </w:rPr>
      </w:pPr>
    </w:p>
    <w:p w14:paraId="03B236B4" w14:textId="77777777" w:rsidR="00275733" w:rsidRDefault="00275733" w:rsidP="00F83995">
      <w:pPr>
        <w:tabs>
          <w:tab w:val="left" w:pos="0"/>
        </w:tabs>
        <w:spacing w:after="0" w:line="240" w:lineRule="auto"/>
        <w:ind w:right="-46" w:firstLine="567"/>
        <w:jc w:val="both"/>
        <w:rPr>
          <w:rFonts w:cstheme="minorHAnsi"/>
          <w:sz w:val="20"/>
          <w:szCs w:val="20"/>
        </w:rPr>
      </w:pPr>
    </w:p>
    <w:p w14:paraId="1E93BC34" w14:textId="77777777" w:rsidR="00275733" w:rsidRDefault="00275733" w:rsidP="00F83995">
      <w:pPr>
        <w:tabs>
          <w:tab w:val="left" w:pos="0"/>
        </w:tabs>
        <w:spacing w:after="0" w:line="240" w:lineRule="auto"/>
        <w:ind w:right="-46" w:firstLine="567"/>
        <w:jc w:val="both"/>
        <w:rPr>
          <w:rFonts w:cstheme="minorHAnsi"/>
          <w:sz w:val="20"/>
          <w:szCs w:val="20"/>
        </w:rPr>
      </w:pPr>
    </w:p>
    <w:p w14:paraId="5541BBDA" w14:textId="77777777" w:rsidR="00275733" w:rsidRDefault="00275733" w:rsidP="00F83995">
      <w:pPr>
        <w:tabs>
          <w:tab w:val="left" w:pos="0"/>
        </w:tabs>
        <w:spacing w:after="0" w:line="240" w:lineRule="auto"/>
        <w:ind w:right="-46" w:firstLine="567"/>
        <w:jc w:val="both"/>
        <w:rPr>
          <w:rFonts w:cstheme="minorHAnsi"/>
          <w:sz w:val="20"/>
          <w:szCs w:val="20"/>
        </w:rPr>
      </w:pPr>
    </w:p>
    <w:p w14:paraId="6D22E089" w14:textId="1F4128A5" w:rsidR="00275733" w:rsidRDefault="00275733" w:rsidP="00F83995">
      <w:pPr>
        <w:tabs>
          <w:tab w:val="left" w:pos="0"/>
        </w:tabs>
        <w:spacing w:after="0" w:line="240" w:lineRule="auto"/>
        <w:ind w:right="-46" w:firstLine="567"/>
        <w:jc w:val="both"/>
        <w:rPr>
          <w:rFonts w:cstheme="minorHAnsi"/>
          <w:sz w:val="20"/>
          <w:szCs w:val="20"/>
        </w:rPr>
      </w:pPr>
      <w:r>
        <w:rPr>
          <w:rFonts w:cstheme="minorHAnsi"/>
          <w:noProof/>
          <w:sz w:val="20"/>
          <w:szCs w:val="20"/>
        </w:rPr>
        <w:lastRenderedPageBreak/>
        <w:drawing>
          <wp:inline distT="0" distB="0" distL="0" distR="0" wp14:anchorId="0FBFBF7C" wp14:editId="645EADDF">
            <wp:extent cx="6193155" cy="4375785"/>
            <wp:effectExtent l="0" t="0" r="0" b="5715"/>
            <wp:docPr id="8634708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7FEFAFFE" w14:textId="77777777" w:rsidR="00275733" w:rsidRDefault="00275733" w:rsidP="00F83995">
      <w:pPr>
        <w:tabs>
          <w:tab w:val="left" w:pos="0"/>
        </w:tabs>
        <w:spacing w:after="0" w:line="240" w:lineRule="auto"/>
        <w:ind w:right="-46" w:firstLine="567"/>
        <w:jc w:val="both"/>
        <w:rPr>
          <w:rFonts w:cstheme="minorHAnsi"/>
          <w:sz w:val="20"/>
          <w:szCs w:val="20"/>
        </w:rPr>
      </w:pPr>
    </w:p>
    <w:p w14:paraId="07306AF0" w14:textId="77777777" w:rsidR="00275733" w:rsidRDefault="00275733" w:rsidP="00F83995">
      <w:pPr>
        <w:tabs>
          <w:tab w:val="left" w:pos="0"/>
        </w:tabs>
        <w:spacing w:after="0" w:line="240" w:lineRule="auto"/>
        <w:ind w:right="-46" w:firstLine="567"/>
        <w:jc w:val="both"/>
        <w:rPr>
          <w:rFonts w:cstheme="minorHAnsi"/>
          <w:sz w:val="20"/>
          <w:szCs w:val="20"/>
        </w:rPr>
      </w:pPr>
    </w:p>
    <w:p w14:paraId="2C587E52" w14:textId="77777777" w:rsidR="00275733" w:rsidRDefault="00275733" w:rsidP="00F83995">
      <w:pPr>
        <w:tabs>
          <w:tab w:val="left" w:pos="0"/>
        </w:tabs>
        <w:spacing w:after="0" w:line="240" w:lineRule="auto"/>
        <w:ind w:right="-46" w:firstLine="567"/>
        <w:jc w:val="both"/>
        <w:rPr>
          <w:rFonts w:cstheme="minorHAnsi"/>
          <w:sz w:val="20"/>
          <w:szCs w:val="20"/>
        </w:rPr>
      </w:pPr>
    </w:p>
    <w:p w14:paraId="56FC7708" w14:textId="77777777" w:rsidR="00275733" w:rsidRDefault="00275733" w:rsidP="00F83995">
      <w:pPr>
        <w:tabs>
          <w:tab w:val="left" w:pos="0"/>
        </w:tabs>
        <w:spacing w:after="0" w:line="240" w:lineRule="auto"/>
        <w:ind w:right="-46" w:firstLine="567"/>
        <w:jc w:val="both"/>
        <w:rPr>
          <w:rFonts w:cstheme="minorHAnsi"/>
          <w:sz w:val="20"/>
          <w:szCs w:val="20"/>
        </w:rPr>
      </w:pPr>
    </w:p>
    <w:p w14:paraId="7D70E3F2" w14:textId="42405B04" w:rsidR="00275733" w:rsidRDefault="00275733" w:rsidP="00F83995">
      <w:pPr>
        <w:tabs>
          <w:tab w:val="left" w:pos="0"/>
        </w:tabs>
        <w:spacing w:after="0" w:line="240" w:lineRule="auto"/>
        <w:ind w:right="-46" w:firstLine="567"/>
        <w:jc w:val="both"/>
        <w:rPr>
          <w:rFonts w:cstheme="minorHAnsi"/>
          <w:sz w:val="20"/>
          <w:szCs w:val="20"/>
        </w:rPr>
      </w:pPr>
      <w:r>
        <w:rPr>
          <w:rFonts w:cstheme="minorHAnsi"/>
          <w:noProof/>
          <w:sz w:val="20"/>
          <w:szCs w:val="20"/>
        </w:rPr>
        <w:lastRenderedPageBreak/>
        <w:drawing>
          <wp:inline distT="0" distB="0" distL="0" distR="0" wp14:anchorId="6F2498A2" wp14:editId="24072C6F">
            <wp:extent cx="6193155" cy="4375785"/>
            <wp:effectExtent l="0" t="0" r="0" b="5715"/>
            <wp:docPr id="60733708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7BA4BDF5" w14:textId="77777777" w:rsidR="00275733" w:rsidRDefault="00275733" w:rsidP="00F83995">
      <w:pPr>
        <w:tabs>
          <w:tab w:val="left" w:pos="0"/>
        </w:tabs>
        <w:spacing w:after="0" w:line="240" w:lineRule="auto"/>
        <w:ind w:right="-46" w:firstLine="567"/>
        <w:jc w:val="both"/>
        <w:rPr>
          <w:rFonts w:cstheme="minorHAnsi"/>
          <w:sz w:val="20"/>
          <w:szCs w:val="20"/>
        </w:rPr>
      </w:pPr>
    </w:p>
    <w:p w14:paraId="1588937C" w14:textId="77777777" w:rsidR="00275733" w:rsidRDefault="00275733" w:rsidP="00F83995">
      <w:pPr>
        <w:tabs>
          <w:tab w:val="left" w:pos="0"/>
        </w:tabs>
        <w:spacing w:after="0" w:line="240" w:lineRule="auto"/>
        <w:ind w:right="-46" w:firstLine="567"/>
        <w:jc w:val="both"/>
        <w:rPr>
          <w:rFonts w:cstheme="minorHAnsi"/>
          <w:sz w:val="20"/>
          <w:szCs w:val="20"/>
        </w:rPr>
      </w:pPr>
    </w:p>
    <w:p w14:paraId="058E66BC" w14:textId="77777777" w:rsidR="00275733" w:rsidRDefault="00275733" w:rsidP="00F83995">
      <w:pPr>
        <w:tabs>
          <w:tab w:val="left" w:pos="0"/>
        </w:tabs>
        <w:spacing w:after="0" w:line="240" w:lineRule="auto"/>
        <w:ind w:right="-46" w:firstLine="567"/>
        <w:jc w:val="both"/>
        <w:rPr>
          <w:rFonts w:cstheme="minorHAnsi"/>
          <w:sz w:val="20"/>
          <w:szCs w:val="20"/>
        </w:rPr>
      </w:pPr>
    </w:p>
    <w:p w14:paraId="1F76766B" w14:textId="77777777" w:rsidR="00275733" w:rsidRDefault="00275733" w:rsidP="00F83995">
      <w:pPr>
        <w:tabs>
          <w:tab w:val="left" w:pos="0"/>
        </w:tabs>
        <w:spacing w:after="0" w:line="240" w:lineRule="auto"/>
        <w:ind w:right="-46" w:firstLine="567"/>
        <w:jc w:val="both"/>
        <w:rPr>
          <w:rFonts w:cstheme="minorHAnsi"/>
          <w:sz w:val="20"/>
          <w:szCs w:val="20"/>
        </w:rPr>
      </w:pPr>
    </w:p>
    <w:p w14:paraId="6DF47E96" w14:textId="322970FB" w:rsidR="00275733" w:rsidRDefault="00275733" w:rsidP="00F83995">
      <w:pPr>
        <w:tabs>
          <w:tab w:val="left" w:pos="0"/>
        </w:tabs>
        <w:spacing w:after="0" w:line="240" w:lineRule="auto"/>
        <w:ind w:right="-46" w:firstLine="567"/>
        <w:jc w:val="both"/>
        <w:rPr>
          <w:rFonts w:cstheme="minorHAnsi"/>
          <w:sz w:val="20"/>
          <w:szCs w:val="20"/>
        </w:rPr>
      </w:pPr>
      <w:r>
        <w:rPr>
          <w:rFonts w:cstheme="minorHAnsi"/>
          <w:noProof/>
          <w:sz w:val="20"/>
          <w:szCs w:val="20"/>
        </w:rPr>
        <w:lastRenderedPageBreak/>
        <w:drawing>
          <wp:inline distT="0" distB="0" distL="0" distR="0" wp14:anchorId="5E72616E" wp14:editId="76E45F50">
            <wp:extent cx="6193155" cy="4375785"/>
            <wp:effectExtent l="0" t="0" r="0" b="5715"/>
            <wp:docPr id="92731129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0EA03267" w14:textId="77777777" w:rsidR="00275733" w:rsidRDefault="00275733" w:rsidP="00F83995">
      <w:pPr>
        <w:tabs>
          <w:tab w:val="left" w:pos="0"/>
        </w:tabs>
        <w:spacing w:after="0" w:line="240" w:lineRule="auto"/>
        <w:ind w:right="-46" w:firstLine="567"/>
        <w:jc w:val="both"/>
        <w:rPr>
          <w:rFonts w:cstheme="minorHAnsi"/>
          <w:sz w:val="20"/>
          <w:szCs w:val="20"/>
        </w:rPr>
      </w:pPr>
    </w:p>
    <w:p w14:paraId="322D0775" w14:textId="77777777" w:rsidR="00275733" w:rsidRDefault="00275733" w:rsidP="00F83995">
      <w:pPr>
        <w:tabs>
          <w:tab w:val="left" w:pos="0"/>
        </w:tabs>
        <w:spacing w:after="0" w:line="240" w:lineRule="auto"/>
        <w:ind w:right="-46" w:firstLine="567"/>
        <w:jc w:val="both"/>
        <w:rPr>
          <w:rFonts w:cstheme="minorHAnsi"/>
          <w:sz w:val="20"/>
          <w:szCs w:val="20"/>
        </w:rPr>
      </w:pPr>
    </w:p>
    <w:p w14:paraId="519758C6" w14:textId="77777777" w:rsidR="00275733" w:rsidRDefault="00275733" w:rsidP="00F83995">
      <w:pPr>
        <w:tabs>
          <w:tab w:val="left" w:pos="0"/>
        </w:tabs>
        <w:spacing w:after="0" w:line="240" w:lineRule="auto"/>
        <w:ind w:right="-46" w:firstLine="567"/>
        <w:jc w:val="both"/>
        <w:rPr>
          <w:rFonts w:cstheme="minorHAnsi"/>
          <w:sz w:val="20"/>
          <w:szCs w:val="20"/>
        </w:rPr>
      </w:pPr>
    </w:p>
    <w:p w14:paraId="3D409F13" w14:textId="77777777" w:rsidR="00275733" w:rsidRDefault="00275733" w:rsidP="00F83995">
      <w:pPr>
        <w:tabs>
          <w:tab w:val="left" w:pos="0"/>
        </w:tabs>
        <w:spacing w:after="0" w:line="240" w:lineRule="auto"/>
        <w:ind w:right="-46" w:firstLine="567"/>
        <w:jc w:val="both"/>
        <w:rPr>
          <w:rFonts w:cstheme="minorHAnsi"/>
          <w:sz w:val="20"/>
          <w:szCs w:val="20"/>
        </w:rPr>
      </w:pPr>
    </w:p>
    <w:p w14:paraId="32886A46" w14:textId="295FFB56" w:rsidR="00275733" w:rsidRDefault="00275733" w:rsidP="00F83995">
      <w:pPr>
        <w:tabs>
          <w:tab w:val="left" w:pos="0"/>
        </w:tabs>
        <w:spacing w:after="0" w:line="240" w:lineRule="auto"/>
        <w:ind w:right="-46" w:firstLine="567"/>
        <w:jc w:val="both"/>
        <w:rPr>
          <w:rFonts w:cstheme="minorHAnsi"/>
          <w:sz w:val="20"/>
          <w:szCs w:val="20"/>
        </w:rPr>
      </w:pPr>
      <w:r>
        <w:rPr>
          <w:rFonts w:cstheme="minorHAnsi"/>
          <w:noProof/>
          <w:sz w:val="20"/>
          <w:szCs w:val="20"/>
        </w:rPr>
        <w:lastRenderedPageBreak/>
        <w:drawing>
          <wp:inline distT="0" distB="0" distL="0" distR="0" wp14:anchorId="6BE21545" wp14:editId="6F97B0A1">
            <wp:extent cx="6193155" cy="4375785"/>
            <wp:effectExtent l="0" t="0" r="0" b="5715"/>
            <wp:docPr id="203099475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61BF4A69" w14:textId="77777777" w:rsidR="00275733" w:rsidRDefault="00275733" w:rsidP="00F83995">
      <w:pPr>
        <w:tabs>
          <w:tab w:val="left" w:pos="0"/>
        </w:tabs>
        <w:spacing w:after="0" w:line="240" w:lineRule="auto"/>
        <w:ind w:right="-46" w:firstLine="567"/>
        <w:jc w:val="both"/>
        <w:rPr>
          <w:rFonts w:cstheme="minorHAnsi"/>
          <w:sz w:val="20"/>
          <w:szCs w:val="20"/>
        </w:rPr>
      </w:pPr>
    </w:p>
    <w:p w14:paraId="647CAE13" w14:textId="77777777" w:rsidR="00275733" w:rsidRDefault="00275733" w:rsidP="00F83995">
      <w:pPr>
        <w:tabs>
          <w:tab w:val="left" w:pos="0"/>
        </w:tabs>
        <w:spacing w:after="0" w:line="240" w:lineRule="auto"/>
        <w:ind w:right="-46" w:firstLine="567"/>
        <w:jc w:val="both"/>
        <w:rPr>
          <w:rFonts w:cstheme="minorHAnsi"/>
          <w:sz w:val="20"/>
          <w:szCs w:val="20"/>
        </w:rPr>
      </w:pPr>
    </w:p>
    <w:p w14:paraId="0C41400F" w14:textId="77777777" w:rsidR="00275733" w:rsidRDefault="00275733" w:rsidP="00F83995">
      <w:pPr>
        <w:tabs>
          <w:tab w:val="left" w:pos="0"/>
        </w:tabs>
        <w:spacing w:after="0" w:line="240" w:lineRule="auto"/>
        <w:ind w:right="-46" w:firstLine="567"/>
        <w:jc w:val="both"/>
        <w:rPr>
          <w:rFonts w:cstheme="minorHAnsi"/>
          <w:sz w:val="20"/>
          <w:szCs w:val="20"/>
        </w:rPr>
      </w:pPr>
    </w:p>
    <w:p w14:paraId="33F41509" w14:textId="77777777" w:rsidR="00275733" w:rsidRDefault="00275733" w:rsidP="00F83995">
      <w:pPr>
        <w:tabs>
          <w:tab w:val="left" w:pos="0"/>
        </w:tabs>
        <w:spacing w:after="0" w:line="240" w:lineRule="auto"/>
        <w:ind w:right="-46" w:firstLine="567"/>
        <w:jc w:val="both"/>
        <w:rPr>
          <w:rFonts w:cstheme="minorHAnsi"/>
          <w:sz w:val="20"/>
          <w:szCs w:val="20"/>
        </w:rPr>
      </w:pPr>
    </w:p>
    <w:p w14:paraId="345B630F" w14:textId="77777777" w:rsidR="00275733" w:rsidRDefault="00275733" w:rsidP="00F83995">
      <w:pPr>
        <w:tabs>
          <w:tab w:val="left" w:pos="0"/>
        </w:tabs>
        <w:spacing w:after="0" w:line="240" w:lineRule="auto"/>
        <w:ind w:right="-46" w:firstLine="567"/>
        <w:jc w:val="both"/>
        <w:rPr>
          <w:rFonts w:cstheme="minorHAnsi"/>
          <w:sz w:val="20"/>
          <w:szCs w:val="20"/>
        </w:rPr>
      </w:pPr>
    </w:p>
    <w:p w14:paraId="1E35D7A7" w14:textId="56002769" w:rsidR="00275733" w:rsidRDefault="00275733" w:rsidP="00F83995">
      <w:pPr>
        <w:tabs>
          <w:tab w:val="left" w:pos="0"/>
        </w:tabs>
        <w:spacing w:after="0" w:line="240" w:lineRule="auto"/>
        <w:ind w:right="-46" w:firstLine="567"/>
        <w:jc w:val="both"/>
        <w:rPr>
          <w:rFonts w:cstheme="minorHAnsi"/>
          <w:sz w:val="20"/>
          <w:szCs w:val="20"/>
        </w:rPr>
      </w:pPr>
      <w:r>
        <w:rPr>
          <w:rFonts w:cstheme="minorHAnsi"/>
          <w:noProof/>
          <w:sz w:val="20"/>
          <w:szCs w:val="20"/>
        </w:rPr>
        <w:lastRenderedPageBreak/>
        <w:drawing>
          <wp:inline distT="0" distB="0" distL="0" distR="0" wp14:anchorId="74449744" wp14:editId="112BBD0C">
            <wp:extent cx="6193155" cy="4375785"/>
            <wp:effectExtent l="0" t="0" r="0" b="5715"/>
            <wp:docPr id="167432065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73BF8E76" w14:textId="77777777" w:rsidR="00275733" w:rsidRDefault="00275733" w:rsidP="00F83995">
      <w:pPr>
        <w:tabs>
          <w:tab w:val="left" w:pos="0"/>
        </w:tabs>
        <w:spacing w:after="0" w:line="240" w:lineRule="auto"/>
        <w:ind w:right="-46" w:firstLine="567"/>
        <w:jc w:val="both"/>
        <w:rPr>
          <w:rFonts w:cstheme="minorHAnsi"/>
          <w:sz w:val="20"/>
          <w:szCs w:val="20"/>
        </w:rPr>
      </w:pPr>
    </w:p>
    <w:p w14:paraId="425D3602" w14:textId="77777777" w:rsidR="00275733" w:rsidRDefault="00275733" w:rsidP="00F83995">
      <w:pPr>
        <w:tabs>
          <w:tab w:val="left" w:pos="0"/>
        </w:tabs>
        <w:spacing w:after="0" w:line="240" w:lineRule="auto"/>
        <w:ind w:right="-46" w:firstLine="567"/>
        <w:jc w:val="both"/>
        <w:rPr>
          <w:rFonts w:cstheme="minorHAnsi"/>
          <w:sz w:val="20"/>
          <w:szCs w:val="20"/>
        </w:rPr>
      </w:pPr>
    </w:p>
    <w:p w14:paraId="17F6E7B9" w14:textId="77777777" w:rsidR="00275733" w:rsidRDefault="00275733" w:rsidP="00F83995">
      <w:pPr>
        <w:tabs>
          <w:tab w:val="left" w:pos="0"/>
        </w:tabs>
        <w:spacing w:after="0" w:line="240" w:lineRule="auto"/>
        <w:ind w:right="-46" w:firstLine="567"/>
        <w:jc w:val="both"/>
        <w:rPr>
          <w:rFonts w:cstheme="minorHAnsi"/>
          <w:sz w:val="20"/>
          <w:szCs w:val="20"/>
        </w:rPr>
      </w:pPr>
    </w:p>
    <w:p w14:paraId="6BE87EDF" w14:textId="77777777" w:rsidR="00275733" w:rsidRDefault="00275733" w:rsidP="00F83995">
      <w:pPr>
        <w:tabs>
          <w:tab w:val="left" w:pos="0"/>
        </w:tabs>
        <w:spacing w:after="0" w:line="240" w:lineRule="auto"/>
        <w:ind w:right="-46" w:firstLine="567"/>
        <w:jc w:val="both"/>
        <w:rPr>
          <w:rFonts w:cstheme="minorHAnsi"/>
          <w:sz w:val="20"/>
          <w:szCs w:val="20"/>
        </w:rPr>
      </w:pPr>
    </w:p>
    <w:p w14:paraId="3EA16586" w14:textId="77777777" w:rsidR="00275733" w:rsidRDefault="00275733" w:rsidP="00F83995">
      <w:pPr>
        <w:tabs>
          <w:tab w:val="left" w:pos="0"/>
        </w:tabs>
        <w:spacing w:after="0" w:line="240" w:lineRule="auto"/>
        <w:ind w:right="-46" w:firstLine="567"/>
        <w:jc w:val="both"/>
        <w:rPr>
          <w:rFonts w:cstheme="minorHAnsi"/>
          <w:sz w:val="20"/>
          <w:szCs w:val="20"/>
        </w:rPr>
      </w:pPr>
    </w:p>
    <w:p w14:paraId="05AF45C8" w14:textId="77777777" w:rsidR="00275733" w:rsidRDefault="00275733" w:rsidP="00F83995">
      <w:pPr>
        <w:tabs>
          <w:tab w:val="left" w:pos="0"/>
        </w:tabs>
        <w:spacing w:after="0" w:line="240" w:lineRule="auto"/>
        <w:ind w:right="-46" w:firstLine="567"/>
        <w:jc w:val="both"/>
        <w:rPr>
          <w:rFonts w:cstheme="minorHAnsi"/>
          <w:sz w:val="20"/>
          <w:szCs w:val="20"/>
        </w:rPr>
      </w:pPr>
    </w:p>
    <w:p w14:paraId="25FEFAA8" w14:textId="77777777" w:rsidR="00275733" w:rsidRDefault="00275733" w:rsidP="00F83995">
      <w:pPr>
        <w:tabs>
          <w:tab w:val="left" w:pos="0"/>
        </w:tabs>
        <w:spacing w:after="0" w:line="240" w:lineRule="auto"/>
        <w:ind w:right="-46" w:firstLine="567"/>
        <w:jc w:val="both"/>
        <w:rPr>
          <w:rFonts w:cstheme="minorHAnsi"/>
          <w:sz w:val="20"/>
          <w:szCs w:val="20"/>
        </w:rPr>
      </w:pPr>
    </w:p>
    <w:p w14:paraId="32C7014D" w14:textId="2B931403" w:rsidR="00275733" w:rsidRDefault="00275733" w:rsidP="00F83995">
      <w:pPr>
        <w:tabs>
          <w:tab w:val="left" w:pos="0"/>
        </w:tabs>
        <w:spacing w:after="0" w:line="240" w:lineRule="auto"/>
        <w:ind w:right="-46" w:firstLine="567"/>
        <w:jc w:val="both"/>
        <w:rPr>
          <w:rFonts w:cstheme="minorHAnsi"/>
          <w:sz w:val="20"/>
          <w:szCs w:val="20"/>
        </w:rPr>
      </w:pPr>
      <w:r>
        <w:rPr>
          <w:rFonts w:cstheme="minorHAnsi"/>
          <w:noProof/>
          <w:sz w:val="20"/>
          <w:szCs w:val="20"/>
        </w:rPr>
        <w:lastRenderedPageBreak/>
        <w:drawing>
          <wp:inline distT="0" distB="0" distL="0" distR="0" wp14:anchorId="515ED3C5" wp14:editId="7D65203F">
            <wp:extent cx="6193155" cy="4375785"/>
            <wp:effectExtent l="0" t="0" r="0" b="5715"/>
            <wp:docPr id="124184067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1AFE9A01" w14:textId="77777777" w:rsidR="00275733" w:rsidRDefault="00275733" w:rsidP="00F83995">
      <w:pPr>
        <w:tabs>
          <w:tab w:val="left" w:pos="0"/>
        </w:tabs>
        <w:spacing w:after="0" w:line="240" w:lineRule="auto"/>
        <w:ind w:right="-46" w:firstLine="567"/>
        <w:jc w:val="both"/>
        <w:rPr>
          <w:rFonts w:cstheme="minorHAnsi"/>
          <w:sz w:val="20"/>
          <w:szCs w:val="20"/>
        </w:rPr>
      </w:pPr>
    </w:p>
    <w:p w14:paraId="686454BB" w14:textId="77777777" w:rsidR="00275733" w:rsidRDefault="00275733" w:rsidP="00F83995">
      <w:pPr>
        <w:tabs>
          <w:tab w:val="left" w:pos="0"/>
        </w:tabs>
        <w:spacing w:after="0" w:line="240" w:lineRule="auto"/>
        <w:ind w:right="-46" w:firstLine="567"/>
        <w:jc w:val="both"/>
        <w:rPr>
          <w:rFonts w:cstheme="minorHAnsi"/>
          <w:sz w:val="20"/>
          <w:szCs w:val="20"/>
        </w:rPr>
      </w:pPr>
    </w:p>
    <w:p w14:paraId="40D8BE3A" w14:textId="77777777" w:rsidR="00275733" w:rsidRDefault="00275733" w:rsidP="00F83995">
      <w:pPr>
        <w:tabs>
          <w:tab w:val="left" w:pos="0"/>
        </w:tabs>
        <w:spacing w:after="0" w:line="240" w:lineRule="auto"/>
        <w:ind w:right="-46" w:firstLine="567"/>
        <w:jc w:val="both"/>
        <w:rPr>
          <w:rFonts w:cstheme="minorHAnsi"/>
          <w:sz w:val="20"/>
          <w:szCs w:val="20"/>
        </w:rPr>
      </w:pPr>
    </w:p>
    <w:p w14:paraId="5747F16A" w14:textId="77777777" w:rsidR="00275733" w:rsidRDefault="00275733" w:rsidP="00F83995">
      <w:pPr>
        <w:tabs>
          <w:tab w:val="left" w:pos="0"/>
        </w:tabs>
        <w:spacing w:after="0" w:line="240" w:lineRule="auto"/>
        <w:ind w:right="-46" w:firstLine="567"/>
        <w:jc w:val="both"/>
        <w:rPr>
          <w:rFonts w:cstheme="minorHAnsi"/>
          <w:sz w:val="20"/>
          <w:szCs w:val="20"/>
        </w:rPr>
      </w:pPr>
    </w:p>
    <w:p w14:paraId="2F904254" w14:textId="77777777" w:rsidR="00275733" w:rsidRDefault="00275733" w:rsidP="00F83995">
      <w:pPr>
        <w:tabs>
          <w:tab w:val="left" w:pos="0"/>
        </w:tabs>
        <w:spacing w:after="0" w:line="240" w:lineRule="auto"/>
        <w:ind w:right="-46" w:firstLine="567"/>
        <w:jc w:val="both"/>
        <w:rPr>
          <w:rFonts w:cstheme="minorHAnsi"/>
          <w:sz w:val="20"/>
          <w:szCs w:val="20"/>
        </w:rPr>
      </w:pPr>
    </w:p>
    <w:p w14:paraId="4E4F9540" w14:textId="192CCCE9" w:rsidR="00275733" w:rsidRDefault="00275733" w:rsidP="00F83995">
      <w:pPr>
        <w:tabs>
          <w:tab w:val="left" w:pos="0"/>
        </w:tabs>
        <w:spacing w:after="0" w:line="240" w:lineRule="auto"/>
        <w:ind w:right="-46" w:firstLine="567"/>
        <w:jc w:val="both"/>
        <w:rPr>
          <w:rFonts w:cstheme="minorHAnsi"/>
          <w:sz w:val="20"/>
          <w:szCs w:val="20"/>
        </w:rPr>
      </w:pPr>
      <w:r>
        <w:rPr>
          <w:rFonts w:cstheme="minorHAnsi"/>
          <w:noProof/>
          <w:sz w:val="20"/>
          <w:szCs w:val="20"/>
        </w:rPr>
        <w:lastRenderedPageBreak/>
        <w:drawing>
          <wp:inline distT="0" distB="0" distL="0" distR="0" wp14:anchorId="3E878B63" wp14:editId="76AB0006">
            <wp:extent cx="6193155" cy="4375785"/>
            <wp:effectExtent l="0" t="0" r="0" b="5715"/>
            <wp:docPr id="145778359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316E7787" w14:textId="77777777" w:rsidR="00275733" w:rsidRDefault="00275733" w:rsidP="00F83995">
      <w:pPr>
        <w:tabs>
          <w:tab w:val="left" w:pos="0"/>
        </w:tabs>
        <w:spacing w:after="0" w:line="240" w:lineRule="auto"/>
        <w:ind w:right="-46" w:firstLine="567"/>
        <w:jc w:val="both"/>
        <w:rPr>
          <w:rFonts w:cstheme="minorHAnsi"/>
          <w:sz w:val="20"/>
          <w:szCs w:val="20"/>
        </w:rPr>
      </w:pPr>
    </w:p>
    <w:p w14:paraId="01B69156" w14:textId="3AE711DE" w:rsidR="00275733" w:rsidRDefault="00275733" w:rsidP="00F83995">
      <w:pPr>
        <w:tabs>
          <w:tab w:val="left" w:pos="0"/>
        </w:tabs>
        <w:spacing w:after="0" w:line="240" w:lineRule="auto"/>
        <w:ind w:right="-46" w:firstLine="567"/>
        <w:jc w:val="both"/>
        <w:rPr>
          <w:rFonts w:cstheme="minorHAnsi"/>
          <w:sz w:val="20"/>
          <w:szCs w:val="20"/>
        </w:rPr>
      </w:pPr>
      <w:r>
        <w:rPr>
          <w:rFonts w:cstheme="minorHAnsi"/>
          <w:noProof/>
          <w:sz w:val="20"/>
          <w:szCs w:val="20"/>
        </w:rPr>
        <w:lastRenderedPageBreak/>
        <w:drawing>
          <wp:inline distT="0" distB="0" distL="0" distR="0" wp14:anchorId="7C8930E8" wp14:editId="208C2152">
            <wp:extent cx="6193155" cy="4375785"/>
            <wp:effectExtent l="0" t="0" r="0" b="5715"/>
            <wp:docPr id="21428269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0E2E51C4" w14:textId="77777777" w:rsidR="00275733" w:rsidRDefault="00275733" w:rsidP="00F83995">
      <w:pPr>
        <w:tabs>
          <w:tab w:val="left" w:pos="0"/>
        </w:tabs>
        <w:spacing w:after="0" w:line="240" w:lineRule="auto"/>
        <w:ind w:right="-46" w:firstLine="567"/>
        <w:jc w:val="both"/>
        <w:rPr>
          <w:rFonts w:cstheme="minorHAnsi"/>
          <w:sz w:val="20"/>
          <w:szCs w:val="20"/>
        </w:rPr>
      </w:pPr>
    </w:p>
    <w:p w14:paraId="7BA4E39D" w14:textId="77777777" w:rsidR="00275733" w:rsidRDefault="00275733" w:rsidP="00F83995">
      <w:pPr>
        <w:tabs>
          <w:tab w:val="left" w:pos="0"/>
        </w:tabs>
        <w:spacing w:after="0" w:line="240" w:lineRule="auto"/>
        <w:ind w:right="-46" w:firstLine="567"/>
        <w:jc w:val="both"/>
        <w:rPr>
          <w:rFonts w:cstheme="minorHAnsi"/>
          <w:sz w:val="20"/>
          <w:szCs w:val="20"/>
        </w:rPr>
      </w:pPr>
    </w:p>
    <w:p w14:paraId="0D3F00D8" w14:textId="77777777" w:rsidR="00275733" w:rsidRDefault="00275733" w:rsidP="00F83995">
      <w:pPr>
        <w:tabs>
          <w:tab w:val="left" w:pos="0"/>
        </w:tabs>
        <w:spacing w:after="0" w:line="240" w:lineRule="auto"/>
        <w:ind w:right="-46" w:firstLine="567"/>
        <w:jc w:val="both"/>
        <w:rPr>
          <w:rFonts w:cstheme="minorHAnsi"/>
          <w:sz w:val="20"/>
          <w:szCs w:val="20"/>
        </w:rPr>
      </w:pPr>
    </w:p>
    <w:p w14:paraId="145F44A8" w14:textId="77777777" w:rsidR="00275733" w:rsidRDefault="00275733" w:rsidP="00F83995">
      <w:pPr>
        <w:tabs>
          <w:tab w:val="left" w:pos="0"/>
        </w:tabs>
        <w:spacing w:after="0" w:line="240" w:lineRule="auto"/>
        <w:ind w:right="-46" w:firstLine="567"/>
        <w:jc w:val="both"/>
        <w:rPr>
          <w:rFonts w:cstheme="minorHAnsi"/>
          <w:sz w:val="20"/>
          <w:szCs w:val="20"/>
        </w:rPr>
      </w:pPr>
    </w:p>
    <w:p w14:paraId="2B33A216" w14:textId="77777777" w:rsidR="00275733" w:rsidRDefault="00275733" w:rsidP="00F83995">
      <w:pPr>
        <w:tabs>
          <w:tab w:val="left" w:pos="0"/>
        </w:tabs>
        <w:spacing w:after="0" w:line="240" w:lineRule="auto"/>
        <w:ind w:right="-46" w:firstLine="567"/>
        <w:jc w:val="both"/>
        <w:rPr>
          <w:rFonts w:cstheme="minorHAnsi"/>
          <w:sz w:val="20"/>
          <w:szCs w:val="20"/>
        </w:rPr>
      </w:pPr>
    </w:p>
    <w:p w14:paraId="38821B8B" w14:textId="53D235B6" w:rsidR="00275733" w:rsidRDefault="00275733" w:rsidP="00F83995">
      <w:pPr>
        <w:tabs>
          <w:tab w:val="left" w:pos="0"/>
        </w:tabs>
        <w:spacing w:after="0" w:line="240" w:lineRule="auto"/>
        <w:ind w:right="-46" w:firstLine="567"/>
        <w:jc w:val="both"/>
        <w:rPr>
          <w:rFonts w:cstheme="minorHAnsi"/>
          <w:sz w:val="20"/>
          <w:szCs w:val="20"/>
        </w:rPr>
      </w:pPr>
      <w:r>
        <w:rPr>
          <w:rFonts w:cstheme="minorHAnsi"/>
          <w:noProof/>
          <w:sz w:val="20"/>
          <w:szCs w:val="20"/>
        </w:rPr>
        <w:lastRenderedPageBreak/>
        <w:drawing>
          <wp:inline distT="0" distB="0" distL="0" distR="0" wp14:anchorId="7907E9A2" wp14:editId="1B20C92B">
            <wp:extent cx="6193155" cy="4375785"/>
            <wp:effectExtent l="0" t="0" r="0" b="5715"/>
            <wp:docPr id="182344643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03D6453C" w14:textId="77777777" w:rsidR="00275733" w:rsidRDefault="00275733" w:rsidP="00F83995">
      <w:pPr>
        <w:tabs>
          <w:tab w:val="left" w:pos="0"/>
        </w:tabs>
        <w:spacing w:after="0" w:line="240" w:lineRule="auto"/>
        <w:ind w:right="-46" w:firstLine="567"/>
        <w:jc w:val="both"/>
        <w:rPr>
          <w:rFonts w:cstheme="minorHAnsi"/>
          <w:sz w:val="20"/>
          <w:szCs w:val="20"/>
        </w:rPr>
      </w:pPr>
    </w:p>
    <w:p w14:paraId="57666061" w14:textId="77777777" w:rsidR="00275733" w:rsidRDefault="00275733" w:rsidP="00F83995">
      <w:pPr>
        <w:tabs>
          <w:tab w:val="left" w:pos="0"/>
        </w:tabs>
        <w:spacing w:after="0" w:line="240" w:lineRule="auto"/>
        <w:ind w:right="-46" w:firstLine="567"/>
        <w:jc w:val="both"/>
        <w:rPr>
          <w:rFonts w:cstheme="minorHAnsi"/>
          <w:sz w:val="20"/>
          <w:szCs w:val="20"/>
        </w:rPr>
      </w:pPr>
    </w:p>
    <w:p w14:paraId="5AD35278" w14:textId="77777777" w:rsidR="00275733" w:rsidRDefault="00275733" w:rsidP="00F83995">
      <w:pPr>
        <w:tabs>
          <w:tab w:val="left" w:pos="0"/>
        </w:tabs>
        <w:spacing w:after="0" w:line="240" w:lineRule="auto"/>
        <w:ind w:right="-46" w:firstLine="567"/>
        <w:jc w:val="both"/>
        <w:rPr>
          <w:rFonts w:cstheme="minorHAnsi"/>
          <w:sz w:val="20"/>
          <w:szCs w:val="20"/>
        </w:rPr>
      </w:pPr>
    </w:p>
    <w:p w14:paraId="0B4A2CA7" w14:textId="00BA940B" w:rsidR="00275733" w:rsidRDefault="00275733" w:rsidP="00F83995">
      <w:pPr>
        <w:tabs>
          <w:tab w:val="left" w:pos="0"/>
        </w:tabs>
        <w:spacing w:after="0" w:line="240" w:lineRule="auto"/>
        <w:ind w:right="-46" w:firstLine="567"/>
        <w:jc w:val="both"/>
        <w:rPr>
          <w:rFonts w:cstheme="minorHAnsi"/>
          <w:sz w:val="20"/>
          <w:szCs w:val="20"/>
        </w:rPr>
      </w:pPr>
      <w:r>
        <w:rPr>
          <w:rFonts w:cstheme="minorHAnsi"/>
          <w:noProof/>
          <w:sz w:val="20"/>
          <w:szCs w:val="20"/>
        </w:rPr>
        <w:lastRenderedPageBreak/>
        <w:drawing>
          <wp:inline distT="0" distB="0" distL="0" distR="0" wp14:anchorId="19C2AC85" wp14:editId="53F1DD10">
            <wp:extent cx="6193155" cy="4375785"/>
            <wp:effectExtent l="0" t="0" r="0" b="5715"/>
            <wp:docPr id="126511168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0765E0BC" w14:textId="77777777" w:rsidR="00275733" w:rsidRDefault="00275733" w:rsidP="00F83995">
      <w:pPr>
        <w:tabs>
          <w:tab w:val="left" w:pos="0"/>
        </w:tabs>
        <w:spacing w:after="0" w:line="240" w:lineRule="auto"/>
        <w:ind w:right="-46" w:firstLine="567"/>
        <w:jc w:val="both"/>
        <w:rPr>
          <w:rFonts w:cstheme="minorHAnsi"/>
          <w:sz w:val="20"/>
          <w:szCs w:val="20"/>
        </w:rPr>
      </w:pPr>
    </w:p>
    <w:p w14:paraId="2FE79BB0" w14:textId="77777777" w:rsidR="00275733" w:rsidRDefault="00275733" w:rsidP="00F83995">
      <w:pPr>
        <w:tabs>
          <w:tab w:val="left" w:pos="0"/>
        </w:tabs>
        <w:spacing w:after="0" w:line="240" w:lineRule="auto"/>
        <w:ind w:right="-46" w:firstLine="567"/>
        <w:jc w:val="both"/>
        <w:rPr>
          <w:rFonts w:cstheme="minorHAnsi"/>
          <w:sz w:val="20"/>
          <w:szCs w:val="20"/>
        </w:rPr>
      </w:pPr>
    </w:p>
    <w:p w14:paraId="099E122D" w14:textId="77777777" w:rsidR="00275733" w:rsidRDefault="00275733" w:rsidP="00F83995">
      <w:pPr>
        <w:tabs>
          <w:tab w:val="left" w:pos="0"/>
        </w:tabs>
        <w:spacing w:after="0" w:line="240" w:lineRule="auto"/>
        <w:ind w:right="-46" w:firstLine="567"/>
        <w:jc w:val="both"/>
        <w:rPr>
          <w:rFonts w:cstheme="minorHAnsi"/>
          <w:sz w:val="20"/>
          <w:szCs w:val="20"/>
        </w:rPr>
      </w:pPr>
    </w:p>
    <w:p w14:paraId="033D55C2" w14:textId="77777777" w:rsidR="00275733" w:rsidRDefault="00275733" w:rsidP="00F83995">
      <w:pPr>
        <w:tabs>
          <w:tab w:val="left" w:pos="0"/>
        </w:tabs>
        <w:spacing w:after="0" w:line="240" w:lineRule="auto"/>
        <w:ind w:right="-46" w:firstLine="567"/>
        <w:jc w:val="both"/>
        <w:rPr>
          <w:rFonts w:cstheme="minorHAnsi"/>
          <w:sz w:val="20"/>
          <w:szCs w:val="20"/>
        </w:rPr>
      </w:pPr>
    </w:p>
    <w:p w14:paraId="6ABE2DBA" w14:textId="77777777" w:rsidR="00275733" w:rsidRDefault="00275733" w:rsidP="00F83995">
      <w:pPr>
        <w:tabs>
          <w:tab w:val="left" w:pos="0"/>
        </w:tabs>
        <w:spacing w:after="0" w:line="240" w:lineRule="auto"/>
        <w:ind w:right="-46" w:firstLine="567"/>
        <w:jc w:val="both"/>
        <w:rPr>
          <w:rFonts w:cstheme="minorHAnsi"/>
          <w:sz w:val="20"/>
          <w:szCs w:val="20"/>
        </w:rPr>
      </w:pPr>
    </w:p>
    <w:p w14:paraId="506EDAB8" w14:textId="77777777" w:rsidR="00275733" w:rsidRDefault="00275733" w:rsidP="00F83995">
      <w:pPr>
        <w:tabs>
          <w:tab w:val="left" w:pos="0"/>
        </w:tabs>
        <w:spacing w:after="0" w:line="240" w:lineRule="auto"/>
        <w:ind w:right="-46" w:firstLine="567"/>
        <w:jc w:val="both"/>
        <w:rPr>
          <w:rFonts w:cstheme="minorHAnsi"/>
          <w:sz w:val="20"/>
          <w:szCs w:val="20"/>
        </w:rPr>
      </w:pPr>
    </w:p>
    <w:p w14:paraId="1BCE1D47" w14:textId="77777777" w:rsidR="00275733" w:rsidRDefault="00275733" w:rsidP="00F83995">
      <w:pPr>
        <w:tabs>
          <w:tab w:val="left" w:pos="0"/>
        </w:tabs>
        <w:spacing w:after="0" w:line="240" w:lineRule="auto"/>
        <w:ind w:right="-46" w:firstLine="567"/>
        <w:jc w:val="both"/>
        <w:rPr>
          <w:rFonts w:cstheme="minorHAnsi"/>
          <w:sz w:val="20"/>
          <w:szCs w:val="20"/>
        </w:rPr>
      </w:pPr>
    </w:p>
    <w:p w14:paraId="0C99EA2A" w14:textId="77777777" w:rsidR="00275733" w:rsidRDefault="00275733" w:rsidP="00F83995">
      <w:pPr>
        <w:tabs>
          <w:tab w:val="left" w:pos="0"/>
        </w:tabs>
        <w:spacing w:after="0" w:line="240" w:lineRule="auto"/>
        <w:ind w:right="-46" w:firstLine="567"/>
        <w:jc w:val="both"/>
        <w:rPr>
          <w:rFonts w:cstheme="minorHAnsi"/>
          <w:sz w:val="20"/>
          <w:szCs w:val="20"/>
        </w:rPr>
      </w:pPr>
    </w:p>
    <w:p w14:paraId="605812B7" w14:textId="77777777" w:rsidR="00275733" w:rsidRDefault="00275733" w:rsidP="00F83995">
      <w:pPr>
        <w:tabs>
          <w:tab w:val="left" w:pos="0"/>
        </w:tabs>
        <w:spacing w:after="0" w:line="240" w:lineRule="auto"/>
        <w:ind w:right="-46" w:firstLine="567"/>
        <w:jc w:val="both"/>
        <w:rPr>
          <w:rFonts w:cstheme="minorHAnsi"/>
          <w:sz w:val="20"/>
          <w:szCs w:val="20"/>
        </w:rPr>
      </w:pPr>
    </w:p>
    <w:p w14:paraId="0F4060EA" w14:textId="111B1B5A" w:rsidR="00275733" w:rsidRDefault="00275733" w:rsidP="00F83995">
      <w:pPr>
        <w:tabs>
          <w:tab w:val="left" w:pos="0"/>
        </w:tabs>
        <w:spacing w:after="0" w:line="240" w:lineRule="auto"/>
        <w:ind w:right="-46" w:firstLine="567"/>
        <w:jc w:val="both"/>
        <w:rPr>
          <w:rFonts w:cstheme="minorHAnsi"/>
          <w:sz w:val="20"/>
          <w:szCs w:val="20"/>
        </w:rPr>
      </w:pPr>
      <w:r>
        <w:rPr>
          <w:rFonts w:cstheme="minorHAnsi"/>
          <w:noProof/>
          <w:sz w:val="20"/>
          <w:szCs w:val="20"/>
        </w:rPr>
        <w:lastRenderedPageBreak/>
        <w:drawing>
          <wp:inline distT="0" distB="0" distL="0" distR="0" wp14:anchorId="6AD7E3D1" wp14:editId="389A4378">
            <wp:extent cx="6193155" cy="4375785"/>
            <wp:effectExtent l="0" t="0" r="0" b="5715"/>
            <wp:docPr id="12817697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36B46FEA" w14:textId="77777777" w:rsidR="00275733" w:rsidRDefault="00275733" w:rsidP="00F83995">
      <w:pPr>
        <w:tabs>
          <w:tab w:val="left" w:pos="0"/>
        </w:tabs>
        <w:spacing w:after="0" w:line="240" w:lineRule="auto"/>
        <w:ind w:right="-46" w:firstLine="567"/>
        <w:jc w:val="both"/>
        <w:rPr>
          <w:rFonts w:cstheme="minorHAnsi"/>
          <w:sz w:val="20"/>
          <w:szCs w:val="20"/>
        </w:rPr>
      </w:pPr>
    </w:p>
    <w:p w14:paraId="0FAB0524" w14:textId="77777777" w:rsidR="00275733" w:rsidRDefault="00275733" w:rsidP="00F83995">
      <w:pPr>
        <w:tabs>
          <w:tab w:val="left" w:pos="0"/>
        </w:tabs>
        <w:spacing w:after="0" w:line="240" w:lineRule="auto"/>
        <w:ind w:right="-46" w:firstLine="567"/>
        <w:jc w:val="both"/>
        <w:rPr>
          <w:rFonts w:cstheme="minorHAnsi"/>
          <w:sz w:val="20"/>
          <w:szCs w:val="20"/>
        </w:rPr>
      </w:pPr>
    </w:p>
    <w:p w14:paraId="6CA9CDD5" w14:textId="77777777" w:rsidR="00275733" w:rsidRDefault="00275733" w:rsidP="00F83995">
      <w:pPr>
        <w:tabs>
          <w:tab w:val="left" w:pos="0"/>
        </w:tabs>
        <w:spacing w:after="0" w:line="240" w:lineRule="auto"/>
        <w:ind w:right="-46" w:firstLine="567"/>
        <w:jc w:val="both"/>
        <w:rPr>
          <w:rFonts w:cstheme="minorHAnsi"/>
          <w:sz w:val="20"/>
          <w:szCs w:val="20"/>
        </w:rPr>
      </w:pPr>
    </w:p>
    <w:p w14:paraId="423E8520" w14:textId="77777777" w:rsidR="00275733" w:rsidRDefault="00275733" w:rsidP="00F83995">
      <w:pPr>
        <w:tabs>
          <w:tab w:val="left" w:pos="0"/>
        </w:tabs>
        <w:spacing w:after="0" w:line="240" w:lineRule="auto"/>
        <w:ind w:right="-46" w:firstLine="567"/>
        <w:jc w:val="both"/>
        <w:rPr>
          <w:rFonts w:cstheme="minorHAnsi"/>
          <w:sz w:val="20"/>
          <w:szCs w:val="20"/>
        </w:rPr>
      </w:pPr>
    </w:p>
    <w:p w14:paraId="7527A695" w14:textId="52C8A44F" w:rsidR="00275733" w:rsidRDefault="00275733" w:rsidP="00F83995">
      <w:pPr>
        <w:tabs>
          <w:tab w:val="left" w:pos="0"/>
        </w:tabs>
        <w:spacing w:after="0" w:line="240" w:lineRule="auto"/>
        <w:ind w:right="-46" w:firstLine="567"/>
        <w:jc w:val="both"/>
        <w:rPr>
          <w:rFonts w:cstheme="minorHAnsi"/>
          <w:sz w:val="20"/>
          <w:szCs w:val="20"/>
        </w:rPr>
      </w:pPr>
      <w:r>
        <w:rPr>
          <w:rFonts w:cstheme="minorHAnsi"/>
          <w:noProof/>
          <w:sz w:val="20"/>
          <w:szCs w:val="20"/>
        </w:rPr>
        <w:lastRenderedPageBreak/>
        <w:drawing>
          <wp:inline distT="0" distB="0" distL="0" distR="0" wp14:anchorId="0F84051A" wp14:editId="33C6200F">
            <wp:extent cx="6193155" cy="4375785"/>
            <wp:effectExtent l="0" t="0" r="0" b="5715"/>
            <wp:docPr id="162157371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4D8FD13C" w14:textId="77777777" w:rsidR="00275733" w:rsidRDefault="00275733" w:rsidP="00F83995">
      <w:pPr>
        <w:tabs>
          <w:tab w:val="left" w:pos="0"/>
        </w:tabs>
        <w:spacing w:after="0" w:line="240" w:lineRule="auto"/>
        <w:ind w:right="-46" w:firstLine="567"/>
        <w:jc w:val="both"/>
        <w:rPr>
          <w:rFonts w:cstheme="minorHAnsi"/>
          <w:sz w:val="20"/>
          <w:szCs w:val="20"/>
        </w:rPr>
      </w:pPr>
    </w:p>
    <w:p w14:paraId="31A3D97C" w14:textId="77777777" w:rsidR="00275733" w:rsidRDefault="00275733" w:rsidP="00F83995">
      <w:pPr>
        <w:tabs>
          <w:tab w:val="left" w:pos="0"/>
        </w:tabs>
        <w:spacing w:after="0" w:line="240" w:lineRule="auto"/>
        <w:ind w:right="-46" w:firstLine="567"/>
        <w:jc w:val="both"/>
        <w:rPr>
          <w:rFonts w:cstheme="minorHAnsi"/>
          <w:sz w:val="20"/>
          <w:szCs w:val="20"/>
        </w:rPr>
      </w:pPr>
    </w:p>
    <w:p w14:paraId="74B77071" w14:textId="77777777" w:rsidR="00275733" w:rsidRDefault="00275733" w:rsidP="00F83995">
      <w:pPr>
        <w:tabs>
          <w:tab w:val="left" w:pos="0"/>
        </w:tabs>
        <w:spacing w:after="0" w:line="240" w:lineRule="auto"/>
        <w:ind w:right="-46" w:firstLine="567"/>
        <w:jc w:val="both"/>
        <w:rPr>
          <w:rFonts w:cstheme="minorHAnsi"/>
          <w:sz w:val="20"/>
          <w:szCs w:val="20"/>
        </w:rPr>
      </w:pPr>
    </w:p>
    <w:p w14:paraId="04393FA1" w14:textId="77777777" w:rsidR="00275733" w:rsidRDefault="00275733" w:rsidP="00F83995">
      <w:pPr>
        <w:tabs>
          <w:tab w:val="left" w:pos="0"/>
        </w:tabs>
        <w:spacing w:after="0" w:line="240" w:lineRule="auto"/>
        <w:ind w:right="-46" w:firstLine="567"/>
        <w:jc w:val="both"/>
        <w:rPr>
          <w:rFonts w:cstheme="minorHAnsi"/>
          <w:sz w:val="20"/>
          <w:szCs w:val="20"/>
        </w:rPr>
      </w:pPr>
    </w:p>
    <w:p w14:paraId="0303E2CC" w14:textId="3907905C" w:rsidR="00275733" w:rsidRDefault="00275733" w:rsidP="00F83995">
      <w:pPr>
        <w:tabs>
          <w:tab w:val="left" w:pos="0"/>
        </w:tabs>
        <w:spacing w:after="0" w:line="240" w:lineRule="auto"/>
        <w:ind w:right="-46" w:firstLine="567"/>
        <w:jc w:val="both"/>
        <w:rPr>
          <w:rFonts w:cstheme="minorHAnsi"/>
          <w:sz w:val="20"/>
          <w:szCs w:val="20"/>
        </w:rPr>
      </w:pPr>
      <w:r>
        <w:rPr>
          <w:rFonts w:cstheme="minorHAnsi"/>
          <w:noProof/>
          <w:sz w:val="20"/>
          <w:szCs w:val="20"/>
        </w:rPr>
        <w:lastRenderedPageBreak/>
        <w:drawing>
          <wp:inline distT="0" distB="0" distL="0" distR="0" wp14:anchorId="61FB1299" wp14:editId="7A94C99D">
            <wp:extent cx="6193155" cy="4375785"/>
            <wp:effectExtent l="0" t="0" r="0" b="5715"/>
            <wp:docPr id="23310528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3EAF7E4C" w14:textId="77777777" w:rsidR="00275733" w:rsidRDefault="00275733" w:rsidP="00F83995">
      <w:pPr>
        <w:tabs>
          <w:tab w:val="left" w:pos="0"/>
        </w:tabs>
        <w:spacing w:after="0" w:line="240" w:lineRule="auto"/>
        <w:ind w:right="-46" w:firstLine="567"/>
        <w:jc w:val="both"/>
        <w:rPr>
          <w:rFonts w:cstheme="minorHAnsi"/>
          <w:sz w:val="20"/>
          <w:szCs w:val="20"/>
        </w:rPr>
      </w:pPr>
    </w:p>
    <w:p w14:paraId="56B01A1A" w14:textId="77777777" w:rsidR="00275733" w:rsidRDefault="00275733" w:rsidP="00F83995">
      <w:pPr>
        <w:tabs>
          <w:tab w:val="left" w:pos="0"/>
        </w:tabs>
        <w:spacing w:after="0" w:line="240" w:lineRule="auto"/>
        <w:ind w:right="-46" w:firstLine="567"/>
        <w:jc w:val="both"/>
        <w:rPr>
          <w:rFonts w:cstheme="minorHAnsi"/>
          <w:sz w:val="20"/>
          <w:szCs w:val="20"/>
        </w:rPr>
      </w:pPr>
    </w:p>
    <w:p w14:paraId="6847F4CF" w14:textId="77777777" w:rsidR="00275733" w:rsidRDefault="00275733" w:rsidP="00F83995">
      <w:pPr>
        <w:tabs>
          <w:tab w:val="left" w:pos="0"/>
        </w:tabs>
        <w:spacing w:after="0" w:line="240" w:lineRule="auto"/>
        <w:ind w:right="-46" w:firstLine="567"/>
        <w:jc w:val="both"/>
        <w:rPr>
          <w:rFonts w:cstheme="minorHAnsi"/>
          <w:sz w:val="20"/>
          <w:szCs w:val="20"/>
        </w:rPr>
      </w:pPr>
    </w:p>
    <w:p w14:paraId="09282365" w14:textId="77777777" w:rsidR="00275733" w:rsidRDefault="00275733" w:rsidP="00F83995">
      <w:pPr>
        <w:tabs>
          <w:tab w:val="left" w:pos="0"/>
        </w:tabs>
        <w:spacing w:after="0" w:line="240" w:lineRule="auto"/>
        <w:ind w:right="-46" w:firstLine="567"/>
        <w:jc w:val="both"/>
        <w:rPr>
          <w:rFonts w:cstheme="minorHAnsi"/>
          <w:sz w:val="20"/>
          <w:szCs w:val="20"/>
        </w:rPr>
      </w:pPr>
    </w:p>
    <w:p w14:paraId="04C48281" w14:textId="77777777" w:rsidR="00275733" w:rsidRDefault="00275733" w:rsidP="00F83995">
      <w:pPr>
        <w:tabs>
          <w:tab w:val="left" w:pos="0"/>
        </w:tabs>
        <w:spacing w:after="0" w:line="240" w:lineRule="auto"/>
        <w:ind w:right="-46" w:firstLine="567"/>
        <w:jc w:val="both"/>
        <w:rPr>
          <w:rFonts w:cstheme="minorHAnsi"/>
          <w:sz w:val="20"/>
          <w:szCs w:val="20"/>
        </w:rPr>
      </w:pPr>
    </w:p>
    <w:p w14:paraId="32F4317F" w14:textId="77777777" w:rsidR="00275733" w:rsidRDefault="00275733" w:rsidP="00F83995">
      <w:pPr>
        <w:tabs>
          <w:tab w:val="left" w:pos="0"/>
        </w:tabs>
        <w:spacing w:after="0" w:line="240" w:lineRule="auto"/>
        <w:ind w:right="-46" w:firstLine="567"/>
        <w:jc w:val="both"/>
        <w:rPr>
          <w:rFonts w:cstheme="minorHAnsi"/>
          <w:sz w:val="20"/>
          <w:szCs w:val="20"/>
        </w:rPr>
      </w:pPr>
    </w:p>
    <w:p w14:paraId="0A36FCF2" w14:textId="77777777" w:rsidR="00275733" w:rsidRDefault="00275733" w:rsidP="00F83995">
      <w:pPr>
        <w:tabs>
          <w:tab w:val="left" w:pos="0"/>
        </w:tabs>
        <w:spacing w:after="0" w:line="240" w:lineRule="auto"/>
        <w:ind w:right="-46" w:firstLine="567"/>
        <w:jc w:val="both"/>
        <w:rPr>
          <w:rFonts w:cstheme="minorHAnsi"/>
          <w:sz w:val="20"/>
          <w:szCs w:val="20"/>
        </w:rPr>
      </w:pPr>
    </w:p>
    <w:p w14:paraId="600CB8EA" w14:textId="77777777" w:rsidR="00275733" w:rsidRDefault="00275733" w:rsidP="00F83995">
      <w:pPr>
        <w:tabs>
          <w:tab w:val="left" w:pos="0"/>
        </w:tabs>
        <w:spacing w:after="0" w:line="240" w:lineRule="auto"/>
        <w:ind w:right="-46" w:firstLine="567"/>
        <w:jc w:val="both"/>
        <w:rPr>
          <w:rFonts w:cstheme="minorHAnsi"/>
          <w:sz w:val="20"/>
          <w:szCs w:val="20"/>
        </w:rPr>
      </w:pPr>
    </w:p>
    <w:p w14:paraId="3133AD54" w14:textId="77777777" w:rsidR="00275733" w:rsidRDefault="00275733" w:rsidP="00F83995">
      <w:pPr>
        <w:tabs>
          <w:tab w:val="left" w:pos="0"/>
        </w:tabs>
        <w:spacing w:after="0" w:line="240" w:lineRule="auto"/>
        <w:ind w:right="-46" w:firstLine="567"/>
        <w:jc w:val="both"/>
        <w:rPr>
          <w:rFonts w:cstheme="minorHAnsi"/>
          <w:sz w:val="20"/>
          <w:szCs w:val="20"/>
        </w:rPr>
      </w:pPr>
    </w:p>
    <w:p w14:paraId="13F0C8FE" w14:textId="52F01D8C" w:rsidR="00275733" w:rsidRDefault="00275733" w:rsidP="00F83995">
      <w:pPr>
        <w:tabs>
          <w:tab w:val="left" w:pos="0"/>
        </w:tabs>
        <w:spacing w:after="0" w:line="240" w:lineRule="auto"/>
        <w:ind w:right="-46" w:firstLine="567"/>
        <w:jc w:val="both"/>
        <w:rPr>
          <w:rFonts w:cstheme="minorHAnsi"/>
          <w:sz w:val="20"/>
          <w:szCs w:val="20"/>
        </w:rPr>
      </w:pPr>
      <w:r>
        <w:rPr>
          <w:rFonts w:cstheme="minorHAnsi"/>
          <w:noProof/>
          <w:sz w:val="20"/>
          <w:szCs w:val="20"/>
        </w:rPr>
        <w:lastRenderedPageBreak/>
        <w:drawing>
          <wp:inline distT="0" distB="0" distL="0" distR="0" wp14:anchorId="18DD4D85" wp14:editId="0678487F">
            <wp:extent cx="6193155" cy="4375785"/>
            <wp:effectExtent l="0" t="0" r="0" b="5715"/>
            <wp:docPr id="39012250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r>
        <w:rPr>
          <w:rFonts w:cstheme="minorHAnsi"/>
          <w:noProof/>
          <w:sz w:val="20"/>
          <w:szCs w:val="20"/>
        </w:rPr>
        <w:lastRenderedPageBreak/>
        <w:drawing>
          <wp:inline distT="0" distB="0" distL="0" distR="0" wp14:anchorId="48C40572" wp14:editId="5D7E5783">
            <wp:extent cx="6193155" cy="4375785"/>
            <wp:effectExtent l="0" t="0" r="0" b="5715"/>
            <wp:docPr id="11913260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2D12CA74" w14:textId="77777777" w:rsidR="00275733" w:rsidRDefault="00275733" w:rsidP="00F83995">
      <w:pPr>
        <w:tabs>
          <w:tab w:val="left" w:pos="0"/>
        </w:tabs>
        <w:spacing w:after="0" w:line="240" w:lineRule="auto"/>
        <w:ind w:right="-46" w:firstLine="567"/>
        <w:jc w:val="both"/>
        <w:rPr>
          <w:rFonts w:cstheme="minorHAnsi"/>
          <w:sz w:val="20"/>
          <w:szCs w:val="20"/>
        </w:rPr>
      </w:pPr>
    </w:p>
    <w:p w14:paraId="67BEDB4A" w14:textId="77777777" w:rsidR="00275733" w:rsidRDefault="00275733" w:rsidP="00F83995">
      <w:pPr>
        <w:tabs>
          <w:tab w:val="left" w:pos="0"/>
        </w:tabs>
        <w:spacing w:after="0" w:line="240" w:lineRule="auto"/>
        <w:ind w:right="-46" w:firstLine="567"/>
        <w:jc w:val="both"/>
        <w:rPr>
          <w:rFonts w:cstheme="minorHAnsi"/>
          <w:sz w:val="20"/>
          <w:szCs w:val="20"/>
        </w:rPr>
      </w:pPr>
    </w:p>
    <w:p w14:paraId="447091F2" w14:textId="77777777" w:rsidR="00275733" w:rsidRDefault="00275733" w:rsidP="00F83995">
      <w:pPr>
        <w:tabs>
          <w:tab w:val="left" w:pos="0"/>
        </w:tabs>
        <w:spacing w:after="0" w:line="240" w:lineRule="auto"/>
        <w:ind w:right="-46" w:firstLine="567"/>
        <w:jc w:val="both"/>
        <w:rPr>
          <w:rFonts w:cstheme="minorHAnsi"/>
          <w:sz w:val="20"/>
          <w:szCs w:val="20"/>
        </w:rPr>
      </w:pPr>
    </w:p>
    <w:p w14:paraId="4B81EE03" w14:textId="77777777" w:rsidR="00275733" w:rsidRDefault="00275733" w:rsidP="00F83995">
      <w:pPr>
        <w:tabs>
          <w:tab w:val="left" w:pos="0"/>
        </w:tabs>
        <w:spacing w:after="0" w:line="240" w:lineRule="auto"/>
        <w:ind w:right="-46" w:firstLine="567"/>
        <w:jc w:val="both"/>
        <w:rPr>
          <w:rFonts w:cstheme="minorHAnsi"/>
          <w:sz w:val="20"/>
          <w:szCs w:val="20"/>
        </w:rPr>
      </w:pPr>
    </w:p>
    <w:p w14:paraId="2EE78311" w14:textId="77777777" w:rsidR="00275733" w:rsidRDefault="00275733" w:rsidP="00F83995">
      <w:pPr>
        <w:tabs>
          <w:tab w:val="left" w:pos="0"/>
        </w:tabs>
        <w:spacing w:after="0" w:line="240" w:lineRule="auto"/>
        <w:ind w:right="-46" w:firstLine="567"/>
        <w:jc w:val="both"/>
        <w:rPr>
          <w:rFonts w:cstheme="minorHAnsi"/>
          <w:sz w:val="20"/>
          <w:szCs w:val="20"/>
        </w:rPr>
      </w:pPr>
    </w:p>
    <w:p w14:paraId="33B9A5F9" w14:textId="77777777" w:rsidR="00275733" w:rsidRDefault="00275733" w:rsidP="00F83995">
      <w:pPr>
        <w:tabs>
          <w:tab w:val="left" w:pos="0"/>
        </w:tabs>
        <w:spacing w:after="0" w:line="240" w:lineRule="auto"/>
        <w:ind w:right="-46" w:firstLine="567"/>
        <w:jc w:val="both"/>
        <w:rPr>
          <w:rFonts w:cstheme="minorHAnsi"/>
          <w:sz w:val="20"/>
          <w:szCs w:val="20"/>
        </w:rPr>
      </w:pPr>
    </w:p>
    <w:p w14:paraId="340D27B3" w14:textId="77777777" w:rsidR="00275733" w:rsidRDefault="00275733" w:rsidP="00F83995">
      <w:pPr>
        <w:tabs>
          <w:tab w:val="left" w:pos="0"/>
        </w:tabs>
        <w:spacing w:after="0" w:line="240" w:lineRule="auto"/>
        <w:ind w:right="-46" w:firstLine="567"/>
        <w:jc w:val="both"/>
        <w:rPr>
          <w:rFonts w:cstheme="minorHAnsi"/>
          <w:sz w:val="20"/>
          <w:szCs w:val="20"/>
        </w:rPr>
      </w:pPr>
    </w:p>
    <w:p w14:paraId="099FECED" w14:textId="77777777" w:rsidR="00275733" w:rsidRDefault="00275733" w:rsidP="00F83995">
      <w:pPr>
        <w:tabs>
          <w:tab w:val="left" w:pos="0"/>
        </w:tabs>
        <w:spacing w:after="0" w:line="240" w:lineRule="auto"/>
        <w:ind w:right="-46" w:firstLine="567"/>
        <w:jc w:val="both"/>
        <w:rPr>
          <w:rFonts w:cstheme="minorHAnsi"/>
          <w:sz w:val="20"/>
          <w:szCs w:val="20"/>
        </w:rPr>
      </w:pPr>
    </w:p>
    <w:p w14:paraId="598B89D4" w14:textId="77777777" w:rsidR="00275733" w:rsidRDefault="00275733" w:rsidP="00F83995">
      <w:pPr>
        <w:tabs>
          <w:tab w:val="left" w:pos="0"/>
        </w:tabs>
        <w:spacing w:after="0" w:line="240" w:lineRule="auto"/>
        <w:ind w:right="-46" w:firstLine="567"/>
        <w:jc w:val="both"/>
        <w:rPr>
          <w:rFonts w:cstheme="minorHAnsi"/>
          <w:sz w:val="20"/>
          <w:szCs w:val="20"/>
        </w:rPr>
      </w:pPr>
    </w:p>
    <w:p w14:paraId="267BB859" w14:textId="77777777" w:rsidR="00275733" w:rsidRDefault="00275733" w:rsidP="00F83995">
      <w:pPr>
        <w:tabs>
          <w:tab w:val="left" w:pos="0"/>
        </w:tabs>
        <w:spacing w:after="0" w:line="240" w:lineRule="auto"/>
        <w:ind w:right="-46" w:firstLine="567"/>
        <w:jc w:val="both"/>
        <w:rPr>
          <w:rFonts w:cstheme="minorHAnsi"/>
          <w:sz w:val="20"/>
          <w:szCs w:val="20"/>
        </w:rPr>
      </w:pPr>
    </w:p>
    <w:p w14:paraId="2BCC5C01" w14:textId="77777777" w:rsidR="00275733" w:rsidRDefault="00275733" w:rsidP="00F83995">
      <w:pPr>
        <w:tabs>
          <w:tab w:val="left" w:pos="0"/>
        </w:tabs>
        <w:spacing w:after="0" w:line="240" w:lineRule="auto"/>
        <w:ind w:right="-46" w:firstLine="567"/>
        <w:jc w:val="both"/>
        <w:rPr>
          <w:rFonts w:cstheme="minorHAnsi"/>
          <w:sz w:val="20"/>
          <w:szCs w:val="20"/>
        </w:rPr>
      </w:pPr>
    </w:p>
    <w:p w14:paraId="41CC73FB" w14:textId="64A10B0D" w:rsidR="00275733" w:rsidRDefault="00275733" w:rsidP="00F83995">
      <w:pPr>
        <w:tabs>
          <w:tab w:val="left" w:pos="0"/>
        </w:tabs>
        <w:spacing w:after="0" w:line="240" w:lineRule="auto"/>
        <w:ind w:right="-46" w:firstLine="567"/>
        <w:jc w:val="both"/>
        <w:rPr>
          <w:rFonts w:cstheme="minorHAnsi"/>
          <w:sz w:val="20"/>
          <w:szCs w:val="20"/>
        </w:rPr>
      </w:pPr>
      <w:r>
        <w:rPr>
          <w:rFonts w:cstheme="minorHAnsi"/>
          <w:noProof/>
          <w:sz w:val="20"/>
          <w:szCs w:val="20"/>
        </w:rPr>
        <w:lastRenderedPageBreak/>
        <w:drawing>
          <wp:inline distT="0" distB="0" distL="0" distR="0" wp14:anchorId="00D06BF6" wp14:editId="41A4A6D5">
            <wp:extent cx="6193155" cy="4375785"/>
            <wp:effectExtent l="0" t="0" r="0" b="5715"/>
            <wp:docPr id="129593287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601B8DA1" w14:textId="77777777" w:rsidR="00275733" w:rsidRDefault="00275733" w:rsidP="00F83995">
      <w:pPr>
        <w:tabs>
          <w:tab w:val="left" w:pos="0"/>
        </w:tabs>
        <w:spacing w:after="0" w:line="240" w:lineRule="auto"/>
        <w:ind w:right="-46" w:firstLine="567"/>
        <w:jc w:val="both"/>
        <w:rPr>
          <w:rFonts w:cstheme="minorHAnsi"/>
          <w:sz w:val="20"/>
          <w:szCs w:val="20"/>
        </w:rPr>
      </w:pPr>
    </w:p>
    <w:p w14:paraId="74E8E8FA" w14:textId="77777777" w:rsidR="00275733" w:rsidRDefault="00275733" w:rsidP="00F83995">
      <w:pPr>
        <w:tabs>
          <w:tab w:val="left" w:pos="0"/>
        </w:tabs>
        <w:spacing w:after="0" w:line="240" w:lineRule="auto"/>
        <w:ind w:right="-46" w:firstLine="567"/>
        <w:jc w:val="both"/>
        <w:rPr>
          <w:rFonts w:cstheme="minorHAnsi"/>
          <w:sz w:val="20"/>
          <w:szCs w:val="20"/>
        </w:rPr>
      </w:pPr>
    </w:p>
    <w:p w14:paraId="4F3BE60C" w14:textId="77777777" w:rsidR="00275733" w:rsidRDefault="00275733" w:rsidP="00F83995">
      <w:pPr>
        <w:tabs>
          <w:tab w:val="left" w:pos="0"/>
        </w:tabs>
        <w:spacing w:after="0" w:line="240" w:lineRule="auto"/>
        <w:ind w:right="-46" w:firstLine="567"/>
        <w:jc w:val="both"/>
        <w:rPr>
          <w:rFonts w:cstheme="minorHAnsi"/>
          <w:sz w:val="20"/>
          <w:szCs w:val="20"/>
        </w:rPr>
      </w:pPr>
    </w:p>
    <w:p w14:paraId="27391F2C" w14:textId="36297B13" w:rsidR="00275733" w:rsidRDefault="00275733" w:rsidP="00F83995">
      <w:pPr>
        <w:tabs>
          <w:tab w:val="left" w:pos="0"/>
        </w:tabs>
        <w:spacing w:after="0" w:line="240" w:lineRule="auto"/>
        <w:ind w:right="-46" w:firstLine="567"/>
        <w:jc w:val="both"/>
        <w:rPr>
          <w:rFonts w:cstheme="minorHAnsi"/>
          <w:sz w:val="20"/>
          <w:szCs w:val="20"/>
        </w:rPr>
      </w:pPr>
      <w:r>
        <w:rPr>
          <w:rFonts w:cstheme="minorHAnsi"/>
          <w:noProof/>
          <w:sz w:val="20"/>
          <w:szCs w:val="20"/>
        </w:rPr>
        <w:lastRenderedPageBreak/>
        <w:drawing>
          <wp:inline distT="0" distB="0" distL="0" distR="0" wp14:anchorId="3B3E1A81" wp14:editId="7D5B6473">
            <wp:extent cx="6193155" cy="4375785"/>
            <wp:effectExtent l="0" t="0" r="0" b="5715"/>
            <wp:docPr id="61063751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6A1592F9" w14:textId="77777777" w:rsidR="00275733" w:rsidRDefault="00275733" w:rsidP="00F83995">
      <w:pPr>
        <w:tabs>
          <w:tab w:val="left" w:pos="0"/>
        </w:tabs>
        <w:spacing w:after="0" w:line="240" w:lineRule="auto"/>
        <w:ind w:right="-46" w:firstLine="567"/>
        <w:jc w:val="both"/>
        <w:rPr>
          <w:rFonts w:cstheme="minorHAnsi"/>
          <w:sz w:val="20"/>
          <w:szCs w:val="20"/>
        </w:rPr>
      </w:pPr>
    </w:p>
    <w:p w14:paraId="16D95BAB" w14:textId="77777777" w:rsidR="00275733" w:rsidRDefault="00275733" w:rsidP="00F83995">
      <w:pPr>
        <w:tabs>
          <w:tab w:val="left" w:pos="0"/>
        </w:tabs>
        <w:spacing w:after="0" w:line="240" w:lineRule="auto"/>
        <w:ind w:right="-46" w:firstLine="567"/>
        <w:jc w:val="both"/>
        <w:rPr>
          <w:rFonts w:cstheme="minorHAnsi"/>
          <w:sz w:val="20"/>
          <w:szCs w:val="20"/>
        </w:rPr>
      </w:pPr>
    </w:p>
    <w:p w14:paraId="78755F84" w14:textId="77777777" w:rsidR="00275733" w:rsidRDefault="00275733" w:rsidP="00F83995">
      <w:pPr>
        <w:tabs>
          <w:tab w:val="left" w:pos="0"/>
        </w:tabs>
        <w:spacing w:after="0" w:line="240" w:lineRule="auto"/>
        <w:ind w:right="-46" w:firstLine="567"/>
        <w:jc w:val="both"/>
        <w:rPr>
          <w:rFonts w:cstheme="minorHAnsi"/>
          <w:sz w:val="20"/>
          <w:szCs w:val="20"/>
        </w:rPr>
      </w:pPr>
    </w:p>
    <w:p w14:paraId="6DBA08F0" w14:textId="77777777" w:rsidR="00275733" w:rsidRDefault="00275733" w:rsidP="00F83995">
      <w:pPr>
        <w:tabs>
          <w:tab w:val="left" w:pos="0"/>
        </w:tabs>
        <w:spacing w:after="0" w:line="240" w:lineRule="auto"/>
        <w:ind w:right="-46" w:firstLine="567"/>
        <w:jc w:val="both"/>
        <w:rPr>
          <w:rFonts w:cstheme="minorHAnsi"/>
          <w:sz w:val="20"/>
          <w:szCs w:val="20"/>
        </w:rPr>
      </w:pPr>
    </w:p>
    <w:p w14:paraId="33E19B2F" w14:textId="77777777" w:rsidR="00275733" w:rsidRDefault="00275733" w:rsidP="00F83995">
      <w:pPr>
        <w:tabs>
          <w:tab w:val="left" w:pos="0"/>
        </w:tabs>
        <w:spacing w:after="0" w:line="240" w:lineRule="auto"/>
        <w:ind w:right="-46" w:firstLine="567"/>
        <w:jc w:val="both"/>
        <w:rPr>
          <w:rFonts w:cstheme="minorHAnsi"/>
          <w:sz w:val="20"/>
          <w:szCs w:val="20"/>
        </w:rPr>
      </w:pPr>
    </w:p>
    <w:p w14:paraId="5197BA6F" w14:textId="30E967E6" w:rsidR="00275733" w:rsidRDefault="00275733" w:rsidP="00F83995">
      <w:pPr>
        <w:tabs>
          <w:tab w:val="left" w:pos="0"/>
        </w:tabs>
        <w:spacing w:after="0" w:line="240" w:lineRule="auto"/>
        <w:ind w:right="-46" w:firstLine="567"/>
        <w:jc w:val="both"/>
        <w:rPr>
          <w:rFonts w:cstheme="minorHAnsi"/>
          <w:sz w:val="20"/>
          <w:szCs w:val="20"/>
        </w:rPr>
      </w:pPr>
      <w:r>
        <w:rPr>
          <w:rFonts w:cstheme="minorHAnsi"/>
          <w:noProof/>
          <w:sz w:val="20"/>
          <w:szCs w:val="20"/>
        </w:rPr>
        <w:lastRenderedPageBreak/>
        <w:drawing>
          <wp:inline distT="0" distB="0" distL="0" distR="0" wp14:anchorId="14467D43" wp14:editId="6D3F4FE8">
            <wp:extent cx="6193155" cy="4375785"/>
            <wp:effectExtent l="0" t="0" r="0" b="5715"/>
            <wp:docPr id="95917301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3272D299" w14:textId="77777777" w:rsidR="00275733" w:rsidRDefault="00275733" w:rsidP="00F83995">
      <w:pPr>
        <w:tabs>
          <w:tab w:val="left" w:pos="0"/>
        </w:tabs>
        <w:spacing w:after="0" w:line="240" w:lineRule="auto"/>
        <w:ind w:right="-46" w:firstLine="567"/>
        <w:jc w:val="both"/>
        <w:rPr>
          <w:rFonts w:cstheme="minorHAnsi"/>
          <w:sz w:val="20"/>
          <w:szCs w:val="20"/>
        </w:rPr>
      </w:pPr>
    </w:p>
    <w:p w14:paraId="569AA51C" w14:textId="77777777" w:rsidR="00275733" w:rsidRDefault="00275733" w:rsidP="00F83995">
      <w:pPr>
        <w:tabs>
          <w:tab w:val="left" w:pos="0"/>
        </w:tabs>
        <w:spacing w:after="0" w:line="240" w:lineRule="auto"/>
        <w:ind w:right="-46" w:firstLine="567"/>
        <w:jc w:val="both"/>
        <w:rPr>
          <w:rFonts w:cstheme="minorHAnsi"/>
          <w:sz w:val="20"/>
          <w:szCs w:val="20"/>
        </w:rPr>
      </w:pPr>
    </w:p>
    <w:p w14:paraId="4237003D" w14:textId="77777777" w:rsidR="00275733" w:rsidRDefault="00275733" w:rsidP="00F83995">
      <w:pPr>
        <w:tabs>
          <w:tab w:val="left" w:pos="0"/>
        </w:tabs>
        <w:spacing w:after="0" w:line="240" w:lineRule="auto"/>
        <w:ind w:right="-46" w:firstLine="567"/>
        <w:jc w:val="both"/>
        <w:rPr>
          <w:rFonts w:cstheme="minorHAnsi"/>
          <w:sz w:val="20"/>
          <w:szCs w:val="20"/>
        </w:rPr>
      </w:pPr>
    </w:p>
    <w:p w14:paraId="4EEFCC08" w14:textId="1FDF7382" w:rsidR="00275733" w:rsidRDefault="00275733" w:rsidP="00F83995">
      <w:pPr>
        <w:tabs>
          <w:tab w:val="left" w:pos="0"/>
        </w:tabs>
        <w:spacing w:after="0" w:line="240" w:lineRule="auto"/>
        <w:ind w:right="-46" w:firstLine="567"/>
        <w:jc w:val="both"/>
        <w:rPr>
          <w:rFonts w:cstheme="minorHAnsi"/>
          <w:sz w:val="20"/>
          <w:szCs w:val="20"/>
        </w:rPr>
      </w:pPr>
      <w:r>
        <w:rPr>
          <w:rFonts w:cstheme="minorHAnsi"/>
          <w:noProof/>
          <w:sz w:val="20"/>
          <w:szCs w:val="20"/>
        </w:rPr>
        <w:lastRenderedPageBreak/>
        <w:drawing>
          <wp:inline distT="0" distB="0" distL="0" distR="0" wp14:anchorId="7F111DA1" wp14:editId="4DC529BF">
            <wp:extent cx="6193155" cy="4375785"/>
            <wp:effectExtent l="0" t="0" r="0" b="5715"/>
            <wp:docPr id="139426542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3EC663D9" w14:textId="77777777" w:rsidR="00275733" w:rsidRDefault="00275733" w:rsidP="00F83995">
      <w:pPr>
        <w:tabs>
          <w:tab w:val="left" w:pos="0"/>
        </w:tabs>
        <w:spacing w:after="0" w:line="240" w:lineRule="auto"/>
        <w:ind w:right="-46" w:firstLine="567"/>
        <w:jc w:val="both"/>
        <w:rPr>
          <w:rFonts w:cstheme="minorHAnsi"/>
          <w:sz w:val="20"/>
          <w:szCs w:val="20"/>
        </w:rPr>
      </w:pPr>
    </w:p>
    <w:p w14:paraId="5692A095" w14:textId="77777777" w:rsidR="00275733" w:rsidRDefault="00275733" w:rsidP="00F83995">
      <w:pPr>
        <w:tabs>
          <w:tab w:val="left" w:pos="0"/>
        </w:tabs>
        <w:spacing w:after="0" w:line="240" w:lineRule="auto"/>
        <w:ind w:right="-46" w:firstLine="567"/>
        <w:jc w:val="both"/>
        <w:rPr>
          <w:rFonts w:cstheme="minorHAnsi"/>
          <w:sz w:val="20"/>
          <w:szCs w:val="20"/>
        </w:rPr>
      </w:pPr>
    </w:p>
    <w:p w14:paraId="4C39CE7C" w14:textId="77777777" w:rsidR="00275733" w:rsidRDefault="00275733" w:rsidP="00F83995">
      <w:pPr>
        <w:tabs>
          <w:tab w:val="left" w:pos="0"/>
        </w:tabs>
        <w:spacing w:after="0" w:line="240" w:lineRule="auto"/>
        <w:ind w:right="-46" w:firstLine="567"/>
        <w:jc w:val="both"/>
        <w:rPr>
          <w:rFonts w:cstheme="minorHAnsi"/>
          <w:sz w:val="20"/>
          <w:szCs w:val="20"/>
        </w:rPr>
      </w:pPr>
    </w:p>
    <w:p w14:paraId="59803D76" w14:textId="77777777" w:rsidR="00275733" w:rsidRDefault="00275733" w:rsidP="00F83995">
      <w:pPr>
        <w:tabs>
          <w:tab w:val="left" w:pos="0"/>
        </w:tabs>
        <w:spacing w:after="0" w:line="240" w:lineRule="auto"/>
        <w:ind w:right="-46" w:firstLine="567"/>
        <w:jc w:val="both"/>
        <w:rPr>
          <w:rFonts w:cstheme="minorHAnsi"/>
          <w:sz w:val="20"/>
          <w:szCs w:val="20"/>
        </w:rPr>
      </w:pPr>
    </w:p>
    <w:p w14:paraId="75CE9FE7" w14:textId="77777777" w:rsidR="00275733" w:rsidRDefault="00275733" w:rsidP="00F83995">
      <w:pPr>
        <w:tabs>
          <w:tab w:val="left" w:pos="0"/>
        </w:tabs>
        <w:spacing w:after="0" w:line="240" w:lineRule="auto"/>
        <w:ind w:right="-46" w:firstLine="567"/>
        <w:jc w:val="both"/>
        <w:rPr>
          <w:rFonts w:cstheme="minorHAnsi"/>
          <w:sz w:val="20"/>
          <w:szCs w:val="20"/>
        </w:rPr>
      </w:pPr>
    </w:p>
    <w:p w14:paraId="36590C10" w14:textId="77777777" w:rsidR="00275733" w:rsidRDefault="00275733" w:rsidP="00F83995">
      <w:pPr>
        <w:tabs>
          <w:tab w:val="left" w:pos="0"/>
        </w:tabs>
        <w:spacing w:after="0" w:line="240" w:lineRule="auto"/>
        <w:ind w:right="-46" w:firstLine="567"/>
        <w:jc w:val="both"/>
        <w:rPr>
          <w:rFonts w:cstheme="minorHAnsi"/>
          <w:sz w:val="20"/>
          <w:szCs w:val="20"/>
        </w:rPr>
      </w:pPr>
    </w:p>
    <w:p w14:paraId="11AD7D63" w14:textId="44B85167" w:rsidR="00275733" w:rsidRDefault="00275733" w:rsidP="00F83995">
      <w:pPr>
        <w:tabs>
          <w:tab w:val="left" w:pos="0"/>
        </w:tabs>
        <w:spacing w:after="0" w:line="240" w:lineRule="auto"/>
        <w:ind w:right="-46" w:firstLine="567"/>
        <w:jc w:val="both"/>
        <w:rPr>
          <w:rFonts w:cstheme="minorHAnsi"/>
          <w:sz w:val="20"/>
          <w:szCs w:val="20"/>
        </w:rPr>
      </w:pPr>
      <w:r>
        <w:rPr>
          <w:rFonts w:cstheme="minorHAnsi"/>
          <w:noProof/>
          <w:sz w:val="20"/>
          <w:szCs w:val="20"/>
        </w:rPr>
        <w:lastRenderedPageBreak/>
        <w:drawing>
          <wp:inline distT="0" distB="0" distL="0" distR="0" wp14:anchorId="7F370220" wp14:editId="558E073B">
            <wp:extent cx="6193155" cy="4375785"/>
            <wp:effectExtent l="0" t="0" r="0" b="5715"/>
            <wp:docPr id="57354219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4253DD7A" w14:textId="77777777" w:rsidR="00275733" w:rsidRDefault="00275733" w:rsidP="00F83995">
      <w:pPr>
        <w:tabs>
          <w:tab w:val="left" w:pos="0"/>
        </w:tabs>
        <w:spacing w:after="0" w:line="240" w:lineRule="auto"/>
        <w:ind w:right="-46" w:firstLine="567"/>
        <w:jc w:val="both"/>
        <w:rPr>
          <w:rFonts w:cstheme="minorHAnsi"/>
          <w:sz w:val="20"/>
          <w:szCs w:val="20"/>
        </w:rPr>
      </w:pPr>
    </w:p>
    <w:p w14:paraId="72EED267" w14:textId="77777777" w:rsidR="00275733" w:rsidRDefault="00275733" w:rsidP="00F83995">
      <w:pPr>
        <w:tabs>
          <w:tab w:val="left" w:pos="0"/>
        </w:tabs>
        <w:spacing w:after="0" w:line="240" w:lineRule="auto"/>
        <w:ind w:right="-46" w:firstLine="567"/>
        <w:jc w:val="both"/>
        <w:rPr>
          <w:rFonts w:cstheme="minorHAnsi"/>
          <w:sz w:val="20"/>
          <w:szCs w:val="20"/>
        </w:rPr>
      </w:pPr>
    </w:p>
    <w:p w14:paraId="692C7E55" w14:textId="77777777" w:rsidR="00275733" w:rsidRDefault="00275733" w:rsidP="00F83995">
      <w:pPr>
        <w:tabs>
          <w:tab w:val="left" w:pos="0"/>
        </w:tabs>
        <w:spacing w:after="0" w:line="240" w:lineRule="auto"/>
        <w:ind w:right="-46" w:firstLine="567"/>
        <w:jc w:val="both"/>
        <w:rPr>
          <w:rFonts w:cstheme="minorHAnsi"/>
          <w:sz w:val="20"/>
          <w:szCs w:val="20"/>
        </w:rPr>
      </w:pPr>
    </w:p>
    <w:p w14:paraId="315BD19C" w14:textId="62B2113B" w:rsidR="00275733" w:rsidRDefault="00275733" w:rsidP="00F83995">
      <w:pPr>
        <w:tabs>
          <w:tab w:val="left" w:pos="0"/>
        </w:tabs>
        <w:spacing w:after="0" w:line="240" w:lineRule="auto"/>
        <w:ind w:right="-46" w:firstLine="567"/>
        <w:jc w:val="both"/>
        <w:rPr>
          <w:rFonts w:cstheme="minorHAnsi"/>
          <w:sz w:val="20"/>
          <w:szCs w:val="20"/>
        </w:rPr>
      </w:pPr>
      <w:r>
        <w:rPr>
          <w:rFonts w:cstheme="minorHAnsi"/>
          <w:noProof/>
          <w:sz w:val="20"/>
          <w:szCs w:val="20"/>
        </w:rPr>
        <w:lastRenderedPageBreak/>
        <w:drawing>
          <wp:inline distT="0" distB="0" distL="0" distR="0" wp14:anchorId="1C31C827" wp14:editId="753A8FF8">
            <wp:extent cx="6193155" cy="4375785"/>
            <wp:effectExtent l="0" t="0" r="0" b="5715"/>
            <wp:docPr id="36679463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4D5B8B86" w14:textId="0E13EB31" w:rsidR="00275733" w:rsidRDefault="00275733" w:rsidP="00F83995">
      <w:pPr>
        <w:tabs>
          <w:tab w:val="left" w:pos="0"/>
        </w:tabs>
        <w:spacing w:after="0" w:line="240" w:lineRule="auto"/>
        <w:ind w:right="-46" w:firstLine="567"/>
        <w:jc w:val="both"/>
        <w:rPr>
          <w:rFonts w:cstheme="minorHAnsi"/>
          <w:sz w:val="20"/>
          <w:szCs w:val="20"/>
        </w:rPr>
      </w:pPr>
      <w:r>
        <w:rPr>
          <w:rFonts w:cstheme="minorHAnsi"/>
          <w:noProof/>
          <w:sz w:val="20"/>
          <w:szCs w:val="20"/>
        </w:rPr>
        <w:lastRenderedPageBreak/>
        <w:drawing>
          <wp:inline distT="0" distB="0" distL="0" distR="0" wp14:anchorId="445E7F2A" wp14:editId="590CDB4E">
            <wp:extent cx="6193155" cy="4375785"/>
            <wp:effectExtent l="0" t="0" r="0" b="5715"/>
            <wp:docPr id="5895766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r>
        <w:rPr>
          <w:rFonts w:cstheme="minorHAnsi"/>
          <w:noProof/>
          <w:sz w:val="20"/>
          <w:szCs w:val="20"/>
        </w:rPr>
        <w:lastRenderedPageBreak/>
        <w:drawing>
          <wp:inline distT="0" distB="0" distL="0" distR="0" wp14:anchorId="506CC09B" wp14:editId="0E3B6F67">
            <wp:extent cx="6193155" cy="4375785"/>
            <wp:effectExtent l="0" t="0" r="0" b="5715"/>
            <wp:docPr id="106295403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r>
        <w:rPr>
          <w:rFonts w:cstheme="minorHAnsi"/>
          <w:noProof/>
          <w:sz w:val="20"/>
          <w:szCs w:val="20"/>
        </w:rPr>
        <w:lastRenderedPageBreak/>
        <w:drawing>
          <wp:inline distT="0" distB="0" distL="0" distR="0" wp14:anchorId="47536EFF" wp14:editId="46E303C1">
            <wp:extent cx="6193155" cy="4375785"/>
            <wp:effectExtent l="0" t="0" r="0" b="5715"/>
            <wp:docPr id="170982069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6448B230" w14:textId="77777777" w:rsidR="00275733" w:rsidRDefault="00275733" w:rsidP="00F83995">
      <w:pPr>
        <w:tabs>
          <w:tab w:val="left" w:pos="0"/>
        </w:tabs>
        <w:spacing w:after="0" w:line="240" w:lineRule="auto"/>
        <w:ind w:right="-46" w:firstLine="567"/>
        <w:jc w:val="both"/>
        <w:rPr>
          <w:rFonts w:cstheme="minorHAnsi"/>
          <w:sz w:val="20"/>
          <w:szCs w:val="20"/>
        </w:rPr>
      </w:pPr>
    </w:p>
    <w:p w14:paraId="25E04408" w14:textId="2A1E93F4" w:rsidR="00275733" w:rsidRDefault="00275733" w:rsidP="00F83995">
      <w:pPr>
        <w:tabs>
          <w:tab w:val="left" w:pos="0"/>
        </w:tabs>
        <w:spacing w:after="0" w:line="240" w:lineRule="auto"/>
        <w:ind w:right="-46" w:firstLine="567"/>
        <w:jc w:val="both"/>
        <w:rPr>
          <w:rFonts w:cstheme="minorHAnsi"/>
          <w:sz w:val="20"/>
          <w:szCs w:val="20"/>
        </w:rPr>
      </w:pPr>
      <w:r>
        <w:rPr>
          <w:rFonts w:cstheme="minorHAnsi"/>
          <w:noProof/>
          <w:sz w:val="20"/>
          <w:szCs w:val="20"/>
        </w:rPr>
        <w:lastRenderedPageBreak/>
        <w:drawing>
          <wp:inline distT="0" distB="0" distL="0" distR="0" wp14:anchorId="34AF4751" wp14:editId="47EB54BC">
            <wp:extent cx="6193155" cy="4375785"/>
            <wp:effectExtent l="0" t="0" r="0" b="5715"/>
            <wp:docPr id="210505529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0B1F6D12" w14:textId="77777777" w:rsidR="00275733" w:rsidRDefault="00275733" w:rsidP="00F83995">
      <w:pPr>
        <w:tabs>
          <w:tab w:val="left" w:pos="0"/>
        </w:tabs>
        <w:spacing w:after="0" w:line="240" w:lineRule="auto"/>
        <w:ind w:right="-46" w:firstLine="567"/>
        <w:jc w:val="both"/>
        <w:rPr>
          <w:rFonts w:cstheme="minorHAnsi"/>
          <w:sz w:val="20"/>
          <w:szCs w:val="20"/>
        </w:rPr>
      </w:pPr>
    </w:p>
    <w:p w14:paraId="79F7D93E" w14:textId="77777777" w:rsidR="00275733" w:rsidRDefault="00275733" w:rsidP="00F83995">
      <w:pPr>
        <w:tabs>
          <w:tab w:val="left" w:pos="0"/>
        </w:tabs>
        <w:spacing w:after="0" w:line="240" w:lineRule="auto"/>
        <w:ind w:right="-46" w:firstLine="567"/>
        <w:jc w:val="both"/>
        <w:rPr>
          <w:rFonts w:cstheme="minorHAnsi"/>
          <w:sz w:val="20"/>
          <w:szCs w:val="20"/>
        </w:rPr>
      </w:pPr>
    </w:p>
    <w:p w14:paraId="68596550" w14:textId="77777777" w:rsidR="00275733" w:rsidRDefault="00275733" w:rsidP="00F83995">
      <w:pPr>
        <w:tabs>
          <w:tab w:val="left" w:pos="0"/>
        </w:tabs>
        <w:spacing w:after="0" w:line="240" w:lineRule="auto"/>
        <w:ind w:right="-46" w:firstLine="567"/>
        <w:jc w:val="both"/>
        <w:rPr>
          <w:rFonts w:cstheme="minorHAnsi"/>
          <w:sz w:val="20"/>
          <w:szCs w:val="20"/>
        </w:rPr>
      </w:pPr>
    </w:p>
    <w:p w14:paraId="6FCDEBA4" w14:textId="77777777" w:rsidR="00275733" w:rsidRDefault="00275733" w:rsidP="00F83995">
      <w:pPr>
        <w:tabs>
          <w:tab w:val="left" w:pos="0"/>
        </w:tabs>
        <w:spacing w:after="0" w:line="240" w:lineRule="auto"/>
        <w:ind w:right="-46" w:firstLine="567"/>
        <w:jc w:val="both"/>
        <w:rPr>
          <w:rFonts w:cstheme="minorHAnsi"/>
          <w:sz w:val="20"/>
          <w:szCs w:val="20"/>
        </w:rPr>
      </w:pPr>
    </w:p>
    <w:p w14:paraId="2FC714B8" w14:textId="77777777" w:rsidR="00275733" w:rsidRDefault="00275733" w:rsidP="00F83995">
      <w:pPr>
        <w:tabs>
          <w:tab w:val="left" w:pos="0"/>
        </w:tabs>
        <w:spacing w:after="0" w:line="240" w:lineRule="auto"/>
        <w:ind w:right="-46" w:firstLine="567"/>
        <w:jc w:val="both"/>
        <w:rPr>
          <w:rFonts w:cstheme="minorHAnsi"/>
          <w:sz w:val="20"/>
          <w:szCs w:val="20"/>
        </w:rPr>
      </w:pPr>
    </w:p>
    <w:p w14:paraId="5DFA48E6" w14:textId="77777777" w:rsidR="00275733" w:rsidRDefault="00275733" w:rsidP="00F83995">
      <w:pPr>
        <w:tabs>
          <w:tab w:val="left" w:pos="0"/>
        </w:tabs>
        <w:spacing w:after="0" w:line="240" w:lineRule="auto"/>
        <w:ind w:right="-46" w:firstLine="567"/>
        <w:jc w:val="both"/>
        <w:rPr>
          <w:rFonts w:cstheme="minorHAnsi"/>
          <w:sz w:val="20"/>
          <w:szCs w:val="20"/>
        </w:rPr>
      </w:pPr>
    </w:p>
    <w:p w14:paraId="4975CF71" w14:textId="77777777" w:rsidR="00275733" w:rsidRDefault="00275733" w:rsidP="00F83995">
      <w:pPr>
        <w:tabs>
          <w:tab w:val="left" w:pos="0"/>
        </w:tabs>
        <w:spacing w:after="0" w:line="240" w:lineRule="auto"/>
        <w:ind w:right="-46" w:firstLine="567"/>
        <w:jc w:val="both"/>
        <w:rPr>
          <w:rFonts w:cstheme="minorHAnsi"/>
          <w:sz w:val="20"/>
          <w:szCs w:val="20"/>
        </w:rPr>
      </w:pPr>
    </w:p>
    <w:p w14:paraId="7939C90A" w14:textId="77777777" w:rsidR="00275733" w:rsidRDefault="00275733" w:rsidP="00F83995">
      <w:pPr>
        <w:tabs>
          <w:tab w:val="left" w:pos="0"/>
        </w:tabs>
        <w:spacing w:after="0" w:line="240" w:lineRule="auto"/>
        <w:ind w:right="-46" w:firstLine="567"/>
        <w:jc w:val="both"/>
        <w:rPr>
          <w:rFonts w:cstheme="minorHAnsi"/>
          <w:sz w:val="20"/>
          <w:szCs w:val="20"/>
        </w:rPr>
      </w:pPr>
    </w:p>
    <w:p w14:paraId="64C13AE7" w14:textId="77777777" w:rsidR="00275733" w:rsidRDefault="00275733" w:rsidP="00F83995">
      <w:pPr>
        <w:tabs>
          <w:tab w:val="left" w:pos="0"/>
        </w:tabs>
        <w:spacing w:after="0" w:line="240" w:lineRule="auto"/>
        <w:ind w:right="-46" w:firstLine="567"/>
        <w:jc w:val="both"/>
        <w:rPr>
          <w:rFonts w:cstheme="minorHAnsi"/>
          <w:sz w:val="20"/>
          <w:szCs w:val="20"/>
        </w:rPr>
      </w:pPr>
    </w:p>
    <w:p w14:paraId="15B68E4F" w14:textId="77777777" w:rsidR="00275733" w:rsidRDefault="00275733" w:rsidP="00F83995">
      <w:pPr>
        <w:tabs>
          <w:tab w:val="left" w:pos="0"/>
        </w:tabs>
        <w:spacing w:after="0" w:line="240" w:lineRule="auto"/>
        <w:ind w:right="-46" w:firstLine="567"/>
        <w:jc w:val="both"/>
        <w:rPr>
          <w:rFonts w:cstheme="minorHAnsi"/>
          <w:sz w:val="20"/>
          <w:szCs w:val="20"/>
        </w:rPr>
      </w:pPr>
    </w:p>
    <w:p w14:paraId="5D4908A5" w14:textId="77777777" w:rsidR="00275733" w:rsidRDefault="00275733" w:rsidP="00F83995">
      <w:pPr>
        <w:tabs>
          <w:tab w:val="left" w:pos="0"/>
        </w:tabs>
        <w:spacing w:after="0" w:line="240" w:lineRule="auto"/>
        <w:ind w:right="-46" w:firstLine="567"/>
        <w:jc w:val="both"/>
        <w:rPr>
          <w:rFonts w:cstheme="minorHAnsi"/>
          <w:sz w:val="20"/>
          <w:szCs w:val="20"/>
        </w:rPr>
      </w:pPr>
    </w:p>
    <w:p w14:paraId="31DBE00A" w14:textId="77777777" w:rsidR="00275733" w:rsidRDefault="00275733" w:rsidP="00F83995">
      <w:pPr>
        <w:tabs>
          <w:tab w:val="left" w:pos="0"/>
        </w:tabs>
        <w:spacing w:after="0" w:line="240" w:lineRule="auto"/>
        <w:ind w:right="-46" w:firstLine="567"/>
        <w:jc w:val="both"/>
        <w:rPr>
          <w:rFonts w:cstheme="minorHAnsi"/>
          <w:sz w:val="20"/>
          <w:szCs w:val="20"/>
        </w:rPr>
      </w:pPr>
    </w:p>
    <w:p w14:paraId="271BB055" w14:textId="77777777" w:rsidR="00275733" w:rsidRDefault="00275733" w:rsidP="00F83995">
      <w:pPr>
        <w:tabs>
          <w:tab w:val="left" w:pos="0"/>
        </w:tabs>
        <w:spacing w:after="0" w:line="240" w:lineRule="auto"/>
        <w:ind w:right="-46" w:firstLine="567"/>
        <w:jc w:val="both"/>
        <w:rPr>
          <w:rFonts w:cstheme="minorHAnsi"/>
          <w:sz w:val="20"/>
          <w:szCs w:val="20"/>
        </w:rPr>
      </w:pPr>
    </w:p>
    <w:p w14:paraId="353434B7" w14:textId="77777777" w:rsidR="00275733" w:rsidRDefault="00275733" w:rsidP="00F83995">
      <w:pPr>
        <w:tabs>
          <w:tab w:val="left" w:pos="0"/>
        </w:tabs>
        <w:spacing w:after="0" w:line="240" w:lineRule="auto"/>
        <w:ind w:right="-46" w:firstLine="567"/>
        <w:jc w:val="both"/>
        <w:rPr>
          <w:rFonts w:cstheme="minorHAnsi"/>
          <w:sz w:val="20"/>
          <w:szCs w:val="20"/>
        </w:rPr>
      </w:pPr>
    </w:p>
    <w:p w14:paraId="0E71299F" w14:textId="77777777" w:rsidR="00275733" w:rsidRDefault="00275733" w:rsidP="00F83995">
      <w:pPr>
        <w:tabs>
          <w:tab w:val="left" w:pos="0"/>
        </w:tabs>
        <w:spacing w:after="0" w:line="240" w:lineRule="auto"/>
        <w:ind w:right="-46" w:firstLine="567"/>
        <w:jc w:val="both"/>
        <w:rPr>
          <w:rFonts w:cstheme="minorHAnsi"/>
          <w:sz w:val="20"/>
          <w:szCs w:val="20"/>
        </w:rPr>
      </w:pPr>
    </w:p>
    <w:p w14:paraId="5D01AC24" w14:textId="77777777" w:rsidR="00275733" w:rsidRDefault="00275733" w:rsidP="00F83995">
      <w:pPr>
        <w:tabs>
          <w:tab w:val="left" w:pos="0"/>
        </w:tabs>
        <w:spacing w:after="0" w:line="240" w:lineRule="auto"/>
        <w:ind w:right="-46" w:firstLine="567"/>
        <w:jc w:val="both"/>
        <w:rPr>
          <w:rFonts w:cstheme="minorHAnsi"/>
          <w:sz w:val="20"/>
          <w:szCs w:val="20"/>
        </w:rPr>
      </w:pPr>
    </w:p>
    <w:p w14:paraId="3DD1C9B7" w14:textId="77777777" w:rsidR="00275733" w:rsidRDefault="00275733" w:rsidP="00F83995">
      <w:pPr>
        <w:tabs>
          <w:tab w:val="left" w:pos="0"/>
        </w:tabs>
        <w:spacing w:after="0" w:line="240" w:lineRule="auto"/>
        <w:ind w:right="-46" w:firstLine="567"/>
        <w:jc w:val="both"/>
        <w:rPr>
          <w:rFonts w:cstheme="minorHAnsi"/>
          <w:sz w:val="20"/>
          <w:szCs w:val="20"/>
        </w:rPr>
      </w:pPr>
    </w:p>
    <w:p w14:paraId="52E4755C" w14:textId="77777777" w:rsidR="00275733" w:rsidRDefault="00275733" w:rsidP="00F83995">
      <w:pPr>
        <w:tabs>
          <w:tab w:val="left" w:pos="0"/>
        </w:tabs>
        <w:spacing w:after="0" w:line="240" w:lineRule="auto"/>
        <w:ind w:right="-46" w:firstLine="567"/>
        <w:jc w:val="both"/>
        <w:rPr>
          <w:rFonts w:cstheme="minorHAnsi"/>
          <w:sz w:val="20"/>
          <w:szCs w:val="20"/>
        </w:rPr>
      </w:pPr>
    </w:p>
    <w:p w14:paraId="749F9A06" w14:textId="77777777" w:rsidR="00275733" w:rsidRDefault="00275733" w:rsidP="00F83995">
      <w:pPr>
        <w:tabs>
          <w:tab w:val="left" w:pos="0"/>
        </w:tabs>
        <w:spacing w:after="0" w:line="240" w:lineRule="auto"/>
        <w:ind w:right="-46" w:firstLine="567"/>
        <w:jc w:val="both"/>
        <w:rPr>
          <w:rFonts w:cstheme="minorHAnsi"/>
          <w:sz w:val="20"/>
          <w:szCs w:val="20"/>
        </w:rPr>
      </w:pPr>
    </w:p>
    <w:p w14:paraId="49BB8B74" w14:textId="77777777" w:rsidR="00275733" w:rsidRDefault="00275733" w:rsidP="00F83995">
      <w:pPr>
        <w:tabs>
          <w:tab w:val="left" w:pos="0"/>
        </w:tabs>
        <w:spacing w:after="0" w:line="240" w:lineRule="auto"/>
        <w:ind w:right="-46" w:firstLine="567"/>
        <w:jc w:val="both"/>
        <w:rPr>
          <w:rFonts w:cstheme="minorHAnsi"/>
          <w:sz w:val="20"/>
          <w:szCs w:val="20"/>
        </w:rPr>
      </w:pPr>
    </w:p>
    <w:p w14:paraId="02029306" w14:textId="77777777" w:rsidR="00275733" w:rsidRDefault="00275733" w:rsidP="00F83995">
      <w:pPr>
        <w:tabs>
          <w:tab w:val="left" w:pos="0"/>
        </w:tabs>
        <w:spacing w:after="0" w:line="240" w:lineRule="auto"/>
        <w:ind w:right="-46" w:firstLine="567"/>
        <w:jc w:val="both"/>
        <w:rPr>
          <w:rFonts w:cstheme="minorHAnsi"/>
          <w:sz w:val="20"/>
          <w:szCs w:val="20"/>
        </w:rPr>
      </w:pPr>
    </w:p>
    <w:p w14:paraId="18708034" w14:textId="77777777" w:rsidR="00275733" w:rsidRDefault="00275733" w:rsidP="00F83995">
      <w:pPr>
        <w:tabs>
          <w:tab w:val="left" w:pos="0"/>
        </w:tabs>
        <w:spacing w:after="0" w:line="240" w:lineRule="auto"/>
        <w:ind w:right="-46" w:firstLine="567"/>
        <w:jc w:val="both"/>
        <w:rPr>
          <w:rFonts w:cstheme="minorHAnsi"/>
          <w:sz w:val="20"/>
          <w:szCs w:val="20"/>
        </w:rPr>
      </w:pPr>
    </w:p>
    <w:p w14:paraId="3D70D2AA" w14:textId="77777777" w:rsidR="00275733" w:rsidRDefault="00275733" w:rsidP="00F83995">
      <w:pPr>
        <w:tabs>
          <w:tab w:val="left" w:pos="0"/>
        </w:tabs>
        <w:spacing w:after="0" w:line="240" w:lineRule="auto"/>
        <w:ind w:right="-46" w:firstLine="567"/>
        <w:jc w:val="both"/>
        <w:rPr>
          <w:rFonts w:cstheme="minorHAnsi"/>
          <w:sz w:val="20"/>
          <w:szCs w:val="20"/>
        </w:rPr>
      </w:pPr>
    </w:p>
    <w:p w14:paraId="5BB96E04" w14:textId="77777777" w:rsidR="00275733" w:rsidRDefault="00275733" w:rsidP="00F83995">
      <w:pPr>
        <w:tabs>
          <w:tab w:val="left" w:pos="0"/>
        </w:tabs>
        <w:spacing w:after="0" w:line="240" w:lineRule="auto"/>
        <w:ind w:right="-46" w:firstLine="567"/>
        <w:jc w:val="both"/>
        <w:rPr>
          <w:rFonts w:cstheme="minorHAnsi"/>
          <w:sz w:val="20"/>
          <w:szCs w:val="20"/>
        </w:rPr>
      </w:pPr>
    </w:p>
    <w:p w14:paraId="6CE55C61" w14:textId="77777777" w:rsidR="00275733" w:rsidRDefault="00275733" w:rsidP="00F83995">
      <w:pPr>
        <w:tabs>
          <w:tab w:val="left" w:pos="0"/>
        </w:tabs>
        <w:spacing w:after="0" w:line="240" w:lineRule="auto"/>
        <w:ind w:right="-46" w:firstLine="567"/>
        <w:jc w:val="both"/>
        <w:rPr>
          <w:rFonts w:cstheme="minorHAnsi"/>
          <w:sz w:val="20"/>
          <w:szCs w:val="20"/>
        </w:rPr>
      </w:pPr>
    </w:p>
    <w:p w14:paraId="0039E70C" w14:textId="77777777" w:rsidR="00275733" w:rsidRDefault="00275733" w:rsidP="00F83995">
      <w:pPr>
        <w:tabs>
          <w:tab w:val="left" w:pos="0"/>
        </w:tabs>
        <w:spacing w:after="0" w:line="240" w:lineRule="auto"/>
        <w:ind w:right="-46" w:firstLine="567"/>
        <w:jc w:val="both"/>
        <w:rPr>
          <w:rFonts w:cstheme="minorHAnsi"/>
          <w:sz w:val="20"/>
          <w:szCs w:val="20"/>
        </w:rPr>
      </w:pPr>
    </w:p>
    <w:p w14:paraId="5CEA7E4D" w14:textId="77777777" w:rsidR="00275733" w:rsidRDefault="00275733" w:rsidP="00F83995">
      <w:pPr>
        <w:tabs>
          <w:tab w:val="left" w:pos="0"/>
        </w:tabs>
        <w:spacing w:after="0" w:line="240" w:lineRule="auto"/>
        <w:ind w:right="-46" w:firstLine="567"/>
        <w:jc w:val="both"/>
        <w:rPr>
          <w:rFonts w:cstheme="minorHAnsi"/>
          <w:sz w:val="20"/>
          <w:szCs w:val="20"/>
        </w:rPr>
      </w:pPr>
    </w:p>
    <w:p w14:paraId="297AA41A" w14:textId="77777777" w:rsidR="00275733" w:rsidRDefault="00275733" w:rsidP="00F83995">
      <w:pPr>
        <w:tabs>
          <w:tab w:val="left" w:pos="0"/>
        </w:tabs>
        <w:spacing w:after="0" w:line="240" w:lineRule="auto"/>
        <w:ind w:right="-46" w:firstLine="567"/>
        <w:jc w:val="both"/>
        <w:rPr>
          <w:rFonts w:cstheme="minorHAnsi"/>
          <w:sz w:val="20"/>
          <w:szCs w:val="20"/>
        </w:rPr>
      </w:pPr>
    </w:p>
    <w:p w14:paraId="09C3BFD0" w14:textId="6B2B85C9" w:rsidR="00F83995" w:rsidRPr="00F83995" w:rsidRDefault="00275733" w:rsidP="00F83995">
      <w:pPr>
        <w:tabs>
          <w:tab w:val="left" w:pos="0"/>
        </w:tabs>
        <w:spacing w:after="0" w:line="240" w:lineRule="auto"/>
        <w:ind w:right="-46" w:firstLine="567"/>
        <w:jc w:val="both"/>
        <w:rPr>
          <w:rFonts w:cstheme="minorHAnsi"/>
          <w:sz w:val="20"/>
          <w:szCs w:val="20"/>
        </w:rPr>
      </w:pPr>
      <w:r>
        <w:rPr>
          <w:rFonts w:cstheme="minorHAnsi"/>
          <w:noProof/>
          <w:sz w:val="20"/>
          <w:szCs w:val="20"/>
        </w:rPr>
        <w:drawing>
          <wp:inline distT="0" distB="0" distL="0" distR="0" wp14:anchorId="7EE50EA1" wp14:editId="46E21AD0">
            <wp:extent cx="6193155" cy="4375785"/>
            <wp:effectExtent l="0" t="0" r="0" b="5715"/>
            <wp:docPr id="151696032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r w:rsidR="00F83995" w:rsidRPr="00F83995">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35A25286"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2F44AEDB" w14:textId="77777777" w:rsidR="00F83995" w:rsidRPr="00F83995" w:rsidRDefault="00F83995" w:rsidP="00F83995">
      <w:pPr>
        <w:tabs>
          <w:tab w:val="left" w:pos="0"/>
        </w:tabs>
        <w:spacing w:after="0" w:line="240" w:lineRule="auto"/>
        <w:ind w:right="-46" w:firstLine="567"/>
        <w:jc w:val="center"/>
        <w:rPr>
          <w:rFonts w:cstheme="minorHAnsi"/>
          <w:b/>
          <w:sz w:val="20"/>
          <w:szCs w:val="20"/>
        </w:rPr>
      </w:pPr>
    </w:p>
    <w:p w14:paraId="78F4C8AB" w14:textId="77777777" w:rsidR="00F83995" w:rsidRPr="00F83995" w:rsidRDefault="00F83995" w:rsidP="00F83995">
      <w:pPr>
        <w:tabs>
          <w:tab w:val="left" w:pos="284"/>
        </w:tabs>
        <w:spacing w:after="0" w:line="240" w:lineRule="auto"/>
        <w:ind w:right="-45"/>
        <w:jc w:val="center"/>
        <w:rPr>
          <w:rFonts w:cstheme="minorHAnsi"/>
          <w:b/>
          <w:sz w:val="20"/>
          <w:szCs w:val="20"/>
        </w:rPr>
      </w:pPr>
      <w:r w:rsidRPr="00F83995">
        <w:rPr>
          <w:rFonts w:cstheme="minorHAnsi"/>
          <w:b/>
          <w:sz w:val="20"/>
          <w:szCs w:val="20"/>
        </w:rPr>
        <w:t>З   А   К   Л   У   Ч   О   К</w:t>
      </w:r>
    </w:p>
    <w:p w14:paraId="61C34267" w14:textId="77777777" w:rsidR="00F83995" w:rsidRPr="00F83995" w:rsidRDefault="00F83995" w:rsidP="00F83995">
      <w:pPr>
        <w:spacing w:after="0" w:line="240" w:lineRule="auto"/>
        <w:ind w:left="357"/>
        <w:jc w:val="center"/>
        <w:rPr>
          <w:rFonts w:eastAsia="Times New Roman" w:cstheme="minorHAnsi"/>
          <w:b/>
          <w:sz w:val="20"/>
          <w:szCs w:val="20"/>
          <w:lang w:eastAsia="en-GB"/>
        </w:rPr>
      </w:pPr>
      <w:r w:rsidRPr="00F83995">
        <w:rPr>
          <w:rFonts w:cstheme="minorHAnsi"/>
          <w:b/>
          <w:sz w:val="20"/>
          <w:szCs w:val="20"/>
        </w:rPr>
        <w:t xml:space="preserve">ЗА ОБЈАВУВАЊЕ НА </w:t>
      </w:r>
      <w:r w:rsidRPr="00F83995">
        <w:rPr>
          <w:b/>
          <w:sz w:val="20"/>
          <w:szCs w:val="20"/>
        </w:rPr>
        <w:t>ОДЛУКА ЗА ИЗВРШУВАЊЕ НА БУЏЕТОТ НА ОПШТИНА ПРИЛЕП ЗА 2024 ГОДИНА</w:t>
      </w:r>
    </w:p>
    <w:p w14:paraId="1AD7540B" w14:textId="77777777" w:rsidR="00F83995" w:rsidRPr="00F83995" w:rsidRDefault="00F83995" w:rsidP="00F83995">
      <w:pPr>
        <w:spacing w:after="0" w:line="240" w:lineRule="auto"/>
        <w:ind w:left="357"/>
        <w:jc w:val="center"/>
        <w:rPr>
          <w:rFonts w:cstheme="minorHAnsi"/>
          <w:b/>
          <w:sz w:val="20"/>
          <w:szCs w:val="20"/>
        </w:rPr>
      </w:pPr>
    </w:p>
    <w:p w14:paraId="51BFEFAE" w14:textId="77777777" w:rsidR="00F83995" w:rsidRPr="00F83995" w:rsidRDefault="00F83995" w:rsidP="00F83995">
      <w:pPr>
        <w:spacing w:after="0" w:line="240" w:lineRule="auto"/>
        <w:ind w:left="357"/>
        <w:jc w:val="center"/>
        <w:rPr>
          <w:rFonts w:cstheme="minorHAnsi"/>
          <w:b/>
          <w:sz w:val="20"/>
          <w:szCs w:val="20"/>
        </w:rPr>
      </w:pPr>
    </w:p>
    <w:p w14:paraId="4B5ABD34" w14:textId="77777777" w:rsidR="00F83995" w:rsidRPr="00F83995" w:rsidRDefault="00F83995" w:rsidP="00F83995">
      <w:pPr>
        <w:spacing w:after="0" w:line="240" w:lineRule="auto"/>
        <w:ind w:left="357"/>
        <w:jc w:val="center"/>
        <w:rPr>
          <w:rFonts w:cstheme="minorHAnsi"/>
          <w:b/>
          <w:sz w:val="20"/>
          <w:szCs w:val="20"/>
        </w:rPr>
      </w:pPr>
    </w:p>
    <w:p w14:paraId="7319494E" w14:textId="77777777" w:rsidR="00F83995" w:rsidRPr="00F83995" w:rsidRDefault="00F83995" w:rsidP="00F83995">
      <w:pPr>
        <w:spacing w:after="0" w:line="240" w:lineRule="auto"/>
        <w:jc w:val="both"/>
        <w:rPr>
          <w:rFonts w:ascii="Calibri-Bold" w:hAnsi="Calibri-Bold" w:cstheme="minorHAnsi"/>
          <w:color w:val="000000"/>
          <w:sz w:val="20"/>
          <w:szCs w:val="20"/>
        </w:rPr>
      </w:pPr>
      <w:r w:rsidRPr="00F83995">
        <w:rPr>
          <w:rStyle w:val="fontstyle01"/>
          <w:rFonts w:cstheme="minorHAnsi"/>
          <w:sz w:val="20"/>
          <w:szCs w:val="20"/>
        </w:rPr>
        <w:t>1.</w:t>
      </w:r>
      <w:r w:rsidRPr="00F83995">
        <w:rPr>
          <w:sz w:val="20"/>
          <w:szCs w:val="20"/>
        </w:rPr>
        <w:t xml:space="preserve"> </w:t>
      </w:r>
      <w:r w:rsidRPr="00F83995">
        <w:rPr>
          <w:rFonts w:eastAsia="Times New Roman" w:cstheme="minorHAnsi"/>
          <w:sz w:val="20"/>
          <w:szCs w:val="20"/>
          <w:lang w:eastAsia="en-GB"/>
        </w:rPr>
        <w:t>Одлуката за извршување на Буџетот на Општина Прилеп за 2024 година</w:t>
      </w:r>
      <w:r w:rsidRPr="00F83995">
        <w:rPr>
          <w:rFonts w:cstheme="minorHAnsi"/>
          <w:sz w:val="20"/>
          <w:szCs w:val="20"/>
        </w:rPr>
        <w:t xml:space="preserve">, </w:t>
      </w:r>
      <w:r w:rsidRPr="00F83995">
        <w:rPr>
          <w:rFonts w:cstheme="minorHAnsi"/>
          <w:bCs/>
          <w:sz w:val="20"/>
          <w:szCs w:val="20"/>
        </w:rPr>
        <w:t>с</w:t>
      </w:r>
      <w:r w:rsidRPr="00F83995">
        <w:rPr>
          <w:rFonts w:cstheme="minorHAnsi"/>
          <w:sz w:val="20"/>
          <w:szCs w:val="20"/>
        </w:rPr>
        <w:t>е објавува во “Службен гласник на Општина Прилеп”.</w:t>
      </w:r>
    </w:p>
    <w:p w14:paraId="2C1E383D" w14:textId="77777777" w:rsidR="00F83995" w:rsidRPr="00F83995" w:rsidRDefault="00F83995" w:rsidP="00F83995">
      <w:pPr>
        <w:tabs>
          <w:tab w:val="left" w:pos="0"/>
        </w:tabs>
        <w:spacing w:after="0" w:line="240" w:lineRule="auto"/>
        <w:ind w:right="-46"/>
        <w:jc w:val="both"/>
        <w:rPr>
          <w:rFonts w:cstheme="minorHAnsi"/>
          <w:sz w:val="20"/>
          <w:szCs w:val="20"/>
        </w:rPr>
      </w:pPr>
    </w:p>
    <w:p w14:paraId="1E603C3A"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6CF33C28" w14:textId="77777777" w:rsidR="00F83995" w:rsidRPr="00F83995" w:rsidRDefault="00F83995" w:rsidP="00F83995">
      <w:pPr>
        <w:tabs>
          <w:tab w:val="left" w:pos="0"/>
        </w:tabs>
        <w:spacing w:after="0" w:line="240" w:lineRule="auto"/>
        <w:ind w:right="-46" w:firstLine="567"/>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F83995" w:rsidRPr="00F83995" w14:paraId="54901514" w14:textId="77777777" w:rsidTr="00885196">
        <w:trPr>
          <w:jc w:val="center"/>
        </w:trPr>
        <w:tc>
          <w:tcPr>
            <w:tcW w:w="3080" w:type="dxa"/>
          </w:tcPr>
          <w:p w14:paraId="4A57C87C" w14:textId="77777777" w:rsidR="00F83995" w:rsidRPr="00F83995" w:rsidRDefault="00F83995" w:rsidP="00885196">
            <w:pPr>
              <w:tabs>
                <w:tab w:val="left" w:pos="0"/>
              </w:tabs>
              <w:ind w:right="-46"/>
              <w:jc w:val="center"/>
              <w:rPr>
                <w:rFonts w:cstheme="minorHAnsi"/>
              </w:rPr>
            </w:pPr>
            <w:r w:rsidRPr="00F83995">
              <w:rPr>
                <w:rFonts w:cstheme="minorHAnsi"/>
              </w:rPr>
              <w:t>Број 0</w:t>
            </w:r>
            <w:r w:rsidRPr="00F83995">
              <w:rPr>
                <w:rFonts w:cstheme="minorHAnsi"/>
                <w:lang w:val="en-US"/>
              </w:rPr>
              <w:t>8</w:t>
            </w:r>
            <w:r w:rsidRPr="00F83995">
              <w:rPr>
                <w:rFonts w:cstheme="minorHAnsi"/>
              </w:rPr>
              <w:t>-4250/2</w:t>
            </w:r>
          </w:p>
        </w:tc>
        <w:tc>
          <w:tcPr>
            <w:tcW w:w="3081" w:type="dxa"/>
          </w:tcPr>
          <w:p w14:paraId="24B323ED" w14:textId="77777777" w:rsidR="00F83995" w:rsidRPr="00F83995" w:rsidRDefault="00F83995" w:rsidP="00885196">
            <w:pPr>
              <w:tabs>
                <w:tab w:val="left" w:pos="0"/>
              </w:tabs>
              <w:ind w:right="-46"/>
              <w:jc w:val="center"/>
              <w:rPr>
                <w:rFonts w:cstheme="minorHAnsi"/>
              </w:rPr>
            </w:pPr>
          </w:p>
        </w:tc>
        <w:tc>
          <w:tcPr>
            <w:tcW w:w="3081" w:type="dxa"/>
          </w:tcPr>
          <w:p w14:paraId="0775FDA3" w14:textId="77777777" w:rsidR="00F83995" w:rsidRPr="00F83995" w:rsidRDefault="00F83995" w:rsidP="00885196">
            <w:pPr>
              <w:tabs>
                <w:tab w:val="left" w:pos="0"/>
              </w:tabs>
              <w:ind w:right="-46"/>
              <w:jc w:val="center"/>
              <w:rPr>
                <w:rFonts w:cstheme="minorHAnsi"/>
              </w:rPr>
            </w:pPr>
            <w:r w:rsidRPr="00F83995">
              <w:rPr>
                <w:rFonts w:cstheme="minorHAnsi"/>
              </w:rPr>
              <w:t>ГРАДОНАЧАЛНИК</w:t>
            </w:r>
          </w:p>
        </w:tc>
      </w:tr>
      <w:tr w:rsidR="00F83995" w:rsidRPr="00F83995" w14:paraId="33F24F4A" w14:textId="77777777" w:rsidTr="00885196">
        <w:trPr>
          <w:jc w:val="center"/>
        </w:trPr>
        <w:tc>
          <w:tcPr>
            <w:tcW w:w="3080" w:type="dxa"/>
          </w:tcPr>
          <w:p w14:paraId="36858951" w14:textId="77777777" w:rsidR="00F83995" w:rsidRPr="00F83995" w:rsidRDefault="00F83995" w:rsidP="00885196">
            <w:pPr>
              <w:tabs>
                <w:tab w:val="left" w:pos="0"/>
              </w:tabs>
              <w:ind w:right="-46"/>
              <w:rPr>
                <w:rFonts w:cstheme="minorHAnsi"/>
              </w:rPr>
            </w:pPr>
            <w:r w:rsidRPr="00F83995">
              <w:rPr>
                <w:rFonts w:cstheme="minorHAnsi"/>
              </w:rPr>
              <w:t xml:space="preserve">          28.12.</w:t>
            </w:r>
            <w:r w:rsidRPr="00F83995">
              <w:rPr>
                <w:rFonts w:cstheme="minorHAnsi"/>
                <w:lang w:val="en-US"/>
              </w:rPr>
              <w:t>202</w:t>
            </w:r>
            <w:r w:rsidRPr="00F83995">
              <w:rPr>
                <w:rFonts w:cstheme="minorHAnsi"/>
              </w:rPr>
              <w:t>3 година</w:t>
            </w:r>
          </w:p>
        </w:tc>
        <w:tc>
          <w:tcPr>
            <w:tcW w:w="3081" w:type="dxa"/>
          </w:tcPr>
          <w:p w14:paraId="3BF1B53A" w14:textId="77777777" w:rsidR="00F83995" w:rsidRPr="00F83995" w:rsidRDefault="00F83995" w:rsidP="00885196">
            <w:pPr>
              <w:tabs>
                <w:tab w:val="left" w:pos="0"/>
              </w:tabs>
              <w:ind w:right="-46"/>
              <w:jc w:val="center"/>
              <w:rPr>
                <w:rFonts w:cstheme="minorHAnsi"/>
              </w:rPr>
            </w:pPr>
          </w:p>
        </w:tc>
        <w:tc>
          <w:tcPr>
            <w:tcW w:w="3081" w:type="dxa"/>
          </w:tcPr>
          <w:p w14:paraId="42C252E1" w14:textId="77777777" w:rsidR="00F83995" w:rsidRPr="00F83995" w:rsidRDefault="00F83995" w:rsidP="00885196">
            <w:pPr>
              <w:tabs>
                <w:tab w:val="left" w:pos="0"/>
              </w:tabs>
              <w:ind w:right="-46"/>
              <w:jc w:val="center"/>
              <w:rPr>
                <w:rFonts w:cstheme="minorHAnsi"/>
              </w:rPr>
            </w:pPr>
            <w:r w:rsidRPr="00F83995">
              <w:rPr>
                <w:rFonts w:cstheme="minorHAnsi"/>
              </w:rPr>
              <w:t>на Општина Прилеп</w:t>
            </w:r>
          </w:p>
        </w:tc>
      </w:tr>
      <w:tr w:rsidR="00F83995" w:rsidRPr="00F83995" w14:paraId="698285E1" w14:textId="77777777" w:rsidTr="00885196">
        <w:trPr>
          <w:jc w:val="center"/>
        </w:trPr>
        <w:tc>
          <w:tcPr>
            <w:tcW w:w="3080" w:type="dxa"/>
          </w:tcPr>
          <w:p w14:paraId="71D8A3A5" w14:textId="77777777" w:rsidR="00F83995" w:rsidRPr="00F83995" w:rsidRDefault="00F83995" w:rsidP="00885196">
            <w:pPr>
              <w:tabs>
                <w:tab w:val="left" w:pos="0"/>
              </w:tabs>
              <w:ind w:right="-46"/>
              <w:jc w:val="center"/>
              <w:rPr>
                <w:rFonts w:cstheme="minorHAnsi"/>
              </w:rPr>
            </w:pPr>
            <w:r w:rsidRPr="00F83995">
              <w:rPr>
                <w:rFonts w:cstheme="minorHAnsi"/>
              </w:rPr>
              <w:t>П р и л е п</w:t>
            </w:r>
          </w:p>
        </w:tc>
        <w:tc>
          <w:tcPr>
            <w:tcW w:w="3081" w:type="dxa"/>
          </w:tcPr>
          <w:p w14:paraId="1F0AE203" w14:textId="77777777" w:rsidR="00F83995" w:rsidRPr="00F83995" w:rsidRDefault="00F83995" w:rsidP="00885196">
            <w:pPr>
              <w:tabs>
                <w:tab w:val="left" w:pos="0"/>
              </w:tabs>
              <w:ind w:right="-46"/>
              <w:jc w:val="center"/>
              <w:rPr>
                <w:rFonts w:cstheme="minorHAnsi"/>
              </w:rPr>
            </w:pPr>
          </w:p>
        </w:tc>
        <w:tc>
          <w:tcPr>
            <w:tcW w:w="3081" w:type="dxa"/>
          </w:tcPr>
          <w:p w14:paraId="7F8D444F" w14:textId="77777777" w:rsidR="00F83995" w:rsidRPr="00F83995" w:rsidRDefault="00F83995" w:rsidP="00885196">
            <w:pPr>
              <w:tabs>
                <w:tab w:val="left" w:pos="0"/>
              </w:tabs>
              <w:ind w:right="-46"/>
              <w:jc w:val="center"/>
              <w:rPr>
                <w:rFonts w:cstheme="minorHAnsi"/>
              </w:rPr>
            </w:pPr>
            <w:r w:rsidRPr="00F83995">
              <w:rPr>
                <w:rFonts w:cstheme="minorHAnsi"/>
              </w:rPr>
              <w:t>Борче Јовчески</w:t>
            </w:r>
          </w:p>
        </w:tc>
      </w:tr>
    </w:tbl>
    <w:p w14:paraId="4F56FA41" w14:textId="77777777" w:rsidR="00F83995" w:rsidRPr="00F83995" w:rsidRDefault="00F83995" w:rsidP="00F83995">
      <w:pPr>
        <w:tabs>
          <w:tab w:val="left" w:pos="0"/>
        </w:tabs>
        <w:spacing w:after="0" w:line="240" w:lineRule="auto"/>
        <w:ind w:right="-46" w:firstLine="567"/>
        <w:jc w:val="center"/>
        <w:rPr>
          <w:rFonts w:cstheme="minorHAnsi"/>
          <w:sz w:val="20"/>
          <w:szCs w:val="20"/>
        </w:rPr>
      </w:pPr>
    </w:p>
    <w:p w14:paraId="56CB7092" w14:textId="77777777" w:rsidR="00F83995" w:rsidRPr="00F83995" w:rsidRDefault="00F83995" w:rsidP="00F83995">
      <w:pPr>
        <w:tabs>
          <w:tab w:val="left" w:pos="0"/>
        </w:tabs>
        <w:spacing w:after="0" w:line="240" w:lineRule="auto"/>
        <w:ind w:right="-46"/>
        <w:jc w:val="both"/>
        <w:rPr>
          <w:rFonts w:cstheme="minorHAnsi"/>
          <w:sz w:val="20"/>
          <w:szCs w:val="20"/>
        </w:rPr>
      </w:pPr>
    </w:p>
    <w:p w14:paraId="55AA6C87" w14:textId="77777777" w:rsidR="00F83995" w:rsidRPr="00F83995" w:rsidRDefault="00F83995" w:rsidP="00F83995">
      <w:pPr>
        <w:jc w:val="center"/>
        <w:rPr>
          <w:sz w:val="20"/>
          <w:szCs w:val="20"/>
        </w:rPr>
      </w:pPr>
    </w:p>
    <w:p w14:paraId="06124892" w14:textId="77777777" w:rsidR="00F83995" w:rsidRPr="00F83995" w:rsidRDefault="00F83995" w:rsidP="00F83995">
      <w:pPr>
        <w:rPr>
          <w:sz w:val="20"/>
          <w:szCs w:val="20"/>
        </w:rPr>
      </w:pPr>
    </w:p>
    <w:p w14:paraId="0676AE22" w14:textId="77777777" w:rsidR="00F83995" w:rsidRPr="00F83995" w:rsidRDefault="00F83995" w:rsidP="00F83995">
      <w:pPr>
        <w:rPr>
          <w:sz w:val="20"/>
          <w:szCs w:val="20"/>
        </w:rPr>
      </w:pPr>
    </w:p>
    <w:p w14:paraId="1202FE75" w14:textId="6A88ACAC" w:rsidR="00F83995" w:rsidRPr="00F83995" w:rsidRDefault="00275733" w:rsidP="00F83995">
      <w:pPr>
        <w:rPr>
          <w:sz w:val="20"/>
          <w:szCs w:val="20"/>
        </w:rPr>
      </w:pPr>
      <w:r>
        <w:rPr>
          <w:noProof/>
          <w:sz w:val="20"/>
          <w:szCs w:val="20"/>
        </w:rPr>
        <w:drawing>
          <wp:inline distT="0" distB="0" distL="0" distR="0" wp14:anchorId="10DC5BB2" wp14:editId="64FA1F1E">
            <wp:extent cx="5830570" cy="7540625"/>
            <wp:effectExtent l="0" t="0" r="0" b="3175"/>
            <wp:docPr id="3869748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30570" cy="7540625"/>
                    </a:xfrm>
                    <a:prstGeom prst="rect">
                      <a:avLst/>
                    </a:prstGeom>
                    <a:noFill/>
                    <a:ln>
                      <a:noFill/>
                    </a:ln>
                  </pic:spPr>
                </pic:pic>
              </a:graphicData>
            </a:graphic>
          </wp:inline>
        </w:drawing>
      </w:r>
    </w:p>
    <w:p w14:paraId="17E89983" w14:textId="77777777" w:rsidR="00F83995" w:rsidRPr="00F83995" w:rsidRDefault="00F83995" w:rsidP="00F83995">
      <w:pPr>
        <w:spacing w:after="0" w:line="240" w:lineRule="auto"/>
        <w:ind w:right="-46"/>
        <w:jc w:val="both"/>
        <w:rPr>
          <w:rFonts w:cstheme="minorHAnsi"/>
          <w:sz w:val="20"/>
          <w:szCs w:val="20"/>
        </w:rPr>
      </w:pPr>
    </w:p>
    <w:p w14:paraId="5155E33F" w14:textId="77777777" w:rsidR="00F83995" w:rsidRPr="00F83995" w:rsidRDefault="00F83995" w:rsidP="00F83995">
      <w:pPr>
        <w:spacing w:after="0" w:line="240" w:lineRule="auto"/>
        <w:ind w:right="-46"/>
        <w:jc w:val="both"/>
        <w:rPr>
          <w:rFonts w:cstheme="minorHAnsi"/>
          <w:sz w:val="20"/>
          <w:szCs w:val="20"/>
        </w:rPr>
      </w:pPr>
    </w:p>
    <w:p w14:paraId="66FBCB9D" w14:textId="77777777" w:rsidR="00F83995" w:rsidRPr="00F83995" w:rsidRDefault="00F83995" w:rsidP="00F83995">
      <w:pPr>
        <w:spacing w:after="0" w:line="240" w:lineRule="auto"/>
        <w:ind w:right="-46"/>
        <w:jc w:val="both"/>
        <w:rPr>
          <w:rFonts w:cstheme="minorHAnsi"/>
          <w:sz w:val="20"/>
          <w:szCs w:val="20"/>
        </w:rPr>
      </w:pPr>
    </w:p>
    <w:p w14:paraId="64BF3D2B" w14:textId="77777777" w:rsidR="00F83995" w:rsidRPr="00F83995" w:rsidRDefault="00F83995" w:rsidP="00F83995">
      <w:pPr>
        <w:spacing w:after="0" w:line="240" w:lineRule="auto"/>
        <w:ind w:right="-46"/>
        <w:jc w:val="both"/>
        <w:rPr>
          <w:rFonts w:cstheme="minorHAnsi"/>
          <w:sz w:val="20"/>
          <w:szCs w:val="20"/>
        </w:rPr>
      </w:pPr>
    </w:p>
    <w:p w14:paraId="179A937C" w14:textId="77777777" w:rsidR="00F83995" w:rsidRPr="00F83995" w:rsidRDefault="00F83995" w:rsidP="00F83995">
      <w:pPr>
        <w:rPr>
          <w:sz w:val="20"/>
          <w:szCs w:val="20"/>
        </w:rPr>
      </w:pPr>
    </w:p>
    <w:p w14:paraId="2018AF00" w14:textId="77777777" w:rsidR="00F83995" w:rsidRPr="00F83995" w:rsidRDefault="00F83995" w:rsidP="00F83995">
      <w:pPr>
        <w:rPr>
          <w:sz w:val="20"/>
          <w:szCs w:val="20"/>
        </w:rPr>
      </w:pPr>
    </w:p>
    <w:p w14:paraId="6DFE5A41" w14:textId="349E0D12" w:rsidR="00F83995" w:rsidRPr="00F83995" w:rsidRDefault="00055E09" w:rsidP="00F83995">
      <w:pPr>
        <w:rPr>
          <w:sz w:val="20"/>
          <w:szCs w:val="20"/>
        </w:rPr>
      </w:pPr>
      <w:r>
        <w:rPr>
          <w:noProof/>
          <w:sz w:val="20"/>
          <w:szCs w:val="20"/>
        </w:rPr>
        <w:drawing>
          <wp:inline distT="0" distB="0" distL="0" distR="0" wp14:anchorId="267D60B6" wp14:editId="58C5BAD9">
            <wp:extent cx="5830570" cy="7540625"/>
            <wp:effectExtent l="0" t="0" r="0" b="3175"/>
            <wp:docPr id="141896939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30570" cy="7540625"/>
                    </a:xfrm>
                    <a:prstGeom prst="rect">
                      <a:avLst/>
                    </a:prstGeom>
                    <a:noFill/>
                    <a:ln>
                      <a:noFill/>
                    </a:ln>
                  </pic:spPr>
                </pic:pic>
              </a:graphicData>
            </a:graphic>
          </wp:inline>
        </w:drawing>
      </w:r>
    </w:p>
    <w:p w14:paraId="51D965D9" w14:textId="77777777" w:rsidR="00F83995" w:rsidRPr="00F83995" w:rsidRDefault="00F83995" w:rsidP="00F83995">
      <w:pPr>
        <w:rPr>
          <w:sz w:val="20"/>
          <w:szCs w:val="20"/>
        </w:rPr>
      </w:pPr>
    </w:p>
    <w:p w14:paraId="1C2527F3" w14:textId="021436C2" w:rsidR="00F83995" w:rsidRPr="00F83995" w:rsidRDefault="00055E09" w:rsidP="00F83995">
      <w:pPr>
        <w:rPr>
          <w:sz w:val="20"/>
          <w:szCs w:val="20"/>
        </w:rPr>
      </w:pPr>
      <w:r>
        <w:rPr>
          <w:noProof/>
          <w:sz w:val="20"/>
          <w:szCs w:val="20"/>
        </w:rPr>
        <w:lastRenderedPageBreak/>
        <w:drawing>
          <wp:inline distT="0" distB="0" distL="0" distR="0" wp14:anchorId="34105130" wp14:editId="41FC2B41">
            <wp:extent cx="5830570" cy="7540625"/>
            <wp:effectExtent l="0" t="0" r="0" b="3175"/>
            <wp:docPr id="179059155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30570" cy="7540625"/>
                    </a:xfrm>
                    <a:prstGeom prst="rect">
                      <a:avLst/>
                    </a:prstGeom>
                    <a:noFill/>
                    <a:ln>
                      <a:noFill/>
                    </a:ln>
                  </pic:spPr>
                </pic:pic>
              </a:graphicData>
            </a:graphic>
          </wp:inline>
        </w:drawing>
      </w:r>
    </w:p>
    <w:p w14:paraId="587A6141" w14:textId="77777777" w:rsidR="00F83995" w:rsidRPr="00F83995" w:rsidRDefault="00F83995" w:rsidP="00F83995">
      <w:pPr>
        <w:rPr>
          <w:sz w:val="20"/>
          <w:szCs w:val="20"/>
        </w:rPr>
      </w:pPr>
    </w:p>
    <w:p w14:paraId="69F1DB7E" w14:textId="77777777" w:rsidR="00F83995" w:rsidRDefault="00F83995" w:rsidP="00F83995">
      <w:pPr>
        <w:tabs>
          <w:tab w:val="left" w:pos="0"/>
        </w:tabs>
        <w:spacing w:after="0" w:line="240" w:lineRule="auto"/>
        <w:ind w:right="-46" w:firstLine="567"/>
        <w:jc w:val="both"/>
        <w:rPr>
          <w:rFonts w:cstheme="minorHAnsi"/>
          <w:sz w:val="20"/>
          <w:szCs w:val="20"/>
        </w:rPr>
      </w:pPr>
    </w:p>
    <w:p w14:paraId="6F18447B" w14:textId="77777777" w:rsidR="00055E09" w:rsidRDefault="00055E09" w:rsidP="00F83995">
      <w:pPr>
        <w:tabs>
          <w:tab w:val="left" w:pos="0"/>
        </w:tabs>
        <w:spacing w:after="0" w:line="240" w:lineRule="auto"/>
        <w:ind w:right="-46" w:firstLine="567"/>
        <w:jc w:val="both"/>
        <w:rPr>
          <w:rFonts w:cstheme="minorHAnsi"/>
          <w:sz w:val="20"/>
          <w:szCs w:val="20"/>
        </w:rPr>
      </w:pPr>
    </w:p>
    <w:p w14:paraId="7CB9D80A" w14:textId="77777777" w:rsidR="00055E09" w:rsidRDefault="00055E09" w:rsidP="00F83995">
      <w:pPr>
        <w:tabs>
          <w:tab w:val="left" w:pos="0"/>
        </w:tabs>
        <w:spacing w:after="0" w:line="240" w:lineRule="auto"/>
        <w:ind w:right="-46" w:firstLine="567"/>
        <w:jc w:val="both"/>
        <w:rPr>
          <w:rFonts w:cstheme="minorHAnsi"/>
          <w:sz w:val="20"/>
          <w:szCs w:val="20"/>
        </w:rPr>
      </w:pPr>
    </w:p>
    <w:p w14:paraId="62262D9F" w14:textId="77777777" w:rsidR="00055E09" w:rsidRDefault="00055E09" w:rsidP="00F83995">
      <w:pPr>
        <w:tabs>
          <w:tab w:val="left" w:pos="0"/>
        </w:tabs>
        <w:spacing w:after="0" w:line="240" w:lineRule="auto"/>
        <w:ind w:right="-46" w:firstLine="567"/>
        <w:jc w:val="both"/>
        <w:rPr>
          <w:rFonts w:cstheme="minorHAnsi"/>
          <w:sz w:val="20"/>
          <w:szCs w:val="20"/>
        </w:rPr>
      </w:pPr>
    </w:p>
    <w:p w14:paraId="3CF22C97" w14:textId="77777777" w:rsidR="00055E09" w:rsidRDefault="00055E09" w:rsidP="00F83995">
      <w:pPr>
        <w:tabs>
          <w:tab w:val="left" w:pos="0"/>
        </w:tabs>
        <w:spacing w:after="0" w:line="240" w:lineRule="auto"/>
        <w:ind w:right="-46" w:firstLine="567"/>
        <w:jc w:val="both"/>
        <w:rPr>
          <w:rFonts w:cstheme="minorHAnsi"/>
          <w:sz w:val="20"/>
          <w:szCs w:val="20"/>
        </w:rPr>
      </w:pPr>
    </w:p>
    <w:p w14:paraId="3074829E" w14:textId="77777777" w:rsidR="00055E09" w:rsidRDefault="00055E09" w:rsidP="00F83995">
      <w:pPr>
        <w:tabs>
          <w:tab w:val="left" w:pos="0"/>
        </w:tabs>
        <w:spacing w:after="0" w:line="240" w:lineRule="auto"/>
        <w:ind w:right="-46" w:firstLine="567"/>
        <w:jc w:val="both"/>
        <w:rPr>
          <w:rFonts w:cstheme="minorHAnsi"/>
          <w:sz w:val="20"/>
          <w:szCs w:val="20"/>
        </w:rPr>
      </w:pPr>
    </w:p>
    <w:p w14:paraId="6F9CE10E" w14:textId="77777777" w:rsidR="00055E09" w:rsidRDefault="00055E09" w:rsidP="00F83995">
      <w:pPr>
        <w:tabs>
          <w:tab w:val="left" w:pos="0"/>
        </w:tabs>
        <w:spacing w:after="0" w:line="240" w:lineRule="auto"/>
        <w:ind w:right="-46" w:firstLine="567"/>
        <w:jc w:val="both"/>
        <w:rPr>
          <w:rFonts w:cstheme="minorHAnsi"/>
          <w:sz w:val="20"/>
          <w:szCs w:val="20"/>
        </w:rPr>
      </w:pPr>
    </w:p>
    <w:p w14:paraId="7F743F19" w14:textId="3EA6313A" w:rsidR="00055E09" w:rsidRDefault="00055E09" w:rsidP="00F83995">
      <w:pPr>
        <w:tabs>
          <w:tab w:val="left" w:pos="0"/>
        </w:tabs>
        <w:spacing w:after="0" w:line="240" w:lineRule="auto"/>
        <w:ind w:right="-46" w:firstLine="567"/>
        <w:jc w:val="both"/>
        <w:rPr>
          <w:rFonts w:cstheme="minorHAnsi"/>
          <w:sz w:val="20"/>
          <w:szCs w:val="20"/>
        </w:rPr>
      </w:pPr>
      <w:r>
        <w:rPr>
          <w:rFonts w:cstheme="minorHAnsi"/>
          <w:noProof/>
          <w:sz w:val="20"/>
          <w:szCs w:val="20"/>
        </w:rPr>
        <w:drawing>
          <wp:inline distT="0" distB="0" distL="0" distR="0" wp14:anchorId="78F1A1F4" wp14:editId="0A4971FA">
            <wp:extent cx="5830570" cy="7540625"/>
            <wp:effectExtent l="0" t="0" r="0" b="3175"/>
            <wp:docPr id="158247439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30570" cy="7540625"/>
                    </a:xfrm>
                    <a:prstGeom prst="rect">
                      <a:avLst/>
                    </a:prstGeom>
                    <a:noFill/>
                    <a:ln>
                      <a:noFill/>
                    </a:ln>
                  </pic:spPr>
                </pic:pic>
              </a:graphicData>
            </a:graphic>
          </wp:inline>
        </w:drawing>
      </w:r>
    </w:p>
    <w:p w14:paraId="51A8E3C4" w14:textId="77777777" w:rsidR="00055E09" w:rsidRDefault="00055E09" w:rsidP="00F83995">
      <w:pPr>
        <w:tabs>
          <w:tab w:val="left" w:pos="0"/>
        </w:tabs>
        <w:spacing w:after="0" w:line="240" w:lineRule="auto"/>
        <w:ind w:right="-46" w:firstLine="567"/>
        <w:jc w:val="both"/>
        <w:rPr>
          <w:rFonts w:cstheme="minorHAnsi"/>
          <w:sz w:val="20"/>
          <w:szCs w:val="20"/>
        </w:rPr>
      </w:pPr>
    </w:p>
    <w:p w14:paraId="6A59AD27" w14:textId="77777777" w:rsidR="00055E09" w:rsidRDefault="00055E09" w:rsidP="00F83995">
      <w:pPr>
        <w:tabs>
          <w:tab w:val="left" w:pos="0"/>
        </w:tabs>
        <w:spacing w:after="0" w:line="240" w:lineRule="auto"/>
        <w:ind w:right="-46" w:firstLine="567"/>
        <w:jc w:val="both"/>
        <w:rPr>
          <w:rFonts w:cstheme="minorHAnsi"/>
          <w:sz w:val="20"/>
          <w:szCs w:val="20"/>
        </w:rPr>
      </w:pPr>
    </w:p>
    <w:p w14:paraId="04F47D63" w14:textId="77777777" w:rsidR="00055E09" w:rsidRDefault="00055E09" w:rsidP="00F83995">
      <w:pPr>
        <w:tabs>
          <w:tab w:val="left" w:pos="0"/>
        </w:tabs>
        <w:spacing w:after="0" w:line="240" w:lineRule="auto"/>
        <w:ind w:right="-46" w:firstLine="567"/>
        <w:jc w:val="both"/>
        <w:rPr>
          <w:rFonts w:cstheme="minorHAnsi"/>
          <w:sz w:val="20"/>
          <w:szCs w:val="20"/>
        </w:rPr>
      </w:pPr>
    </w:p>
    <w:p w14:paraId="30A29703" w14:textId="77777777" w:rsidR="00055E09" w:rsidRDefault="00055E09" w:rsidP="00F83995">
      <w:pPr>
        <w:tabs>
          <w:tab w:val="left" w:pos="0"/>
        </w:tabs>
        <w:spacing w:after="0" w:line="240" w:lineRule="auto"/>
        <w:ind w:right="-46" w:firstLine="567"/>
        <w:jc w:val="both"/>
        <w:rPr>
          <w:rFonts w:cstheme="minorHAnsi"/>
          <w:sz w:val="20"/>
          <w:szCs w:val="20"/>
        </w:rPr>
      </w:pPr>
    </w:p>
    <w:p w14:paraId="45CD7C8B" w14:textId="77777777" w:rsidR="00055E09" w:rsidRDefault="00055E09" w:rsidP="00F83995">
      <w:pPr>
        <w:tabs>
          <w:tab w:val="left" w:pos="0"/>
        </w:tabs>
        <w:spacing w:after="0" w:line="240" w:lineRule="auto"/>
        <w:ind w:right="-46" w:firstLine="567"/>
        <w:jc w:val="both"/>
        <w:rPr>
          <w:rFonts w:cstheme="minorHAnsi"/>
          <w:sz w:val="20"/>
          <w:szCs w:val="20"/>
        </w:rPr>
      </w:pPr>
    </w:p>
    <w:p w14:paraId="7F148F81" w14:textId="77777777" w:rsidR="00055E09" w:rsidRDefault="00055E09" w:rsidP="00F83995">
      <w:pPr>
        <w:tabs>
          <w:tab w:val="left" w:pos="0"/>
        </w:tabs>
        <w:spacing w:after="0" w:line="240" w:lineRule="auto"/>
        <w:ind w:right="-46" w:firstLine="567"/>
        <w:jc w:val="both"/>
        <w:rPr>
          <w:rFonts w:cstheme="minorHAnsi"/>
          <w:sz w:val="20"/>
          <w:szCs w:val="20"/>
        </w:rPr>
      </w:pPr>
    </w:p>
    <w:p w14:paraId="6588A3ED" w14:textId="77777777" w:rsidR="00055E09" w:rsidRDefault="00055E09" w:rsidP="00F83995">
      <w:pPr>
        <w:tabs>
          <w:tab w:val="left" w:pos="0"/>
        </w:tabs>
        <w:spacing w:after="0" w:line="240" w:lineRule="auto"/>
        <w:ind w:right="-46" w:firstLine="567"/>
        <w:jc w:val="both"/>
        <w:rPr>
          <w:rFonts w:cstheme="minorHAnsi"/>
          <w:sz w:val="20"/>
          <w:szCs w:val="20"/>
        </w:rPr>
      </w:pPr>
    </w:p>
    <w:p w14:paraId="5FB6A6C8" w14:textId="0A1039CC" w:rsidR="00055E09" w:rsidRDefault="00055E09" w:rsidP="00F83995">
      <w:pPr>
        <w:tabs>
          <w:tab w:val="left" w:pos="0"/>
        </w:tabs>
        <w:spacing w:after="0" w:line="240" w:lineRule="auto"/>
        <w:ind w:right="-46" w:firstLine="567"/>
        <w:jc w:val="both"/>
        <w:rPr>
          <w:rFonts w:cstheme="minorHAnsi"/>
          <w:sz w:val="20"/>
          <w:szCs w:val="20"/>
        </w:rPr>
      </w:pPr>
      <w:r>
        <w:rPr>
          <w:rFonts w:cstheme="minorHAnsi"/>
          <w:noProof/>
          <w:sz w:val="20"/>
          <w:szCs w:val="20"/>
        </w:rPr>
        <w:drawing>
          <wp:inline distT="0" distB="0" distL="0" distR="0" wp14:anchorId="6725CAF1" wp14:editId="5758F086">
            <wp:extent cx="5830570" cy="7540625"/>
            <wp:effectExtent l="0" t="0" r="0" b="3175"/>
            <wp:docPr id="37719114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30570" cy="7540625"/>
                    </a:xfrm>
                    <a:prstGeom prst="rect">
                      <a:avLst/>
                    </a:prstGeom>
                    <a:noFill/>
                    <a:ln>
                      <a:noFill/>
                    </a:ln>
                  </pic:spPr>
                </pic:pic>
              </a:graphicData>
            </a:graphic>
          </wp:inline>
        </w:drawing>
      </w:r>
    </w:p>
    <w:p w14:paraId="2D775DD2" w14:textId="77777777" w:rsidR="00055E09" w:rsidRDefault="00055E09" w:rsidP="00F83995">
      <w:pPr>
        <w:tabs>
          <w:tab w:val="left" w:pos="0"/>
        </w:tabs>
        <w:spacing w:after="0" w:line="240" w:lineRule="auto"/>
        <w:ind w:right="-46" w:firstLine="567"/>
        <w:jc w:val="both"/>
        <w:rPr>
          <w:rFonts w:cstheme="minorHAnsi"/>
          <w:sz w:val="20"/>
          <w:szCs w:val="20"/>
        </w:rPr>
      </w:pPr>
    </w:p>
    <w:p w14:paraId="3FD03FAA" w14:textId="77777777" w:rsidR="00055E09" w:rsidRDefault="00055E09" w:rsidP="00F83995">
      <w:pPr>
        <w:tabs>
          <w:tab w:val="left" w:pos="0"/>
        </w:tabs>
        <w:spacing w:after="0" w:line="240" w:lineRule="auto"/>
        <w:ind w:right="-46" w:firstLine="567"/>
        <w:jc w:val="both"/>
        <w:rPr>
          <w:rFonts w:cstheme="minorHAnsi"/>
          <w:sz w:val="20"/>
          <w:szCs w:val="20"/>
        </w:rPr>
      </w:pPr>
    </w:p>
    <w:p w14:paraId="048884B0" w14:textId="77777777" w:rsidR="00055E09" w:rsidRDefault="00055E09" w:rsidP="00F83995">
      <w:pPr>
        <w:tabs>
          <w:tab w:val="left" w:pos="0"/>
        </w:tabs>
        <w:spacing w:after="0" w:line="240" w:lineRule="auto"/>
        <w:ind w:right="-46" w:firstLine="567"/>
        <w:jc w:val="both"/>
        <w:rPr>
          <w:rFonts w:cstheme="minorHAnsi"/>
          <w:sz w:val="20"/>
          <w:szCs w:val="20"/>
        </w:rPr>
      </w:pPr>
    </w:p>
    <w:p w14:paraId="17575B1E" w14:textId="77777777" w:rsidR="00055E09" w:rsidRDefault="00055E09" w:rsidP="00F83995">
      <w:pPr>
        <w:tabs>
          <w:tab w:val="left" w:pos="0"/>
        </w:tabs>
        <w:spacing w:after="0" w:line="240" w:lineRule="auto"/>
        <w:ind w:right="-46" w:firstLine="567"/>
        <w:jc w:val="both"/>
        <w:rPr>
          <w:rFonts w:cstheme="minorHAnsi"/>
          <w:sz w:val="20"/>
          <w:szCs w:val="20"/>
        </w:rPr>
      </w:pPr>
    </w:p>
    <w:p w14:paraId="35A584E0" w14:textId="77777777" w:rsidR="00055E09" w:rsidRDefault="00055E09" w:rsidP="00F83995">
      <w:pPr>
        <w:tabs>
          <w:tab w:val="left" w:pos="0"/>
        </w:tabs>
        <w:spacing w:after="0" w:line="240" w:lineRule="auto"/>
        <w:ind w:right="-46" w:firstLine="567"/>
        <w:jc w:val="both"/>
        <w:rPr>
          <w:rFonts w:cstheme="minorHAnsi"/>
          <w:sz w:val="20"/>
          <w:szCs w:val="20"/>
        </w:rPr>
      </w:pPr>
    </w:p>
    <w:p w14:paraId="29233659" w14:textId="77777777" w:rsidR="00055E09" w:rsidRDefault="00055E09" w:rsidP="00F83995">
      <w:pPr>
        <w:tabs>
          <w:tab w:val="left" w:pos="0"/>
        </w:tabs>
        <w:spacing w:after="0" w:line="240" w:lineRule="auto"/>
        <w:ind w:right="-46" w:firstLine="567"/>
        <w:jc w:val="both"/>
        <w:rPr>
          <w:rFonts w:cstheme="minorHAnsi"/>
          <w:sz w:val="20"/>
          <w:szCs w:val="20"/>
        </w:rPr>
      </w:pPr>
    </w:p>
    <w:p w14:paraId="6A2397B5" w14:textId="77777777" w:rsidR="00055E09" w:rsidRDefault="00055E09" w:rsidP="00F83995">
      <w:pPr>
        <w:tabs>
          <w:tab w:val="left" w:pos="0"/>
        </w:tabs>
        <w:spacing w:after="0" w:line="240" w:lineRule="auto"/>
        <w:ind w:right="-46" w:firstLine="567"/>
        <w:jc w:val="both"/>
        <w:rPr>
          <w:rFonts w:cstheme="minorHAnsi"/>
          <w:sz w:val="20"/>
          <w:szCs w:val="20"/>
        </w:rPr>
      </w:pPr>
    </w:p>
    <w:p w14:paraId="329D5CBF" w14:textId="77777777" w:rsidR="00055E09" w:rsidRDefault="00055E09" w:rsidP="00F83995">
      <w:pPr>
        <w:tabs>
          <w:tab w:val="left" w:pos="0"/>
        </w:tabs>
        <w:spacing w:after="0" w:line="240" w:lineRule="auto"/>
        <w:ind w:right="-46" w:firstLine="567"/>
        <w:jc w:val="both"/>
        <w:rPr>
          <w:rFonts w:cstheme="minorHAnsi"/>
          <w:sz w:val="20"/>
          <w:szCs w:val="20"/>
        </w:rPr>
      </w:pPr>
    </w:p>
    <w:p w14:paraId="2DEC46E2" w14:textId="3C7EECD4" w:rsidR="00055E09" w:rsidRDefault="00055E09" w:rsidP="00F83995">
      <w:pPr>
        <w:tabs>
          <w:tab w:val="left" w:pos="0"/>
        </w:tabs>
        <w:spacing w:after="0" w:line="240" w:lineRule="auto"/>
        <w:ind w:right="-46" w:firstLine="567"/>
        <w:jc w:val="both"/>
        <w:rPr>
          <w:rFonts w:cstheme="minorHAnsi"/>
          <w:sz w:val="20"/>
          <w:szCs w:val="20"/>
        </w:rPr>
      </w:pPr>
      <w:r>
        <w:rPr>
          <w:rFonts w:cstheme="minorHAnsi"/>
          <w:noProof/>
          <w:sz w:val="20"/>
          <w:szCs w:val="20"/>
        </w:rPr>
        <w:drawing>
          <wp:inline distT="0" distB="0" distL="0" distR="0" wp14:anchorId="797F0413" wp14:editId="65605A8E">
            <wp:extent cx="5830570" cy="7540625"/>
            <wp:effectExtent l="0" t="0" r="0" b="3175"/>
            <wp:docPr id="1720522824"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30570" cy="7540625"/>
                    </a:xfrm>
                    <a:prstGeom prst="rect">
                      <a:avLst/>
                    </a:prstGeom>
                    <a:noFill/>
                    <a:ln>
                      <a:noFill/>
                    </a:ln>
                  </pic:spPr>
                </pic:pic>
              </a:graphicData>
            </a:graphic>
          </wp:inline>
        </w:drawing>
      </w:r>
    </w:p>
    <w:p w14:paraId="21DDA7BA" w14:textId="77777777" w:rsidR="00055E09" w:rsidRDefault="00055E09" w:rsidP="00F83995">
      <w:pPr>
        <w:tabs>
          <w:tab w:val="left" w:pos="0"/>
        </w:tabs>
        <w:spacing w:after="0" w:line="240" w:lineRule="auto"/>
        <w:ind w:right="-46" w:firstLine="567"/>
        <w:jc w:val="both"/>
        <w:rPr>
          <w:rFonts w:cstheme="minorHAnsi"/>
          <w:sz w:val="20"/>
          <w:szCs w:val="20"/>
        </w:rPr>
      </w:pPr>
    </w:p>
    <w:p w14:paraId="5433158C" w14:textId="6C0F56B3" w:rsidR="00055E09" w:rsidRDefault="00055E09" w:rsidP="00F83995">
      <w:pPr>
        <w:tabs>
          <w:tab w:val="left" w:pos="0"/>
        </w:tabs>
        <w:spacing w:after="0" w:line="240" w:lineRule="auto"/>
        <w:ind w:right="-46" w:firstLine="567"/>
        <w:jc w:val="both"/>
        <w:rPr>
          <w:rFonts w:cstheme="minorHAnsi"/>
          <w:sz w:val="20"/>
          <w:szCs w:val="20"/>
        </w:rPr>
      </w:pPr>
      <w:r>
        <w:rPr>
          <w:rFonts w:cstheme="minorHAnsi"/>
          <w:noProof/>
          <w:sz w:val="20"/>
          <w:szCs w:val="20"/>
        </w:rPr>
        <w:lastRenderedPageBreak/>
        <w:drawing>
          <wp:inline distT="0" distB="0" distL="0" distR="0" wp14:anchorId="428A5633" wp14:editId="6E130E0F">
            <wp:extent cx="5830570" cy="7540625"/>
            <wp:effectExtent l="0" t="0" r="0" b="3175"/>
            <wp:docPr id="69738352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30570" cy="7540625"/>
                    </a:xfrm>
                    <a:prstGeom prst="rect">
                      <a:avLst/>
                    </a:prstGeom>
                    <a:noFill/>
                    <a:ln>
                      <a:noFill/>
                    </a:ln>
                  </pic:spPr>
                </pic:pic>
              </a:graphicData>
            </a:graphic>
          </wp:inline>
        </w:drawing>
      </w:r>
    </w:p>
    <w:p w14:paraId="7946E88B" w14:textId="77777777" w:rsidR="00055E09" w:rsidRDefault="00055E09" w:rsidP="00F83995">
      <w:pPr>
        <w:tabs>
          <w:tab w:val="left" w:pos="0"/>
        </w:tabs>
        <w:spacing w:after="0" w:line="240" w:lineRule="auto"/>
        <w:ind w:right="-46" w:firstLine="567"/>
        <w:jc w:val="both"/>
        <w:rPr>
          <w:rFonts w:cstheme="minorHAnsi"/>
          <w:sz w:val="20"/>
          <w:szCs w:val="20"/>
        </w:rPr>
      </w:pPr>
    </w:p>
    <w:p w14:paraId="22237BB6" w14:textId="77777777" w:rsidR="00055E09" w:rsidRDefault="00055E09" w:rsidP="00F83995">
      <w:pPr>
        <w:tabs>
          <w:tab w:val="left" w:pos="0"/>
        </w:tabs>
        <w:spacing w:after="0" w:line="240" w:lineRule="auto"/>
        <w:ind w:right="-46" w:firstLine="567"/>
        <w:jc w:val="both"/>
        <w:rPr>
          <w:rFonts w:cstheme="minorHAnsi"/>
          <w:sz w:val="20"/>
          <w:szCs w:val="20"/>
        </w:rPr>
      </w:pPr>
    </w:p>
    <w:p w14:paraId="311509AB" w14:textId="77777777" w:rsidR="00055E09" w:rsidRDefault="00055E09" w:rsidP="00F83995">
      <w:pPr>
        <w:tabs>
          <w:tab w:val="left" w:pos="0"/>
        </w:tabs>
        <w:spacing w:after="0" w:line="240" w:lineRule="auto"/>
        <w:ind w:right="-46" w:firstLine="567"/>
        <w:jc w:val="both"/>
        <w:rPr>
          <w:rFonts w:cstheme="minorHAnsi"/>
          <w:sz w:val="20"/>
          <w:szCs w:val="20"/>
        </w:rPr>
      </w:pPr>
    </w:p>
    <w:p w14:paraId="76FA0D26" w14:textId="77777777" w:rsidR="00055E09" w:rsidRDefault="00055E09" w:rsidP="00F83995">
      <w:pPr>
        <w:tabs>
          <w:tab w:val="left" w:pos="0"/>
        </w:tabs>
        <w:spacing w:after="0" w:line="240" w:lineRule="auto"/>
        <w:ind w:right="-46" w:firstLine="567"/>
        <w:jc w:val="both"/>
        <w:rPr>
          <w:rFonts w:cstheme="minorHAnsi"/>
          <w:sz w:val="20"/>
          <w:szCs w:val="20"/>
        </w:rPr>
      </w:pPr>
    </w:p>
    <w:p w14:paraId="6CF242EC" w14:textId="77777777" w:rsidR="00055E09" w:rsidRDefault="00055E09" w:rsidP="00F83995">
      <w:pPr>
        <w:tabs>
          <w:tab w:val="left" w:pos="0"/>
        </w:tabs>
        <w:spacing w:after="0" w:line="240" w:lineRule="auto"/>
        <w:ind w:right="-46" w:firstLine="567"/>
        <w:jc w:val="both"/>
        <w:rPr>
          <w:rFonts w:cstheme="minorHAnsi"/>
          <w:sz w:val="20"/>
          <w:szCs w:val="20"/>
        </w:rPr>
      </w:pPr>
    </w:p>
    <w:p w14:paraId="490B0BC4" w14:textId="77777777" w:rsidR="00055E09" w:rsidRDefault="00055E09" w:rsidP="00F83995">
      <w:pPr>
        <w:tabs>
          <w:tab w:val="left" w:pos="0"/>
        </w:tabs>
        <w:spacing w:after="0" w:line="240" w:lineRule="auto"/>
        <w:ind w:right="-46" w:firstLine="567"/>
        <w:jc w:val="both"/>
        <w:rPr>
          <w:rFonts w:cstheme="minorHAnsi"/>
          <w:sz w:val="20"/>
          <w:szCs w:val="20"/>
        </w:rPr>
      </w:pPr>
    </w:p>
    <w:p w14:paraId="751E5EB9" w14:textId="77777777" w:rsidR="00055E09" w:rsidRDefault="00055E09" w:rsidP="00F83995">
      <w:pPr>
        <w:tabs>
          <w:tab w:val="left" w:pos="0"/>
        </w:tabs>
        <w:spacing w:after="0" w:line="240" w:lineRule="auto"/>
        <w:ind w:right="-46" w:firstLine="567"/>
        <w:jc w:val="both"/>
        <w:rPr>
          <w:rFonts w:cstheme="minorHAnsi"/>
          <w:sz w:val="20"/>
          <w:szCs w:val="20"/>
        </w:rPr>
      </w:pPr>
    </w:p>
    <w:p w14:paraId="061FF662" w14:textId="77777777" w:rsidR="00055E09" w:rsidRDefault="00055E09" w:rsidP="00F83995">
      <w:pPr>
        <w:tabs>
          <w:tab w:val="left" w:pos="0"/>
        </w:tabs>
        <w:spacing w:after="0" w:line="240" w:lineRule="auto"/>
        <w:ind w:right="-46" w:firstLine="567"/>
        <w:jc w:val="both"/>
        <w:rPr>
          <w:rFonts w:cstheme="minorHAnsi"/>
          <w:sz w:val="20"/>
          <w:szCs w:val="20"/>
        </w:rPr>
      </w:pPr>
    </w:p>
    <w:p w14:paraId="742927EE" w14:textId="77777777" w:rsidR="00055E09" w:rsidRDefault="00055E09" w:rsidP="00F83995">
      <w:pPr>
        <w:tabs>
          <w:tab w:val="left" w:pos="0"/>
        </w:tabs>
        <w:spacing w:after="0" w:line="240" w:lineRule="auto"/>
        <w:ind w:right="-46" w:firstLine="567"/>
        <w:jc w:val="both"/>
        <w:rPr>
          <w:rFonts w:cstheme="minorHAnsi"/>
          <w:sz w:val="20"/>
          <w:szCs w:val="20"/>
        </w:rPr>
      </w:pPr>
    </w:p>
    <w:p w14:paraId="61C0A83C" w14:textId="77777777" w:rsidR="00055E09" w:rsidRDefault="00055E09" w:rsidP="00F83995">
      <w:pPr>
        <w:tabs>
          <w:tab w:val="left" w:pos="0"/>
        </w:tabs>
        <w:spacing w:after="0" w:line="240" w:lineRule="auto"/>
        <w:ind w:right="-46" w:firstLine="567"/>
        <w:jc w:val="both"/>
        <w:rPr>
          <w:rFonts w:cstheme="minorHAnsi"/>
          <w:sz w:val="20"/>
          <w:szCs w:val="20"/>
        </w:rPr>
      </w:pPr>
    </w:p>
    <w:p w14:paraId="04C5DC54" w14:textId="1754F300" w:rsidR="00055E09" w:rsidRDefault="00055E09" w:rsidP="00F83995">
      <w:pPr>
        <w:tabs>
          <w:tab w:val="left" w:pos="0"/>
        </w:tabs>
        <w:spacing w:after="0" w:line="240" w:lineRule="auto"/>
        <w:ind w:right="-46" w:firstLine="567"/>
        <w:jc w:val="both"/>
        <w:rPr>
          <w:rFonts w:cstheme="minorHAnsi"/>
          <w:sz w:val="20"/>
          <w:szCs w:val="20"/>
        </w:rPr>
      </w:pPr>
      <w:r>
        <w:rPr>
          <w:rFonts w:cstheme="minorHAnsi"/>
          <w:noProof/>
          <w:sz w:val="20"/>
          <w:szCs w:val="20"/>
        </w:rPr>
        <w:drawing>
          <wp:inline distT="0" distB="0" distL="0" distR="0" wp14:anchorId="487BB4F2" wp14:editId="4566E466">
            <wp:extent cx="5830570" cy="7540625"/>
            <wp:effectExtent l="0" t="0" r="0" b="3175"/>
            <wp:docPr id="654583379"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30570" cy="7540625"/>
                    </a:xfrm>
                    <a:prstGeom prst="rect">
                      <a:avLst/>
                    </a:prstGeom>
                    <a:noFill/>
                    <a:ln>
                      <a:noFill/>
                    </a:ln>
                  </pic:spPr>
                </pic:pic>
              </a:graphicData>
            </a:graphic>
          </wp:inline>
        </w:drawing>
      </w:r>
    </w:p>
    <w:p w14:paraId="2D1D6A81" w14:textId="77777777" w:rsidR="00055E09" w:rsidRDefault="00055E09" w:rsidP="00F83995">
      <w:pPr>
        <w:tabs>
          <w:tab w:val="left" w:pos="0"/>
        </w:tabs>
        <w:spacing w:after="0" w:line="240" w:lineRule="auto"/>
        <w:ind w:right="-46" w:firstLine="567"/>
        <w:jc w:val="both"/>
        <w:rPr>
          <w:rFonts w:cstheme="minorHAnsi"/>
          <w:sz w:val="20"/>
          <w:szCs w:val="20"/>
        </w:rPr>
      </w:pPr>
    </w:p>
    <w:p w14:paraId="7437EFE2" w14:textId="77777777" w:rsidR="00055E09" w:rsidRDefault="00055E09" w:rsidP="00F83995">
      <w:pPr>
        <w:tabs>
          <w:tab w:val="left" w:pos="0"/>
        </w:tabs>
        <w:spacing w:after="0" w:line="240" w:lineRule="auto"/>
        <w:ind w:right="-46" w:firstLine="567"/>
        <w:jc w:val="both"/>
        <w:rPr>
          <w:rFonts w:cstheme="minorHAnsi"/>
          <w:sz w:val="20"/>
          <w:szCs w:val="20"/>
        </w:rPr>
      </w:pPr>
    </w:p>
    <w:p w14:paraId="4851DE78" w14:textId="77777777" w:rsidR="00055E09" w:rsidRDefault="00055E09" w:rsidP="00F83995">
      <w:pPr>
        <w:tabs>
          <w:tab w:val="left" w:pos="0"/>
        </w:tabs>
        <w:spacing w:after="0" w:line="240" w:lineRule="auto"/>
        <w:ind w:right="-46" w:firstLine="567"/>
        <w:jc w:val="both"/>
        <w:rPr>
          <w:rFonts w:cstheme="minorHAnsi"/>
          <w:sz w:val="20"/>
          <w:szCs w:val="20"/>
        </w:rPr>
      </w:pPr>
    </w:p>
    <w:p w14:paraId="667AA7B5" w14:textId="77777777" w:rsidR="00055E09" w:rsidRDefault="00055E09" w:rsidP="00F83995">
      <w:pPr>
        <w:tabs>
          <w:tab w:val="left" w:pos="0"/>
        </w:tabs>
        <w:spacing w:after="0" w:line="240" w:lineRule="auto"/>
        <w:ind w:right="-46" w:firstLine="567"/>
        <w:jc w:val="both"/>
        <w:rPr>
          <w:rFonts w:cstheme="minorHAnsi"/>
          <w:sz w:val="20"/>
          <w:szCs w:val="20"/>
        </w:rPr>
      </w:pPr>
    </w:p>
    <w:p w14:paraId="0611778E" w14:textId="77777777" w:rsidR="00055E09" w:rsidRDefault="00055E09" w:rsidP="00F83995">
      <w:pPr>
        <w:tabs>
          <w:tab w:val="left" w:pos="0"/>
        </w:tabs>
        <w:spacing w:after="0" w:line="240" w:lineRule="auto"/>
        <w:ind w:right="-46" w:firstLine="567"/>
        <w:jc w:val="both"/>
        <w:rPr>
          <w:rFonts w:cstheme="minorHAnsi"/>
          <w:sz w:val="20"/>
          <w:szCs w:val="20"/>
        </w:rPr>
      </w:pPr>
    </w:p>
    <w:p w14:paraId="74BEE406" w14:textId="77777777" w:rsidR="00055E09" w:rsidRDefault="00055E09" w:rsidP="00F83995">
      <w:pPr>
        <w:tabs>
          <w:tab w:val="left" w:pos="0"/>
        </w:tabs>
        <w:spacing w:after="0" w:line="240" w:lineRule="auto"/>
        <w:ind w:right="-46" w:firstLine="567"/>
        <w:jc w:val="both"/>
        <w:rPr>
          <w:rFonts w:cstheme="minorHAnsi"/>
          <w:sz w:val="20"/>
          <w:szCs w:val="20"/>
        </w:rPr>
      </w:pPr>
    </w:p>
    <w:p w14:paraId="308D154A" w14:textId="77777777" w:rsidR="00055E09" w:rsidRDefault="00055E09" w:rsidP="00F83995">
      <w:pPr>
        <w:tabs>
          <w:tab w:val="left" w:pos="0"/>
        </w:tabs>
        <w:spacing w:after="0" w:line="240" w:lineRule="auto"/>
        <w:ind w:right="-46" w:firstLine="567"/>
        <w:jc w:val="both"/>
        <w:rPr>
          <w:rFonts w:cstheme="minorHAnsi"/>
          <w:sz w:val="20"/>
          <w:szCs w:val="20"/>
        </w:rPr>
      </w:pPr>
    </w:p>
    <w:p w14:paraId="6E630A2F" w14:textId="6961D971" w:rsidR="00055E09" w:rsidRDefault="00055E09" w:rsidP="00F83995">
      <w:pPr>
        <w:tabs>
          <w:tab w:val="left" w:pos="0"/>
        </w:tabs>
        <w:spacing w:after="0" w:line="240" w:lineRule="auto"/>
        <w:ind w:right="-46" w:firstLine="567"/>
        <w:jc w:val="both"/>
        <w:rPr>
          <w:rFonts w:cstheme="minorHAnsi"/>
          <w:sz w:val="20"/>
          <w:szCs w:val="20"/>
        </w:rPr>
      </w:pPr>
      <w:r>
        <w:rPr>
          <w:rFonts w:cstheme="minorHAnsi"/>
          <w:noProof/>
          <w:sz w:val="20"/>
          <w:szCs w:val="20"/>
        </w:rPr>
        <w:drawing>
          <wp:inline distT="0" distB="0" distL="0" distR="0" wp14:anchorId="1C351BE0" wp14:editId="012451C6">
            <wp:extent cx="5830570" cy="7540625"/>
            <wp:effectExtent l="0" t="0" r="0" b="3175"/>
            <wp:docPr id="78404350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30570" cy="7540625"/>
                    </a:xfrm>
                    <a:prstGeom prst="rect">
                      <a:avLst/>
                    </a:prstGeom>
                    <a:noFill/>
                    <a:ln>
                      <a:noFill/>
                    </a:ln>
                  </pic:spPr>
                </pic:pic>
              </a:graphicData>
            </a:graphic>
          </wp:inline>
        </w:drawing>
      </w:r>
    </w:p>
    <w:p w14:paraId="29DBBD57" w14:textId="77777777" w:rsidR="00055E09" w:rsidRDefault="00055E09" w:rsidP="00F83995">
      <w:pPr>
        <w:tabs>
          <w:tab w:val="left" w:pos="0"/>
        </w:tabs>
        <w:spacing w:after="0" w:line="240" w:lineRule="auto"/>
        <w:ind w:right="-46" w:firstLine="567"/>
        <w:jc w:val="both"/>
        <w:rPr>
          <w:rFonts w:cstheme="minorHAnsi"/>
          <w:sz w:val="20"/>
          <w:szCs w:val="20"/>
        </w:rPr>
      </w:pPr>
    </w:p>
    <w:p w14:paraId="627F0EAB" w14:textId="77777777" w:rsidR="00055E09" w:rsidRDefault="00055E09" w:rsidP="00F83995">
      <w:pPr>
        <w:tabs>
          <w:tab w:val="left" w:pos="0"/>
        </w:tabs>
        <w:spacing w:after="0" w:line="240" w:lineRule="auto"/>
        <w:ind w:right="-46" w:firstLine="567"/>
        <w:jc w:val="both"/>
        <w:rPr>
          <w:rFonts w:cstheme="minorHAnsi"/>
          <w:sz w:val="20"/>
          <w:szCs w:val="20"/>
        </w:rPr>
      </w:pPr>
    </w:p>
    <w:p w14:paraId="4453555D" w14:textId="77777777" w:rsidR="00055E09" w:rsidRDefault="00055E09" w:rsidP="00F83995">
      <w:pPr>
        <w:tabs>
          <w:tab w:val="left" w:pos="0"/>
        </w:tabs>
        <w:spacing w:after="0" w:line="240" w:lineRule="auto"/>
        <w:ind w:right="-46" w:firstLine="567"/>
        <w:jc w:val="both"/>
        <w:rPr>
          <w:rFonts w:cstheme="minorHAnsi"/>
          <w:sz w:val="20"/>
          <w:szCs w:val="20"/>
        </w:rPr>
      </w:pPr>
    </w:p>
    <w:p w14:paraId="068AEF48" w14:textId="77777777" w:rsidR="00055E09" w:rsidRDefault="00055E09" w:rsidP="00F83995">
      <w:pPr>
        <w:tabs>
          <w:tab w:val="left" w:pos="0"/>
        </w:tabs>
        <w:spacing w:after="0" w:line="240" w:lineRule="auto"/>
        <w:ind w:right="-46" w:firstLine="567"/>
        <w:jc w:val="both"/>
        <w:rPr>
          <w:rFonts w:cstheme="minorHAnsi"/>
          <w:sz w:val="20"/>
          <w:szCs w:val="20"/>
        </w:rPr>
      </w:pPr>
    </w:p>
    <w:p w14:paraId="73AD8093" w14:textId="45B492F9" w:rsidR="00055E09" w:rsidRDefault="00055E09" w:rsidP="00F83995">
      <w:pPr>
        <w:tabs>
          <w:tab w:val="left" w:pos="0"/>
        </w:tabs>
        <w:spacing w:after="0" w:line="240" w:lineRule="auto"/>
        <w:ind w:right="-46" w:firstLine="567"/>
        <w:jc w:val="both"/>
        <w:rPr>
          <w:rFonts w:cstheme="minorHAnsi"/>
          <w:sz w:val="20"/>
          <w:szCs w:val="20"/>
        </w:rPr>
      </w:pPr>
    </w:p>
    <w:p w14:paraId="7E7E6BA7"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52F4E1AC"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17827501"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02CF61F6" w14:textId="77777777" w:rsidR="00F83995" w:rsidRPr="00F83995" w:rsidRDefault="00F83995" w:rsidP="00F83995">
      <w:pPr>
        <w:tabs>
          <w:tab w:val="left" w:pos="0"/>
        </w:tabs>
        <w:spacing w:after="0" w:line="240" w:lineRule="auto"/>
        <w:ind w:right="-46" w:firstLine="567"/>
        <w:jc w:val="both"/>
        <w:rPr>
          <w:rFonts w:cstheme="minorHAnsi"/>
          <w:sz w:val="20"/>
          <w:szCs w:val="20"/>
        </w:rPr>
      </w:pPr>
      <w:r w:rsidRPr="00F83995">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68EDCF7D"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063DE64D" w14:textId="77777777" w:rsidR="00F83995" w:rsidRPr="00F83995" w:rsidRDefault="00F83995" w:rsidP="00F83995">
      <w:pPr>
        <w:tabs>
          <w:tab w:val="left" w:pos="0"/>
        </w:tabs>
        <w:spacing w:after="0" w:line="240" w:lineRule="auto"/>
        <w:ind w:right="-46" w:firstLine="567"/>
        <w:jc w:val="center"/>
        <w:rPr>
          <w:rFonts w:cstheme="minorHAnsi"/>
          <w:b/>
          <w:sz w:val="20"/>
          <w:szCs w:val="20"/>
        </w:rPr>
      </w:pPr>
    </w:p>
    <w:p w14:paraId="0FB8D412" w14:textId="77777777" w:rsidR="00F83995" w:rsidRPr="00F83995" w:rsidRDefault="00F83995" w:rsidP="00F83995">
      <w:pPr>
        <w:tabs>
          <w:tab w:val="left" w:pos="284"/>
        </w:tabs>
        <w:spacing w:after="0" w:line="240" w:lineRule="auto"/>
        <w:ind w:right="-45"/>
        <w:jc w:val="center"/>
        <w:rPr>
          <w:rFonts w:cstheme="minorHAnsi"/>
          <w:b/>
          <w:sz w:val="20"/>
          <w:szCs w:val="20"/>
        </w:rPr>
      </w:pPr>
      <w:r w:rsidRPr="00F83995">
        <w:rPr>
          <w:rFonts w:cstheme="minorHAnsi"/>
          <w:b/>
          <w:sz w:val="20"/>
          <w:szCs w:val="20"/>
        </w:rPr>
        <w:t>З   А   К   Л   У   Ч   О   К</w:t>
      </w:r>
    </w:p>
    <w:p w14:paraId="40AC5D94" w14:textId="77777777" w:rsidR="00F83995" w:rsidRPr="00F83995" w:rsidRDefault="00F83995" w:rsidP="00F83995">
      <w:pPr>
        <w:spacing w:after="0" w:line="240" w:lineRule="auto"/>
        <w:ind w:left="357"/>
        <w:jc w:val="center"/>
        <w:rPr>
          <w:rFonts w:eastAsia="Times New Roman" w:cstheme="minorHAnsi"/>
          <w:b/>
          <w:sz w:val="20"/>
          <w:szCs w:val="20"/>
          <w:lang w:eastAsia="en-GB"/>
        </w:rPr>
      </w:pPr>
      <w:r w:rsidRPr="00F83995">
        <w:rPr>
          <w:rFonts w:cstheme="minorHAnsi"/>
          <w:b/>
          <w:sz w:val="20"/>
          <w:szCs w:val="20"/>
        </w:rPr>
        <w:t xml:space="preserve">ЗА ОБЈАВУВАЊЕ НА </w:t>
      </w:r>
      <w:r w:rsidRPr="00F83995">
        <w:rPr>
          <w:b/>
          <w:sz w:val="20"/>
          <w:szCs w:val="20"/>
        </w:rPr>
        <w:t>ОДЛУКА ЗА УТВДУВАЊЕ НА ВРЕДНОСТ НА БОДОТ ЗА ПЛАТИТЕ НА АДМИНИСТРАТИВНИ СЛУЖБЕНИЦИ, ЗА 2024 ГОДИНА</w:t>
      </w:r>
    </w:p>
    <w:p w14:paraId="2F8EC298" w14:textId="77777777" w:rsidR="00F83995" w:rsidRPr="00F83995" w:rsidRDefault="00F83995" w:rsidP="00F83995">
      <w:pPr>
        <w:spacing w:after="0" w:line="240" w:lineRule="auto"/>
        <w:ind w:left="357"/>
        <w:jc w:val="center"/>
        <w:rPr>
          <w:rFonts w:cstheme="minorHAnsi"/>
          <w:b/>
          <w:sz w:val="20"/>
          <w:szCs w:val="20"/>
        </w:rPr>
      </w:pPr>
    </w:p>
    <w:p w14:paraId="12CC142B" w14:textId="77777777" w:rsidR="00F83995" w:rsidRPr="00F83995" w:rsidRDefault="00F83995" w:rsidP="00F83995">
      <w:pPr>
        <w:spacing w:after="0" w:line="240" w:lineRule="auto"/>
        <w:ind w:left="357"/>
        <w:jc w:val="center"/>
        <w:rPr>
          <w:rFonts w:cstheme="minorHAnsi"/>
          <w:b/>
          <w:sz w:val="20"/>
          <w:szCs w:val="20"/>
        </w:rPr>
      </w:pPr>
    </w:p>
    <w:p w14:paraId="3A2E6C05" w14:textId="77777777" w:rsidR="00F83995" w:rsidRPr="00F83995" w:rsidRDefault="00F83995" w:rsidP="00F83995">
      <w:pPr>
        <w:spacing w:after="0" w:line="240" w:lineRule="auto"/>
        <w:ind w:left="357"/>
        <w:jc w:val="center"/>
        <w:rPr>
          <w:rFonts w:cstheme="minorHAnsi"/>
          <w:b/>
          <w:sz w:val="20"/>
          <w:szCs w:val="20"/>
        </w:rPr>
      </w:pPr>
    </w:p>
    <w:p w14:paraId="21F2D0B6" w14:textId="77777777" w:rsidR="00F83995" w:rsidRPr="00F83995" w:rsidRDefault="00F83995" w:rsidP="00F83995">
      <w:pPr>
        <w:spacing w:after="0" w:line="240" w:lineRule="auto"/>
        <w:jc w:val="both"/>
        <w:rPr>
          <w:rFonts w:ascii="Calibri-Bold" w:hAnsi="Calibri-Bold" w:cstheme="minorHAnsi"/>
          <w:color w:val="000000"/>
          <w:sz w:val="20"/>
          <w:szCs w:val="20"/>
        </w:rPr>
      </w:pPr>
      <w:r w:rsidRPr="00F83995">
        <w:rPr>
          <w:rStyle w:val="fontstyle01"/>
          <w:rFonts w:cstheme="minorHAnsi"/>
          <w:sz w:val="20"/>
          <w:szCs w:val="20"/>
        </w:rPr>
        <w:t>1.</w:t>
      </w:r>
      <w:r w:rsidRPr="00F83995">
        <w:rPr>
          <w:sz w:val="20"/>
          <w:szCs w:val="20"/>
        </w:rPr>
        <w:t xml:space="preserve"> </w:t>
      </w:r>
      <w:r w:rsidRPr="00F83995">
        <w:rPr>
          <w:rFonts w:eastAsia="Times New Roman" w:cstheme="minorHAnsi"/>
          <w:sz w:val="20"/>
          <w:szCs w:val="20"/>
          <w:lang w:eastAsia="en-GB"/>
        </w:rPr>
        <w:t>Одлуката за утвдување на вредност на бодот за платите на административни службеници, за 2024 година</w:t>
      </w:r>
      <w:r w:rsidRPr="00F83995">
        <w:rPr>
          <w:rFonts w:cstheme="minorHAnsi"/>
          <w:sz w:val="20"/>
          <w:szCs w:val="20"/>
        </w:rPr>
        <w:t xml:space="preserve">, </w:t>
      </w:r>
      <w:r w:rsidRPr="00F83995">
        <w:rPr>
          <w:rFonts w:cstheme="minorHAnsi"/>
          <w:bCs/>
          <w:sz w:val="20"/>
          <w:szCs w:val="20"/>
        </w:rPr>
        <w:t>с</w:t>
      </w:r>
      <w:r w:rsidRPr="00F83995">
        <w:rPr>
          <w:rFonts w:cstheme="minorHAnsi"/>
          <w:sz w:val="20"/>
          <w:szCs w:val="20"/>
        </w:rPr>
        <w:t>е објавува во “Службен гласник на Општина Прилеп”.</w:t>
      </w:r>
    </w:p>
    <w:p w14:paraId="7B3DA83C" w14:textId="77777777" w:rsidR="00F83995" w:rsidRPr="00F83995" w:rsidRDefault="00F83995" w:rsidP="00F83995">
      <w:pPr>
        <w:tabs>
          <w:tab w:val="left" w:pos="0"/>
        </w:tabs>
        <w:spacing w:after="0" w:line="240" w:lineRule="auto"/>
        <w:ind w:right="-46"/>
        <w:jc w:val="both"/>
        <w:rPr>
          <w:rFonts w:cstheme="minorHAnsi"/>
          <w:sz w:val="20"/>
          <w:szCs w:val="20"/>
        </w:rPr>
      </w:pPr>
    </w:p>
    <w:p w14:paraId="076C0900"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56A1FA93" w14:textId="77777777" w:rsidR="00F83995" w:rsidRPr="00F83995" w:rsidRDefault="00F83995" w:rsidP="00F83995">
      <w:pPr>
        <w:tabs>
          <w:tab w:val="left" w:pos="0"/>
        </w:tabs>
        <w:spacing w:after="0" w:line="240" w:lineRule="auto"/>
        <w:ind w:right="-46" w:firstLine="567"/>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F83995" w:rsidRPr="00F83995" w14:paraId="7B60CEA1" w14:textId="77777777" w:rsidTr="00885196">
        <w:trPr>
          <w:jc w:val="center"/>
        </w:trPr>
        <w:tc>
          <w:tcPr>
            <w:tcW w:w="3080" w:type="dxa"/>
          </w:tcPr>
          <w:p w14:paraId="1F16AE60" w14:textId="77777777" w:rsidR="00F83995" w:rsidRPr="00F83995" w:rsidRDefault="00F83995" w:rsidP="00885196">
            <w:pPr>
              <w:tabs>
                <w:tab w:val="left" w:pos="0"/>
              </w:tabs>
              <w:ind w:right="-46"/>
              <w:jc w:val="center"/>
              <w:rPr>
                <w:rFonts w:cstheme="minorHAnsi"/>
              </w:rPr>
            </w:pPr>
            <w:r w:rsidRPr="00F83995">
              <w:rPr>
                <w:rFonts w:cstheme="minorHAnsi"/>
              </w:rPr>
              <w:t>Број 0</w:t>
            </w:r>
            <w:r w:rsidRPr="00F83995">
              <w:rPr>
                <w:rFonts w:cstheme="minorHAnsi"/>
                <w:lang w:val="en-US"/>
              </w:rPr>
              <w:t>8</w:t>
            </w:r>
            <w:r w:rsidRPr="00F83995">
              <w:rPr>
                <w:rFonts w:cstheme="minorHAnsi"/>
              </w:rPr>
              <w:t>-4250/3</w:t>
            </w:r>
          </w:p>
        </w:tc>
        <w:tc>
          <w:tcPr>
            <w:tcW w:w="3081" w:type="dxa"/>
          </w:tcPr>
          <w:p w14:paraId="442C4B9A" w14:textId="77777777" w:rsidR="00F83995" w:rsidRPr="00F83995" w:rsidRDefault="00F83995" w:rsidP="00885196">
            <w:pPr>
              <w:tabs>
                <w:tab w:val="left" w:pos="0"/>
              </w:tabs>
              <w:ind w:right="-46"/>
              <w:jc w:val="center"/>
              <w:rPr>
                <w:rFonts w:cstheme="minorHAnsi"/>
              </w:rPr>
            </w:pPr>
          </w:p>
        </w:tc>
        <w:tc>
          <w:tcPr>
            <w:tcW w:w="3081" w:type="dxa"/>
          </w:tcPr>
          <w:p w14:paraId="725D2BA8" w14:textId="77777777" w:rsidR="00F83995" w:rsidRPr="00F83995" w:rsidRDefault="00F83995" w:rsidP="00885196">
            <w:pPr>
              <w:tabs>
                <w:tab w:val="left" w:pos="0"/>
              </w:tabs>
              <w:ind w:right="-46"/>
              <w:jc w:val="center"/>
              <w:rPr>
                <w:rFonts w:cstheme="minorHAnsi"/>
              </w:rPr>
            </w:pPr>
            <w:r w:rsidRPr="00F83995">
              <w:rPr>
                <w:rFonts w:cstheme="minorHAnsi"/>
              </w:rPr>
              <w:t>ГРАДОНАЧАЛНИК</w:t>
            </w:r>
          </w:p>
        </w:tc>
      </w:tr>
      <w:tr w:rsidR="00F83995" w:rsidRPr="00F83995" w14:paraId="57B4D595" w14:textId="77777777" w:rsidTr="00885196">
        <w:trPr>
          <w:jc w:val="center"/>
        </w:trPr>
        <w:tc>
          <w:tcPr>
            <w:tcW w:w="3080" w:type="dxa"/>
          </w:tcPr>
          <w:p w14:paraId="4BE3E768" w14:textId="77777777" w:rsidR="00F83995" w:rsidRPr="00F83995" w:rsidRDefault="00F83995" w:rsidP="00885196">
            <w:pPr>
              <w:tabs>
                <w:tab w:val="left" w:pos="0"/>
              </w:tabs>
              <w:ind w:right="-46"/>
              <w:rPr>
                <w:rFonts w:cstheme="minorHAnsi"/>
              </w:rPr>
            </w:pPr>
            <w:r w:rsidRPr="00F83995">
              <w:rPr>
                <w:rFonts w:cstheme="minorHAnsi"/>
              </w:rPr>
              <w:t xml:space="preserve">          28.12.</w:t>
            </w:r>
            <w:r w:rsidRPr="00F83995">
              <w:rPr>
                <w:rFonts w:cstheme="minorHAnsi"/>
                <w:lang w:val="en-US"/>
              </w:rPr>
              <w:t>202</w:t>
            </w:r>
            <w:r w:rsidRPr="00F83995">
              <w:rPr>
                <w:rFonts w:cstheme="minorHAnsi"/>
              </w:rPr>
              <w:t>3 година</w:t>
            </w:r>
          </w:p>
        </w:tc>
        <w:tc>
          <w:tcPr>
            <w:tcW w:w="3081" w:type="dxa"/>
          </w:tcPr>
          <w:p w14:paraId="0131506F" w14:textId="77777777" w:rsidR="00F83995" w:rsidRPr="00F83995" w:rsidRDefault="00F83995" w:rsidP="00885196">
            <w:pPr>
              <w:tabs>
                <w:tab w:val="left" w:pos="0"/>
              </w:tabs>
              <w:ind w:right="-46"/>
              <w:jc w:val="center"/>
              <w:rPr>
                <w:rFonts w:cstheme="minorHAnsi"/>
              </w:rPr>
            </w:pPr>
          </w:p>
        </w:tc>
        <w:tc>
          <w:tcPr>
            <w:tcW w:w="3081" w:type="dxa"/>
          </w:tcPr>
          <w:p w14:paraId="5BE76905" w14:textId="77777777" w:rsidR="00F83995" w:rsidRPr="00F83995" w:rsidRDefault="00F83995" w:rsidP="00885196">
            <w:pPr>
              <w:tabs>
                <w:tab w:val="left" w:pos="0"/>
              </w:tabs>
              <w:ind w:right="-46"/>
              <w:jc w:val="center"/>
              <w:rPr>
                <w:rFonts w:cstheme="minorHAnsi"/>
              </w:rPr>
            </w:pPr>
            <w:r w:rsidRPr="00F83995">
              <w:rPr>
                <w:rFonts w:cstheme="minorHAnsi"/>
              </w:rPr>
              <w:t>на Општина Прилеп</w:t>
            </w:r>
          </w:p>
        </w:tc>
      </w:tr>
      <w:tr w:rsidR="00F83995" w:rsidRPr="00F83995" w14:paraId="4176EBDD" w14:textId="77777777" w:rsidTr="00885196">
        <w:trPr>
          <w:jc w:val="center"/>
        </w:trPr>
        <w:tc>
          <w:tcPr>
            <w:tcW w:w="3080" w:type="dxa"/>
          </w:tcPr>
          <w:p w14:paraId="4F72A898" w14:textId="77777777" w:rsidR="00F83995" w:rsidRPr="00F83995" w:rsidRDefault="00F83995" w:rsidP="00885196">
            <w:pPr>
              <w:tabs>
                <w:tab w:val="left" w:pos="0"/>
              </w:tabs>
              <w:ind w:right="-46"/>
              <w:jc w:val="center"/>
              <w:rPr>
                <w:rFonts w:cstheme="minorHAnsi"/>
              </w:rPr>
            </w:pPr>
            <w:r w:rsidRPr="00F83995">
              <w:rPr>
                <w:rFonts w:cstheme="minorHAnsi"/>
              </w:rPr>
              <w:t>П р и л е п</w:t>
            </w:r>
          </w:p>
        </w:tc>
        <w:tc>
          <w:tcPr>
            <w:tcW w:w="3081" w:type="dxa"/>
          </w:tcPr>
          <w:p w14:paraId="7CBAA588" w14:textId="77777777" w:rsidR="00F83995" w:rsidRPr="00F83995" w:rsidRDefault="00F83995" w:rsidP="00885196">
            <w:pPr>
              <w:tabs>
                <w:tab w:val="left" w:pos="0"/>
              </w:tabs>
              <w:ind w:right="-46"/>
              <w:jc w:val="center"/>
              <w:rPr>
                <w:rFonts w:cstheme="minorHAnsi"/>
              </w:rPr>
            </w:pPr>
          </w:p>
        </w:tc>
        <w:tc>
          <w:tcPr>
            <w:tcW w:w="3081" w:type="dxa"/>
          </w:tcPr>
          <w:p w14:paraId="1F6D5C34" w14:textId="77777777" w:rsidR="00F83995" w:rsidRPr="00F83995" w:rsidRDefault="00F83995" w:rsidP="00885196">
            <w:pPr>
              <w:tabs>
                <w:tab w:val="left" w:pos="0"/>
              </w:tabs>
              <w:ind w:right="-46"/>
              <w:jc w:val="center"/>
              <w:rPr>
                <w:rFonts w:cstheme="minorHAnsi"/>
              </w:rPr>
            </w:pPr>
            <w:r w:rsidRPr="00F83995">
              <w:rPr>
                <w:rFonts w:cstheme="minorHAnsi"/>
              </w:rPr>
              <w:t>Борче Јовчески</w:t>
            </w:r>
          </w:p>
        </w:tc>
      </w:tr>
    </w:tbl>
    <w:p w14:paraId="0A43673D" w14:textId="77777777" w:rsidR="00F83995" w:rsidRPr="00F83995" w:rsidRDefault="00F83995" w:rsidP="00F83995">
      <w:pPr>
        <w:tabs>
          <w:tab w:val="left" w:pos="0"/>
        </w:tabs>
        <w:spacing w:after="0" w:line="240" w:lineRule="auto"/>
        <w:ind w:right="-46" w:firstLine="567"/>
        <w:jc w:val="center"/>
        <w:rPr>
          <w:rFonts w:cstheme="minorHAnsi"/>
          <w:sz w:val="20"/>
          <w:szCs w:val="20"/>
        </w:rPr>
      </w:pPr>
    </w:p>
    <w:p w14:paraId="56DC3C7E" w14:textId="77777777" w:rsidR="00F83995" w:rsidRPr="00F83995" w:rsidRDefault="00F83995" w:rsidP="00F83995">
      <w:pPr>
        <w:tabs>
          <w:tab w:val="left" w:pos="0"/>
        </w:tabs>
        <w:spacing w:after="0" w:line="240" w:lineRule="auto"/>
        <w:ind w:right="-46"/>
        <w:jc w:val="both"/>
        <w:rPr>
          <w:rFonts w:cstheme="minorHAnsi"/>
          <w:sz w:val="20"/>
          <w:szCs w:val="20"/>
        </w:rPr>
      </w:pPr>
    </w:p>
    <w:p w14:paraId="5A09837D" w14:textId="77777777" w:rsidR="00F83995" w:rsidRPr="00F83995" w:rsidRDefault="00F83995" w:rsidP="00F83995">
      <w:pPr>
        <w:spacing w:after="0" w:line="240" w:lineRule="auto"/>
        <w:ind w:right="-46"/>
        <w:jc w:val="both"/>
        <w:rPr>
          <w:rFonts w:cstheme="minorHAnsi"/>
          <w:sz w:val="20"/>
          <w:szCs w:val="20"/>
        </w:rPr>
      </w:pPr>
    </w:p>
    <w:p w14:paraId="3A064AD2" w14:textId="77777777" w:rsidR="00F83995" w:rsidRPr="00F83995" w:rsidRDefault="00F83995" w:rsidP="00F83995">
      <w:pPr>
        <w:rPr>
          <w:sz w:val="20"/>
          <w:szCs w:val="20"/>
        </w:rPr>
      </w:pPr>
    </w:p>
    <w:p w14:paraId="1E713029" w14:textId="77777777" w:rsidR="00F83995" w:rsidRPr="00F83995" w:rsidRDefault="00F83995" w:rsidP="00F83995">
      <w:pPr>
        <w:spacing w:after="0" w:line="240" w:lineRule="auto"/>
        <w:ind w:right="-46"/>
        <w:jc w:val="both"/>
        <w:rPr>
          <w:rFonts w:cstheme="minorHAnsi"/>
          <w:sz w:val="20"/>
          <w:szCs w:val="20"/>
        </w:rPr>
      </w:pPr>
    </w:p>
    <w:p w14:paraId="77514E83" w14:textId="77777777" w:rsidR="00F83995" w:rsidRPr="00F83995" w:rsidRDefault="00F83995" w:rsidP="00F83995">
      <w:pPr>
        <w:spacing w:after="0" w:line="240" w:lineRule="auto"/>
        <w:ind w:right="-46"/>
        <w:jc w:val="both"/>
        <w:rPr>
          <w:rFonts w:cstheme="minorHAnsi"/>
          <w:sz w:val="20"/>
          <w:szCs w:val="20"/>
        </w:rPr>
      </w:pPr>
    </w:p>
    <w:p w14:paraId="053DEB95" w14:textId="77777777" w:rsidR="00F83995" w:rsidRPr="00F83995" w:rsidRDefault="00F83995" w:rsidP="00F83995">
      <w:pPr>
        <w:tabs>
          <w:tab w:val="left" w:pos="0"/>
        </w:tabs>
        <w:spacing w:after="0" w:line="240" w:lineRule="auto"/>
        <w:ind w:right="-46" w:firstLine="567"/>
        <w:jc w:val="center"/>
        <w:rPr>
          <w:rFonts w:cstheme="minorHAnsi"/>
          <w:sz w:val="20"/>
          <w:szCs w:val="20"/>
        </w:rPr>
      </w:pPr>
    </w:p>
    <w:p w14:paraId="33836D80" w14:textId="77777777" w:rsidR="00F83995" w:rsidRPr="00F83995" w:rsidRDefault="00F83995" w:rsidP="00F83995">
      <w:pPr>
        <w:tabs>
          <w:tab w:val="left" w:pos="0"/>
        </w:tabs>
        <w:spacing w:after="0" w:line="240" w:lineRule="auto"/>
        <w:ind w:right="-46"/>
        <w:jc w:val="both"/>
        <w:rPr>
          <w:rFonts w:cstheme="minorHAnsi"/>
          <w:sz w:val="20"/>
          <w:szCs w:val="20"/>
        </w:rPr>
      </w:pPr>
    </w:p>
    <w:p w14:paraId="540C8E15" w14:textId="2A84A77B" w:rsidR="00F83995" w:rsidRPr="00F83995" w:rsidRDefault="00055E09" w:rsidP="00F83995">
      <w:pPr>
        <w:rPr>
          <w:sz w:val="20"/>
          <w:szCs w:val="20"/>
        </w:rPr>
      </w:pPr>
      <w:r>
        <w:rPr>
          <w:noProof/>
          <w:sz w:val="20"/>
          <w:szCs w:val="20"/>
        </w:rPr>
        <w:lastRenderedPageBreak/>
        <w:drawing>
          <wp:inline distT="0" distB="0" distL="0" distR="0" wp14:anchorId="072AD4B3" wp14:editId="08EDEC08">
            <wp:extent cx="5664835" cy="8015605"/>
            <wp:effectExtent l="0" t="0" r="0" b="4445"/>
            <wp:docPr id="163775689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00B39985" w14:textId="77777777" w:rsidR="00F83995" w:rsidRPr="00F83995" w:rsidRDefault="00F83995" w:rsidP="00F83995">
      <w:pPr>
        <w:rPr>
          <w:sz w:val="20"/>
          <w:szCs w:val="20"/>
        </w:rPr>
      </w:pPr>
    </w:p>
    <w:p w14:paraId="05152749" w14:textId="77777777" w:rsidR="00F83995" w:rsidRPr="00F83995" w:rsidRDefault="00F83995" w:rsidP="00F83995">
      <w:pPr>
        <w:rPr>
          <w:sz w:val="20"/>
          <w:szCs w:val="20"/>
        </w:rPr>
      </w:pPr>
    </w:p>
    <w:p w14:paraId="1790D631" w14:textId="77777777" w:rsidR="00F83995" w:rsidRPr="00F83995" w:rsidRDefault="00F83995" w:rsidP="00F83995">
      <w:pPr>
        <w:rPr>
          <w:sz w:val="20"/>
          <w:szCs w:val="20"/>
        </w:rPr>
      </w:pPr>
    </w:p>
    <w:p w14:paraId="2E038326" w14:textId="77777777" w:rsidR="00F83995" w:rsidRPr="00F83995" w:rsidRDefault="00F83995" w:rsidP="00F83995">
      <w:pPr>
        <w:tabs>
          <w:tab w:val="left" w:pos="0"/>
        </w:tabs>
        <w:spacing w:after="0" w:line="240" w:lineRule="auto"/>
        <w:ind w:right="-46" w:firstLine="567"/>
        <w:jc w:val="both"/>
        <w:rPr>
          <w:rFonts w:cstheme="minorHAnsi"/>
          <w:sz w:val="20"/>
          <w:szCs w:val="20"/>
        </w:rPr>
      </w:pPr>
      <w:r w:rsidRPr="00F83995">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57CB20B2"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26B228FA" w14:textId="77777777" w:rsidR="00F83995" w:rsidRPr="00F83995" w:rsidRDefault="00F83995" w:rsidP="00F83995">
      <w:pPr>
        <w:tabs>
          <w:tab w:val="left" w:pos="0"/>
        </w:tabs>
        <w:spacing w:after="0" w:line="240" w:lineRule="auto"/>
        <w:ind w:right="-46" w:firstLine="567"/>
        <w:jc w:val="center"/>
        <w:rPr>
          <w:rFonts w:cstheme="minorHAnsi"/>
          <w:b/>
          <w:sz w:val="20"/>
          <w:szCs w:val="20"/>
        </w:rPr>
      </w:pPr>
    </w:p>
    <w:p w14:paraId="1BDAD045" w14:textId="77777777" w:rsidR="00F83995" w:rsidRPr="00F83995" w:rsidRDefault="00F83995" w:rsidP="00F83995">
      <w:pPr>
        <w:tabs>
          <w:tab w:val="left" w:pos="284"/>
        </w:tabs>
        <w:spacing w:after="0" w:line="240" w:lineRule="auto"/>
        <w:ind w:right="-45"/>
        <w:jc w:val="center"/>
        <w:rPr>
          <w:rFonts w:cstheme="minorHAnsi"/>
          <w:b/>
          <w:sz w:val="20"/>
          <w:szCs w:val="20"/>
        </w:rPr>
      </w:pPr>
      <w:r w:rsidRPr="00F83995">
        <w:rPr>
          <w:rFonts w:cstheme="minorHAnsi"/>
          <w:b/>
          <w:sz w:val="20"/>
          <w:szCs w:val="20"/>
        </w:rPr>
        <w:t>З   А   К   Л   У   Ч   О   К</w:t>
      </w:r>
    </w:p>
    <w:p w14:paraId="3474AB8D" w14:textId="77777777" w:rsidR="00F83995" w:rsidRPr="00F83995" w:rsidRDefault="00F83995" w:rsidP="00F83995">
      <w:pPr>
        <w:spacing w:after="0" w:line="240" w:lineRule="auto"/>
        <w:ind w:left="357"/>
        <w:jc w:val="center"/>
        <w:rPr>
          <w:rFonts w:eastAsia="Times New Roman" w:cstheme="minorHAnsi"/>
          <w:b/>
          <w:sz w:val="20"/>
          <w:szCs w:val="20"/>
          <w:lang w:eastAsia="en-GB"/>
        </w:rPr>
      </w:pPr>
      <w:r w:rsidRPr="00F83995">
        <w:rPr>
          <w:rFonts w:cstheme="minorHAnsi"/>
          <w:b/>
          <w:sz w:val="20"/>
          <w:szCs w:val="20"/>
        </w:rPr>
        <w:t xml:space="preserve">ЗА ОБЈАВУВАЊЕ НА </w:t>
      </w:r>
      <w:r w:rsidRPr="00F83995">
        <w:rPr>
          <w:b/>
          <w:sz w:val="20"/>
          <w:szCs w:val="20"/>
        </w:rPr>
        <w:t>ОДЛУКА ЗА ОПРЕДЕЛУВАЊЕ НА ВИСИНАТА НА БЛАГАЈНИЧКИОТ МАКСИМУМ</w:t>
      </w:r>
    </w:p>
    <w:p w14:paraId="7AE61ACF" w14:textId="77777777" w:rsidR="00F83995" w:rsidRPr="00F83995" w:rsidRDefault="00F83995" w:rsidP="00F83995">
      <w:pPr>
        <w:spacing w:after="0" w:line="240" w:lineRule="auto"/>
        <w:ind w:left="357"/>
        <w:jc w:val="center"/>
        <w:rPr>
          <w:rFonts w:cstheme="minorHAnsi"/>
          <w:b/>
          <w:sz w:val="20"/>
          <w:szCs w:val="20"/>
        </w:rPr>
      </w:pPr>
    </w:p>
    <w:p w14:paraId="689F6830" w14:textId="77777777" w:rsidR="00F83995" w:rsidRPr="00F83995" w:rsidRDefault="00F83995" w:rsidP="00F83995">
      <w:pPr>
        <w:spacing w:after="0" w:line="240" w:lineRule="auto"/>
        <w:ind w:left="357"/>
        <w:jc w:val="center"/>
        <w:rPr>
          <w:rFonts w:cstheme="minorHAnsi"/>
          <w:b/>
          <w:sz w:val="20"/>
          <w:szCs w:val="20"/>
        </w:rPr>
      </w:pPr>
    </w:p>
    <w:p w14:paraId="466CF658" w14:textId="77777777" w:rsidR="00F83995" w:rsidRPr="00F83995" w:rsidRDefault="00F83995" w:rsidP="00F83995">
      <w:pPr>
        <w:spacing w:after="0" w:line="240" w:lineRule="auto"/>
        <w:ind w:left="357"/>
        <w:jc w:val="center"/>
        <w:rPr>
          <w:rFonts w:cstheme="minorHAnsi"/>
          <w:b/>
          <w:sz w:val="20"/>
          <w:szCs w:val="20"/>
        </w:rPr>
      </w:pPr>
    </w:p>
    <w:p w14:paraId="5D335FF0" w14:textId="77777777" w:rsidR="00F83995" w:rsidRPr="00F83995" w:rsidRDefault="00F83995" w:rsidP="00F83995">
      <w:pPr>
        <w:spacing w:after="0" w:line="240" w:lineRule="auto"/>
        <w:jc w:val="both"/>
        <w:rPr>
          <w:rFonts w:ascii="Calibri-Bold" w:hAnsi="Calibri-Bold" w:cstheme="minorHAnsi"/>
          <w:color w:val="000000"/>
          <w:sz w:val="20"/>
          <w:szCs w:val="20"/>
        </w:rPr>
      </w:pPr>
      <w:r w:rsidRPr="00F83995">
        <w:rPr>
          <w:rStyle w:val="fontstyle01"/>
          <w:rFonts w:cstheme="minorHAnsi"/>
          <w:sz w:val="20"/>
          <w:szCs w:val="20"/>
        </w:rPr>
        <w:t>1.</w:t>
      </w:r>
      <w:r w:rsidRPr="00F83995">
        <w:rPr>
          <w:sz w:val="20"/>
          <w:szCs w:val="20"/>
        </w:rPr>
        <w:t xml:space="preserve"> </w:t>
      </w:r>
      <w:r w:rsidRPr="00F83995">
        <w:rPr>
          <w:rFonts w:eastAsia="Times New Roman" w:cstheme="minorHAnsi"/>
          <w:sz w:val="20"/>
          <w:szCs w:val="20"/>
          <w:lang w:eastAsia="en-GB"/>
        </w:rPr>
        <w:t>Одлуката за определување на висината на благајничкиот максимум</w:t>
      </w:r>
      <w:r w:rsidRPr="00F83995">
        <w:rPr>
          <w:rFonts w:cstheme="minorHAnsi"/>
          <w:sz w:val="20"/>
          <w:szCs w:val="20"/>
        </w:rPr>
        <w:t xml:space="preserve">, </w:t>
      </w:r>
      <w:r w:rsidRPr="00F83995">
        <w:rPr>
          <w:rFonts w:cstheme="minorHAnsi"/>
          <w:bCs/>
          <w:sz w:val="20"/>
          <w:szCs w:val="20"/>
        </w:rPr>
        <w:t>с</w:t>
      </w:r>
      <w:r w:rsidRPr="00F83995">
        <w:rPr>
          <w:rFonts w:cstheme="minorHAnsi"/>
          <w:sz w:val="20"/>
          <w:szCs w:val="20"/>
        </w:rPr>
        <w:t>е објавува во “Службен гласник на Општина Прилеп”.</w:t>
      </w:r>
    </w:p>
    <w:p w14:paraId="16F46F74" w14:textId="77777777" w:rsidR="00F83995" w:rsidRPr="00F83995" w:rsidRDefault="00F83995" w:rsidP="00F83995">
      <w:pPr>
        <w:tabs>
          <w:tab w:val="left" w:pos="0"/>
        </w:tabs>
        <w:spacing w:after="0" w:line="240" w:lineRule="auto"/>
        <w:ind w:right="-46"/>
        <w:jc w:val="both"/>
        <w:rPr>
          <w:rFonts w:cstheme="minorHAnsi"/>
          <w:sz w:val="20"/>
          <w:szCs w:val="20"/>
        </w:rPr>
      </w:pPr>
    </w:p>
    <w:p w14:paraId="3A6472E2"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3A98155A" w14:textId="77777777" w:rsidR="00F83995" w:rsidRPr="00F83995" w:rsidRDefault="00F83995" w:rsidP="00F83995">
      <w:pPr>
        <w:tabs>
          <w:tab w:val="left" w:pos="0"/>
        </w:tabs>
        <w:spacing w:after="0" w:line="240" w:lineRule="auto"/>
        <w:ind w:right="-46" w:firstLine="567"/>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F83995" w:rsidRPr="00F83995" w14:paraId="21458555" w14:textId="77777777" w:rsidTr="00885196">
        <w:trPr>
          <w:jc w:val="center"/>
        </w:trPr>
        <w:tc>
          <w:tcPr>
            <w:tcW w:w="3080" w:type="dxa"/>
          </w:tcPr>
          <w:p w14:paraId="777801F2" w14:textId="77777777" w:rsidR="00F83995" w:rsidRPr="00F83995" w:rsidRDefault="00F83995" w:rsidP="00885196">
            <w:pPr>
              <w:tabs>
                <w:tab w:val="left" w:pos="0"/>
              </w:tabs>
              <w:ind w:right="-46"/>
              <w:jc w:val="center"/>
              <w:rPr>
                <w:rFonts w:cstheme="minorHAnsi"/>
              </w:rPr>
            </w:pPr>
            <w:r w:rsidRPr="00F83995">
              <w:rPr>
                <w:rFonts w:cstheme="minorHAnsi"/>
              </w:rPr>
              <w:t>Број 0</w:t>
            </w:r>
            <w:r w:rsidRPr="00F83995">
              <w:rPr>
                <w:rFonts w:cstheme="minorHAnsi"/>
                <w:lang w:val="en-US"/>
              </w:rPr>
              <w:t>8</w:t>
            </w:r>
            <w:r w:rsidRPr="00F83995">
              <w:rPr>
                <w:rFonts w:cstheme="minorHAnsi"/>
              </w:rPr>
              <w:t>-4250/4</w:t>
            </w:r>
          </w:p>
        </w:tc>
        <w:tc>
          <w:tcPr>
            <w:tcW w:w="3081" w:type="dxa"/>
          </w:tcPr>
          <w:p w14:paraId="51EFA277" w14:textId="77777777" w:rsidR="00F83995" w:rsidRPr="00F83995" w:rsidRDefault="00F83995" w:rsidP="00885196">
            <w:pPr>
              <w:tabs>
                <w:tab w:val="left" w:pos="0"/>
              </w:tabs>
              <w:ind w:right="-46"/>
              <w:jc w:val="center"/>
              <w:rPr>
                <w:rFonts w:cstheme="minorHAnsi"/>
              </w:rPr>
            </w:pPr>
          </w:p>
        </w:tc>
        <w:tc>
          <w:tcPr>
            <w:tcW w:w="3081" w:type="dxa"/>
          </w:tcPr>
          <w:p w14:paraId="71388B51" w14:textId="77777777" w:rsidR="00F83995" w:rsidRPr="00F83995" w:rsidRDefault="00F83995" w:rsidP="00885196">
            <w:pPr>
              <w:tabs>
                <w:tab w:val="left" w:pos="0"/>
              </w:tabs>
              <w:ind w:right="-46"/>
              <w:jc w:val="center"/>
              <w:rPr>
                <w:rFonts w:cstheme="minorHAnsi"/>
              </w:rPr>
            </w:pPr>
            <w:r w:rsidRPr="00F83995">
              <w:rPr>
                <w:rFonts w:cstheme="minorHAnsi"/>
              </w:rPr>
              <w:t>ГРАДОНАЧАЛНИК</w:t>
            </w:r>
          </w:p>
        </w:tc>
      </w:tr>
      <w:tr w:rsidR="00F83995" w:rsidRPr="00F83995" w14:paraId="6B9400DD" w14:textId="77777777" w:rsidTr="00885196">
        <w:trPr>
          <w:jc w:val="center"/>
        </w:trPr>
        <w:tc>
          <w:tcPr>
            <w:tcW w:w="3080" w:type="dxa"/>
          </w:tcPr>
          <w:p w14:paraId="0318DEBB" w14:textId="77777777" w:rsidR="00F83995" w:rsidRPr="00F83995" w:rsidRDefault="00F83995" w:rsidP="00885196">
            <w:pPr>
              <w:tabs>
                <w:tab w:val="left" w:pos="0"/>
              </w:tabs>
              <w:ind w:right="-46"/>
              <w:rPr>
                <w:rFonts w:cstheme="minorHAnsi"/>
              </w:rPr>
            </w:pPr>
            <w:r w:rsidRPr="00F83995">
              <w:rPr>
                <w:rFonts w:cstheme="minorHAnsi"/>
              </w:rPr>
              <w:t xml:space="preserve">          28.12.</w:t>
            </w:r>
            <w:r w:rsidRPr="00F83995">
              <w:rPr>
                <w:rFonts w:cstheme="minorHAnsi"/>
                <w:lang w:val="en-US"/>
              </w:rPr>
              <w:t>202</w:t>
            </w:r>
            <w:r w:rsidRPr="00F83995">
              <w:rPr>
                <w:rFonts w:cstheme="minorHAnsi"/>
              </w:rPr>
              <w:t>3 година</w:t>
            </w:r>
          </w:p>
        </w:tc>
        <w:tc>
          <w:tcPr>
            <w:tcW w:w="3081" w:type="dxa"/>
          </w:tcPr>
          <w:p w14:paraId="6C255F08" w14:textId="77777777" w:rsidR="00F83995" w:rsidRPr="00F83995" w:rsidRDefault="00F83995" w:rsidP="00885196">
            <w:pPr>
              <w:tabs>
                <w:tab w:val="left" w:pos="0"/>
              </w:tabs>
              <w:ind w:right="-46"/>
              <w:jc w:val="center"/>
              <w:rPr>
                <w:rFonts w:cstheme="minorHAnsi"/>
              </w:rPr>
            </w:pPr>
          </w:p>
        </w:tc>
        <w:tc>
          <w:tcPr>
            <w:tcW w:w="3081" w:type="dxa"/>
          </w:tcPr>
          <w:p w14:paraId="70BBB176" w14:textId="77777777" w:rsidR="00F83995" w:rsidRPr="00F83995" w:rsidRDefault="00F83995" w:rsidP="00885196">
            <w:pPr>
              <w:tabs>
                <w:tab w:val="left" w:pos="0"/>
              </w:tabs>
              <w:ind w:right="-46"/>
              <w:jc w:val="center"/>
              <w:rPr>
                <w:rFonts w:cstheme="minorHAnsi"/>
              </w:rPr>
            </w:pPr>
            <w:r w:rsidRPr="00F83995">
              <w:rPr>
                <w:rFonts w:cstheme="minorHAnsi"/>
              </w:rPr>
              <w:t>на Општина Прилеп</w:t>
            </w:r>
          </w:p>
        </w:tc>
      </w:tr>
      <w:tr w:rsidR="00F83995" w:rsidRPr="00F83995" w14:paraId="5398E91A" w14:textId="77777777" w:rsidTr="00885196">
        <w:trPr>
          <w:jc w:val="center"/>
        </w:trPr>
        <w:tc>
          <w:tcPr>
            <w:tcW w:w="3080" w:type="dxa"/>
          </w:tcPr>
          <w:p w14:paraId="27F20803" w14:textId="77777777" w:rsidR="00F83995" w:rsidRPr="00F83995" w:rsidRDefault="00F83995" w:rsidP="00885196">
            <w:pPr>
              <w:tabs>
                <w:tab w:val="left" w:pos="0"/>
              </w:tabs>
              <w:ind w:right="-46"/>
              <w:jc w:val="center"/>
              <w:rPr>
                <w:rFonts w:cstheme="minorHAnsi"/>
              </w:rPr>
            </w:pPr>
            <w:r w:rsidRPr="00F83995">
              <w:rPr>
                <w:rFonts w:cstheme="minorHAnsi"/>
              </w:rPr>
              <w:t>П р и л е п</w:t>
            </w:r>
          </w:p>
        </w:tc>
        <w:tc>
          <w:tcPr>
            <w:tcW w:w="3081" w:type="dxa"/>
          </w:tcPr>
          <w:p w14:paraId="0B2A19F5" w14:textId="77777777" w:rsidR="00F83995" w:rsidRPr="00F83995" w:rsidRDefault="00F83995" w:rsidP="00885196">
            <w:pPr>
              <w:tabs>
                <w:tab w:val="left" w:pos="0"/>
              </w:tabs>
              <w:ind w:right="-46"/>
              <w:jc w:val="center"/>
              <w:rPr>
                <w:rFonts w:cstheme="minorHAnsi"/>
              </w:rPr>
            </w:pPr>
          </w:p>
        </w:tc>
        <w:tc>
          <w:tcPr>
            <w:tcW w:w="3081" w:type="dxa"/>
          </w:tcPr>
          <w:p w14:paraId="69328EB0" w14:textId="77777777" w:rsidR="00F83995" w:rsidRPr="00F83995" w:rsidRDefault="00F83995" w:rsidP="00885196">
            <w:pPr>
              <w:tabs>
                <w:tab w:val="left" w:pos="0"/>
              </w:tabs>
              <w:ind w:right="-46"/>
              <w:jc w:val="center"/>
              <w:rPr>
                <w:rFonts w:cstheme="minorHAnsi"/>
              </w:rPr>
            </w:pPr>
            <w:r w:rsidRPr="00F83995">
              <w:rPr>
                <w:rFonts w:cstheme="minorHAnsi"/>
              </w:rPr>
              <w:t>Борче Јовчески</w:t>
            </w:r>
          </w:p>
        </w:tc>
      </w:tr>
    </w:tbl>
    <w:p w14:paraId="2C336B41" w14:textId="77777777" w:rsidR="00F83995" w:rsidRPr="00F83995" w:rsidRDefault="00F83995" w:rsidP="00F83995">
      <w:pPr>
        <w:tabs>
          <w:tab w:val="left" w:pos="0"/>
        </w:tabs>
        <w:spacing w:after="0" w:line="240" w:lineRule="auto"/>
        <w:ind w:right="-46" w:firstLine="567"/>
        <w:jc w:val="center"/>
        <w:rPr>
          <w:rFonts w:cstheme="minorHAnsi"/>
          <w:sz w:val="20"/>
          <w:szCs w:val="20"/>
        </w:rPr>
      </w:pPr>
    </w:p>
    <w:p w14:paraId="4BA66A2A" w14:textId="77777777" w:rsidR="00F83995" w:rsidRPr="00F83995" w:rsidRDefault="00F83995" w:rsidP="00F83995">
      <w:pPr>
        <w:tabs>
          <w:tab w:val="left" w:pos="0"/>
        </w:tabs>
        <w:spacing w:after="0" w:line="240" w:lineRule="auto"/>
        <w:ind w:right="-46"/>
        <w:jc w:val="both"/>
        <w:rPr>
          <w:rFonts w:cstheme="minorHAnsi"/>
          <w:sz w:val="20"/>
          <w:szCs w:val="20"/>
        </w:rPr>
      </w:pPr>
    </w:p>
    <w:p w14:paraId="4A43A706" w14:textId="72FC8536" w:rsidR="00F83995" w:rsidRPr="00F83995" w:rsidRDefault="00055E09" w:rsidP="00F83995">
      <w:pPr>
        <w:spacing w:after="0" w:line="240" w:lineRule="auto"/>
        <w:ind w:right="-46"/>
        <w:jc w:val="both"/>
        <w:rPr>
          <w:rFonts w:cstheme="minorHAnsi"/>
          <w:sz w:val="20"/>
          <w:szCs w:val="20"/>
        </w:rPr>
      </w:pPr>
      <w:r>
        <w:rPr>
          <w:rFonts w:cstheme="minorHAnsi"/>
          <w:noProof/>
          <w:sz w:val="20"/>
          <w:szCs w:val="20"/>
        </w:rPr>
        <w:lastRenderedPageBreak/>
        <w:drawing>
          <wp:inline distT="0" distB="0" distL="0" distR="0" wp14:anchorId="00E97711" wp14:editId="115B3492">
            <wp:extent cx="5830570" cy="7540625"/>
            <wp:effectExtent l="0" t="0" r="0" b="3175"/>
            <wp:docPr id="206823945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30570" cy="7540625"/>
                    </a:xfrm>
                    <a:prstGeom prst="rect">
                      <a:avLst/>
                    </a:prstGeom>
                    <a:noFill/>
                    <a:ln>
                      <a:noFill/>
                    </a:ln>
                  </pic:spPr>
                </pic:pic>
              </a:graphicData>
            </a:graphic>
          </wp:inline>
        </w:drawing>
      </w:r>
    </w:p>
    <w:p w14:paraId="206B5BE3" w14:textId="77777777" w:rsidR="00F83995" w:rsidRPr="00F83995" w:rsidRDefault="00F83995" w:rsidP="00F83995">
      <w:pPr>
        <w:rPr>
          <w:sz w:val="20"/>
          <w:szCs w:val="20"/>
        </w:rPr>
      </w:pPr>
    </w:p>
    <w:p w14:paraId="51B0CA9C" w14:textId="77777777" w:rsidR="00F83995" w:rsidRPr="00F83995" w:rsidRDefault="00F83995" w:rsidP="00F83995">
      <w:pPr>
        <w:spacing w:after="0" w:line="240" w:lineRule="auto"/>
        <w:ind w:right="-46"/>
        <w:jc w:val="both"/>
        <w:rPr>
          <w:rFonts w:cstheme="minorHAnsi"/>
          <w:sz w:val="20"/>
          <w:szCs w:val="20"/>
        </w:rPr>
      </w:pPr>
    </w:p>
    <w:p w14:paraId="0659B6E4" w14:textId="77777777" w:rsidR="00F83995" w:rsidRPr="00F83995" w:rsidRDefault="00F83995" w:rsidP="00F83995">
      <w:pPr>
        <w:spacing w:after="0" w:line="240" w:lineRule="auto"/>
        <w:ind w:right="-46"/>
        <w:jc w:val="both"/>
        <w:rPr>
          <w:rFonts w:cstheme="minorHAnsi"/>
          <w:sz w:val="20"/>
          <w:szCs w:val="20"/>
        </w:rPr>
      </w:pPr>
    </w:p>
    <w:p w14:paraId="3AC9F1BD" w14:textId="77777777" w:rsidR="00F83995" w:rsidRPr="00F83995" w:rsidRDefault="00F83995" w:rsidP="00F83995">
      <w:pPr>
        <w:spacing w:after="0" w:line="240" w:lineRule="auto"/>
        <w:ind w:right="-46"/>
        <w:jc w:val="both"/>
        <w:rPr>
          <w:rFonts w:cstheme="minorHAnsi"/>
          <w:sz w:val="20"/>
          <w:szCs w:val="20"/>
        </w:rPr>
      </w:pPr>
    </w:p>
    <w:p w14:paraId="704BC03D" w14:textId="77777777" w:rsidR="00F83995" w:rsidRPr="00F83995" w:rsidRDefault="00F83995" w:rsidP="00F83995">
      <w:pPr>
        <w:rPr>
          <w:sz w:val="20"/>
          <w:szCs w:val="20"/>
        </w:rPr>
      </w:pPr>
    </w:p>
    <w:p w14:paraId="251AE989" w14:textId="77777777" w:rsidR="00F83995" w:rsidRPr="00F83995" w:rsidRDefault="00F83995" w:rsidP="00F83995">
      <w:pPr>
        <w:rPr>
          <w:sz w:val="20"/>
          <w:szCs w:val="20"/>
        </w:rPr>
      </w:pPr>
    </w:p>
    <w:p w14:paraId="147DEC89" w14:textId="17A3E66B" w:rsidR="00F83995" w:rsidRPr="00F83995" w:rsidRDefault="00055E09" w:rsidP="00F83995">
      <w:pPr>
        <w:rPr>
          <w:sz w:val="20"/>
          <w:szCs w:val="20"/>
        </w:rPr>
      </w:pPr>
      <w:r>
        <w:rPr>
          <w:noProof/>
          <w:sz w:val="20"/>
          <w:szCs w:val="20"/>
        </w:rPr>
        <w:drawing>
          <wp:inline distT="0" distB="0" distL="0" distR="0" wp14:anchorId="58ABEBF3" wp14:editId="132F462D">
            <wp:extent cx="5830570" cy="7540625"/>
            <wp:effectExtent l="0" t="0" r="0" b="3175"/>
            <wp:docPr id="107824454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30570" cy="7540625"/>
                    </a:xfrm>
                    <a:prstGeom prst="rect">
                      <a:avLst/>
                    </a:prstGeom>
                    <a:noFill/>
                    <a:ln>
                      <a:noFill/>
                    </a:ln>
                  </pic:spPr>
                </pic:pic>
              </a:graphicData>
            </a:graphic>
          </wp:inline>
        </w:drawing>
      </w:r>
    </w:p>
    <w:p w14:paraId="3DE80D59" w14:textId="77777777" w:rsidR="00F83995" w:rsidRPr="00F83995" w:rsidRDefault="00F83995" w:rsidP="00F83995">
      <w:pPr>
        <w:rPr>
          <w:sz w:val="20"/>
          <w:szCs w:val="20"/>
        </w:rPr>
      </w:pPr>
    </w:p>
    <w:p w14:paraId="0A54F769" w14:textId="77777777" w:rsidR="00F83995" w:rsidRPr="00F83995" w:rsidRDefault="00F83995" w:rsidP="00F83995">
      <w:pPr>
        <w:rPr>
          <w:sz w:val="20"/>
          <w:szCs w:val="20"/>
        </w:rPr>
      </w:pPr>
    </w:p>
    <w:p w14:paraId="78A43615" w14:textId="77777777" w:rsidR="00F83995" w:rsidRPr="00F83995" w:rsidRDefault="00F83995" w:rsidP="00F83995">
      <w:pPr>
        <w:rPr>
          <w:sz w:val="20"/>
          <w:szCs w:val="20"/>
        </w:rPr>
      </w:pPr>
    </w:p>
    <w:p w14:paraId="55FB40C2" w14:textId="77777777" w:rsidR="00F83995" w:rsidRPr="00F83995" w:rsidRDefault="00F83995" w:rsidP="00F83995">
      <w:pPr>
        <w:tabs>
          <w:tab w:val="left" w:pos="0"/>
        </w:tabs>
        <w:spacing w:after="0" w:line="240" w:lineRule="auto"/>
        <w:ind w:right="-46" w:firstLine="567"/>
        <w:jc w:val="both"/>
        <w:rPr>
          <w:rFonts w:cstheme="minorHAnsi"/>
          <w:sz w:val="20"/>
          <w:szCs w:val="20"/>
        </w:rPr>
      </w:pPr>
      <w:bookmarkStart w:id="0" w:name="_Hlk144281862"/>
      <w:r w:rsidRPr="00F83995">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22F03CA7"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755394E7" w14:textId="77777777" w:rsidR="00F83995" w:rsidRPr="00F83995" w:rsidRDefault="00F83995" w:rsidP="00F83995">
      <w:pPr>
        <w:tabs>
          <w:tab w:val="left" w:pos="0"/>
        </w:tabs>
        <w:spacing w:after="0" w:line="240" w:lineRule="auto"/>
        <w:ind w:right="-46" w:firstLine="567"/>
        <w:jc w:val="center"/>
        <w:rPr>
          <w:rFonts w:cstheme="minorHAnsi"/>
          <w:b/>
          <w:sz w:val="20"/>
          <w:szCs w:val="20"/>
        </w:rPr>
      </w:pPr>
    </w:p>
    <w:p w14:paraId="228451A3" w14:textId="77777777" w:rsidR="00F83995" w:rsidRPr="00F83995" w:rsidRDefault="00F83995" w:rsidP="00F83995">
      <w:pPr>
        <w:tabs>
          <w:tab w:val="left" w:pos="284"/>
        </w:tabs>
        <w:spacing w:after="0" w:line="240" w:lineRule="auto"/>
        <w:ind w:right="-45"/>
        <w:jc w:val="center"/>
        <w:rPr>
          <w:rFonts w:cstheme="minorHAnsi"/>
          <w:b/>
          <w:sz w:val="20"/>
          <w:szCs w:val="20"/>
        </w:rPr>
      </w:pPr>
      <w:r w:rsidRPr="00F83995">
        <w:rPr>
          <w:rFonts w:cstheme="minorHAnsi"/>
          <w:b/>
          <w:sz w:val="20"/>
          <w:szCs w:val="20"/>
        </w:rPr>
        <w:t>З   А   К   Л   У   Ч   О   К</w:t>
      </w:r>
    </w:p>
    <w:p w14:paraId="493CAD76" w14:textId="77777777" w:rsidR="00F83995" w:rsidRPr="00F83995" w:rsidRDefault="00F83995" w:rsidP="00F83995">
      <w:pPr>
        <w:spacing w:after="0" w:line="240" w:lineRule="auto"/>
        <w:ind w:left="357"/>
        <w:jc w:val="center"/>
        <w:rPr>
          <w:rFonts w:eastAsia="Times New Roman" w:cstheme="minorHAnsi"/>
          <w:b/>
          <w:sz w:val="20"/>
          <w:szCs w:val="20"/>
          <w:lang w:eastAsia="en-GB"/>
        </w:rPr>
      </w:pPr>
      <w:r w:rsidRPr="00F83995">
        <w:rPr>
          <w:rFonts w:cstheme="minorHAnsi"/>
          <w:b/>
          <w:sz w:val="20"/>
          <w:szCs w:val="20"/>
        </w:rPr>
        <w:t xml:space="preserve">ЗА ОБЈАВУВАЊЕ НА </w:t>
      </w:r>
      <w:r w:rsidRPr="00F83995">
        <w:rPr>
          <w:b/>
          <w:sz w:val="20"/>
          <w:szCs w:val="20"/>
        </w:rPr>
        <w:t>ПРОГРАМА ЗА СУБВЕНЦИОНИРАЊЕ НА ЈАВНИТЕ КОМУНАЛНИ ПРЕТПРИЈАТИЈА ОСНОВАНИ ОД ЕЛС ОПШТИНА ПРИЛЕП ЗА 2024 ГОДИНА</w:t>
      </w:r>
    </w:p>
    <w:p w14:paraId="37D75A24" w14:textId="77777777" w:rsidR="00F83995" w:rsidRPr="00F83995" w:rsidRDefault="00F83995" w:rsidP="00F83995">
      <w:pPr>
        <w:spacing w:after="0" w:line="240" w:lineRule="auto"/>
        <w:ind w:left="357"/>
        <w:jc w:val="center"/>
        <w:rPr>
          <w:rFonts w:cstheme="minorHAnsi"/>
          <w:b/>
          <w:sz w:val="20"/>
          <w:szCs w:val="20"/>
        </w:rPr>
      </w:pPr>
    </w:p>
    <w:p w14:paraId="5BA9DB7C" w14:textId="77777777" w:rsidR="00F83995" w:rsidRPr="00F83995" w:rsidRDefault="00F83995" w:rsidP="00F83995">
      <w:pPr>
        <w:spacing w:after="0" w:line="240" w:lineRule="auto"/>
        <w:ind w:left="357"/>
        <w:jc w:val="center"/>
        <w:rPr>
          <w:rFonts w:cstheme="minorHAnsi"/>
          <w:b/>
          <w:sz w:val="20"/>
          <w:szCs w:val="20"/>
        </w:rPr>
      </w:pPr>
    </w:p>
    <w:p w14:paraId="1E561E08" w14:textId="77777777" w:rsidR="00F83995" w:rsidRPr="00F83995" w:rsidRDefault="00F83995" w:rsidP="00F83995">
      <w:pPr>
        <w:spacing w:after="0" w:line="240" w:lineRule="auto"/>
        <w:ind w:left="357"/>
        <w:jc w:val="center"/>
        <w:rPr>
          <w:rFonts w:cstheme="minorHAnsi"/>
          <w:b/>
          <w:sz w:val="20"/>
          <w:szCs w:val="20"/>
        </w:rPr>
      </w:pPr>
    </w:p>
    <w:p w14:paraId="68CAE7A7" w14:textId="77777777" w:rsidR="00F83995" w:rsidRPr="00F83995" w:rsidRDefault="00F83995" w:rsidP="00F83995">
      <w:pPr>
        <w:spacing w:after="0" w:line="240" w:lineRule="auto"/>
        <w:jc w:val="both"/>
        <w:rPr>
          <w:rFonts w:ascii="Calibri-Bold" w:hAnsi="Calibri-Bold" w:cstheme="minorHAnsi"/>
          <w:color w:val="000000"/>
          <w:sz w:val="20"/>
          <w:szCs w:val="20"/>
        </w:rPr>
      </w:pPr>
      <w:r w:rsidRPr="00F83995">
        <w:rPr>
          <w:rStyle w:val="fontstyle01"/>
          <w:rFonts w:cstheme="minorHAnsi"/>
          <w:sz w:val="20"/>
          <w:szCs w:val="20"/>
        </w:rPr>
        <w:t>1.</w:t>
      </w:r>
      <w:r w:rsidRPr="00F83995">
        <w:rPr>
          <w:rFonts w:eastAsia="Times New Roman" w:cstheme="minorHAnsi"/>
          <w:sz w:val="20"/>
          <w:szCs w:val="20"/>
          <w:lang w:eastAsia="en-GB"/>
        </w:rPr>
        <w:t>Програмата за субвенционирање на Јавните Комунални Претпријатија основани од ЕЛС Општина Прилеп за 2024 година</w:t>
      </w:r>
      <w:r w:rsidRPr="00F83995">
        <w:rPr>
          <w:rFonts w:cstheme="minorHAnsi"/>
          <w:sz w:val="20"/>
          <w:szCs w:val="20"/>
        </w:rPr>
        <w:t xml:space="preserve">, </w:t>
      </w:r>
      <w:r w:rsidRPr="00F83995">
        <w:rPr>
          <w:rFonts w:cstheme="minorHAnsi"/>
          <w:bCs/>
          <w:sz w:val="20"/>
          <w:szCs w:val="20"/>
        </w:rPr>
        <w:t>с</w:t>
      </w:r>
      <w:r w:rsidRPr="00F83995">
        <w:rPr>
          <w:rFonts w:cstheme="minorHAnsi"/>
          <w:sz w:val="20"/>
          <w:szCs w:val="20"/>
        </w:rPr>
        <w:t>е објавува во “Службен гласник на Општина Прилеп”.</w:t>
      </w:r>
    </w:p>
    <w:p w14:paraId="4B25EE33" w14:textId="77777777" w:rsidR="00F83995" w:rsidRPr="00F83995" w:rsidRDefault="00F83995" w:rsidP="00F83995">
      <w:pPr>
        <w:tabs>
          <w:tab w:val="left" w:pos="0"/>
        </w:tabs>
        <w:spacing w:after="0" w:line="240" w:lineRule="auto"/>
        <w:ind w:right="-46"/>
        <w:jc w:val="both"/>
        <w:rPr>
          <w:rFonts w:cstheme="minorHAnsi"/>
          <w:sz w:val="20"/>
          <w:szCs w:val="20"/>
        </w:rPr>
      </w:pPr>
    </w:p>
    <w:p w14:paraId="092FF006"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0F17D353" w14:textId="77777777" w:rsidR="00F83995" w:rsidRPr="00F83995" w:rsidRDefault="00F83995" w:rsidP="00F83995">
      <w:pPr>
        <w:tabs>
          <w:tab w:val="left" w:pos="0"/>
        </w:tabs>
        <w:spacing w:after="0" w:line="240" w:lineRule="auto"/>
        <w:ind w:right="-46" w:firstLine="567"/>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F83995" w:rsidRPr="00F83995" w14:paraId="24EF0F75" w14:textId="77777777" w:rsidTr="00885196">
        <w:trPr>
          <w:jc w:val="center"/>
        </w:trPr>
        <w:tc>
          <w:tcPr>
            <w:tcW w:w="3080" w:type="dxa"/>
          </w:tcPr>
          <w:p w14:paraId="2012D306" w14:textId="77777777" w:rsidR="00F83995" w:rsidRPr="00F83995" w:rsidRDefault="00F83995" w:rsidP="00885196">
            <w:pPr>
              <w:tabs>
                <w:tab w:val="left" w:pos="0"/>
              </w:tabs>
              <w:ind w:right="-46"/>
              <w:jc w:val="center"/>
              <w:rPr>
                <w:rFonts w:cstheme="minorHAnsi"/>
              </w:rPr>
            </w:pPr>
            <w:r w:rsidRPr="00F83995">
              <w:rPr>
                <w:rFonts w:cstheme="minorHAnsi"/>
              </w:rPr>
              <w:t>Број 0</w:t>
            </w:r>
            <w:r w:rsidRPr="00F83995">
              <w:rPr>
                <w:rFonts w:cstheme="minorHAnsi"/>
                <w:lang w:val="en-US"/>
              </w:rPr>
              <w:t>8</w:t>
            </w:r>
            <w:r w:rsidRPr="00F83995">
              <w:rPr>
                <w:rFonts w:cstheme="minorHAnsi"/>
              </w:rPr>
              <w:t>-4250/5</w:t>
            </w:r>
          </w:p>
        </w:tc>
        <w:tc>
          <w:tcPr>
            <w:tcW w:w="3081" w:type="dxa"/>
          </w:tcPr>
          <w:p w14:paraId="0D3645AE" w14:textId="77777777" w:rsidR="00F83995" w:rsidRPr="00F83995" w:rsidRDefault="00F83995" w:rsidP="00885196">
            <w:pPr>
              <w:tabs>
                <w:tab w:val="left" w:pos="0"/>
              </w:tabs>
              <w:ind w:right="-46"/>
              <w:jc w:val="center"/>
              <w:rPr>
                <w:rFonts w:cstheme="minorHAnsi"/>
              </w:rPr>
            </w:pPr>
          </w:p>
        </w:tc>
        <w:tc>
          <w:tcPr>
            <w:tcW w:w="3081" w:type="dxa"/>
          </w:tcPr>
          <w:p w14:paraId="761BD609" w14:textId="77777777" w:rsidR="00F83995" w:rsidRPr="00F83995" w:rsidRDefault="00F83995" w:rsidP="00885196">
            <w:pPr>
              <w:tabs>
                <w:tab w:val="left" w:pos="0"/>
              </w:tabs>
              <w:ind w:right="-46"/>
              <w:jc w:val="center"/>
              <w:rPr>
                <w:rFonts w:cstheme="minorHAnsi"/>
              </w:rPr>
            </w:pPr>
            <w:r w:rsidRPr="00F83995">
              <w:rPr>
                <w:rFonts w:cstheme="minorHAnsi"/>
              </w:rPr>
              <w:t>ГРАДОНАЧАЛНИК</w:t>
            </w:r>
          </w:p>
        </w:tc>
      </w:tr>
      <w:tr w:rsidR="00F83995" w:rsidRPr="00F83995" w14:paraId="385E3A01" w14:textId="77777777" w:rsidTr="00885196">
        <w:trPr>
          <w:jc w:val="center"/>
        </w:trPr>
        <w:tc>
          <w:tcPr>
            <w:tcW w:w="3080" w:type="dxa"/>
          </w:tcPr>
          <w:p w14:paraId="0230BC79" w14:textId="77777777" w:rsidR="00F83995" w:rsidRPr="00F83995" w:rsidRDefault="00F83995" w:rsidP="00885196">
            <w:pPr>
              <w:tabs>
                <w:tab w:val="left" w:pos="0"/>
              </w:tabs>
              <w:ind w:right="-46"/>
              <w:rPr>
                <w:rFonts w:cstheme="minorHAnsi"/>
              </w:rPr>
            </w:pPr>
            <w:r w:rsidRPr="00F83995">
              <w:rPr>
                <w:rFonts w:cstheme="minorHAnsi"/>
              </w:rPr>
              <w:t xml:space="preserve">          28.12.</w:t>
            </w:r>
            <w:r w:rsidRPr="00F83995">
              <w:rPr>
                <w:rFonts w:cstheme="minorHAnsi"/>
                <w:lang w:val="en-US"/>
              </w:rPr>
              <w:t>202</w:t>
            </w:r>
            <w:r w:rsidRPr="00F83995">
              <w:rPr>
                <w:rFonts w:cstheme="minorHAnsi"/>
              </w:rPr>
              <w:t>3 година</w:t>
            </w:r>
          </w:p>
        </w:tc>
        <w:tc>
          <w:tcPr>
            <w:tcW w:w="3081" w:type="dxa"/>
          </w:tcPr>
          <w:p w14:paraId="22BB0D94" w14:textId="77777777" w:rsidR="00F83995" w:rsidRPr="00F83995" w:rsidRDefault="00F83995" w:rsidP="00885196">
            <w:pPr>
              <w:tabs>
                <w:tab w:val="left" w:pos="0"/>
              </w:tabs>
              <w:ind w:right="-46"/>
              <w:jc w:val="center"/>
              <w:rPr>
                <w:rFonts w:cstheme="minorHAnsi"/>
              </w:rPr>
            </w:pPr>
          </w:p>
        </w:tc>
        <w:tc>
          <w:tcPr>
            <w:tcW w:w="3081" w:type="dxa"/>
          </w:tcPr>
          <w:p w14:paraId="7D04B344" w14:textId="77777777" w:rsidR="00F83995" w:rsidRPr="00F83995" w:rsidRDefault="00F83995" w:rsidP="00885196">
            <w:pPr>
              <w:tabs>
                <w:tab w:val="left" w:pos="0"/>
              </w:tabs>
              <w:ind w:right="-46"/>
              <w:jc w:val="center"/>
              <w:rPr>
                <w:rFonts w:cstheme="minorHAnsi"/>
              </w:rPr>
            </w:pPr>
            <w:r w:rsidRPr="00F83995">
              <w:rPr>
                <w:rFonts w:cstheme="minorHAnsi"/>
              </w:rPr>
              <w:t>на Општина Прилеп</w:t>
            </w:r>
          </w:p>
        </w:tc>
      </w:tr>
      <w:tr w:rsidR="00F83995" w:rsidRPr="00F83995" w14:paraId="7BA229B6" w14:textId="77777777" w:rsidTr="00885196">
        <w:trPr>
          <w:jc w:val="center"/>
        </w:trPr>
        <w:tc>
          <w:tcPr>
            <w:tcW w:w="3080" w:type="dxa"/>
          </w:tcPr>
          <w:p w14:paraId="11E40D69" w14:textId="77777777" w:rsidR="00F83995" w:rsidRPr="00F83995" w:rsidRDefault="00F83995" w:rsidP="00885196">
            <w:pPr>
              <w:tabs>
                <w:tab w:val="left" w:pos="0"/>
              </w:tabs>
              <w:ind w:right="-46"/>
              <w:jc w:val="center"/>
              <w:rPr>
                <w:rFonts w:cstheme="minorHAnsi"/>
              </w:rPr>
            </w:pPr>
            <w:r w:rsidRPr="00F83995">
              <w:rPr>
                <w:rFonts w:cstheme="minorHAnsi"/>
              </w:rPr>
              <w:t>П р и л е п</w:t>
            </w:r>
          </w:p>
        </w:tc>
        <w:tc>
          <w:tcPr>
            <w:tcW w:w="3081" w:type="dxa"/>
          </w:tcPr>
          <w:p w14:paraId="74E32ED6" w14:textId="77777777" w:rsidR="00F83995" w:rsidRPr="00F83995" w:rsidRDefault="00F83995" w:rsidP="00885196">
            <w:pPr>
              <w:tabs>
                <w:tab w:val="left" w:pos="0"/>
              </w:tabs>
              <w:ind w:right="-46"/>
              <w:jc w:val="center"/>
              <w:rPr>
                <w:rFonts w:cstheme="minorHAnsi"/>
              </w:rPr>
            </w:pPr>
          </w:p>
        </w:tc>
        <w:tc>
          <w:tcPr>
            <w:tcW w:w="3081" w:type="dxa"/>
          </w:tcPr>
          <w:p w14:paraId="4A88C2B3" w14:textId="77777777" w:rsidR="00F83995" w:rsidRPr="00F83995" w:rsidRDefault="00F83995" w:rsidP="00885196">
            <w:pPr>
              <w:tabs>
                <w:tab w:val="left" w:pos="0"/>
              </w:tabs>
              <w:ind w:right="-46"/>
              <w:jc w:val="center"/>
              <w:rPr>
                <w:rFonts w:cstheme="minorHAnsi"/>
              </w:rPr>
            </w:pPr>
            <w:r w:rsidRPr="00F83995">
              <w:rPr>
                <w:rFonts w:cstheme="minorHAnsi"/>
              </w:rPr>
              <w:t>Борче Јовчески</w:t>
            </w:r>
          </w:p>
        </w:tc>
      </w:tr>
    </w:tbl>
    <w:p w14:paraId="17271F69" w14:textId="77777777" w:rsidR="00F83995" w:rsidRPr="00F83995" w:rsidRDefault="00F83995" w:rsidP="00F83995">
      <w:pPr>
        <w:tabs>
          <w:tab w:val="left" w:pos="0"/>
        </w:tabs>
        <w:spacing w:after="0" w:line="240" w:lineRule="auto"/>
        <w:ind w:right="-46" w:firstLine="567"/>
        <w:jc w:val="center"/>
        <w:rPr>
          <w:rFonts w:cstheme="minorHAnsi"/>
          <w:sz w:val="20"/>
          <w:szCs w:val="20"/>
        </w:rPr>
      </w:pPr>
    </w:p>
    <w:p w14:paraId="52ECAF06" w14:textId="77777777" w:rsidR="00F83995" w:rsidRPr="00F83995" w:rsidRDefault="00F83995" w:rsidP="00F83995">
      <w:pPr>
        <w:tabs>
          <w:tab w:val="left" w:pos="0"/>
        </w:tabs>
        <w:spacing w:after="0" w:line="240" w:lineRule="auto"/>
        <w:ind w:right="-46"/>
        <w:jc w:val="both"/>
        <w:rPr>
          <w:rFonts w:cstheme="minorHAnsi"/>
          <w:sz w:val="20"/>
          <w:szCs w:val="20"/>
        </w:rPr>
      </w:pPr>
    </w:p>
    <w:p w14:paraId="5D0355A4" w14:textId="77777777" w:rsidR="00F83995" w:rsidRPr="00F83995" w:rsidRDefault="00F83995" w:rsidP="00F83995">
      <w:pPr>
        <w:spacing w:after="0" w:line="240" w:lineRule="auto"/>
        <w:ind w:right="-46"/>
        <w:jc w:val="both"/>
        <w:rPr>
          <w:rFonts w:cstheme="minorHAnsi"/>
          <w:sz w:val="20"/>
          <w:szCs w:val="20"/>
        </w:rPr>
      </w:pPr>
    </w:p>
    <w:p w14:paraId="63F953F6" w14:textId="503DF9EB" w:rsidR="00F83995" w:rsidRPr="00F83995" w:rsidRDefault="00055E09" w:rsidP="00F83995">
      <w:pPr>
        <w:rPr>
          <w:sz w:val="20"/>
          <w:szCs w:val="20"/>
        </w:rPr>
      </w:pPr>
      <w:r>
        <w:rPr>
          <w:noProof/>
          <w:sz w:val="20"/>
          <w:szCs w:val="20"/>
        </w:rPr>
        <w:lastRenderedPageBreak/>
        <w:drawing>
          <wp:inline distT="0" distB="0" distL="0" distR="0" wp14:anchorId="30021F1D" wp14:editId="50E7308A">
            <wp:extent cx="5664835" cy="8015605"/>
            <wp:effectExtent l="0" t="0" r="0" b="4445"/>
            <wp:docPr id="76563442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6F16E6F8" w14:textId="77777777" w:rsidR="00F83995" w:rsidRPr="00F83995" w:rsidRDefault="00F83995" w:rsidP="00F83995">
      <w:pPr>
        <w:rPr>
          <w:sz w:val="20"/>
          <w:szCs w:val="20"/>
        </w:rPr>
      </w:pPr>
    </w:p>
    <w:p w14:paraId="5CA7B9CB" w14:textId="77777777" w:rsidR="00F83995" w:rsidRPr="00F83995" w:rsidRDefault="00F83995" w:rsidP="00F83995">
      <w:pPr>
        <w:spacing w:after="0" w:line="240" w:lineRule="auto"/>
        <w:ind w:right="-46"/>
        <w:jc w:val="both"/>
        <w:rPr>
          <w:rFonts w:cstheme="minorHAnsi"/>
          <w:sz w:val="20"/>
          <w:szCs w:val="20"/>
        </w:rPr>
      </w:pPr>
    </w:p>
    <w:p w14:paraId="298F8AC5" w14:textId="77777777" w:rsidR="00F83995" w:rsidRPr="00F83995" w:rsidRDefault="00F83995" w:rsidP="00F83995">
      <w:pPr>
        <w:rPr>
          <w:sz w:val="20"/>
          <w:szCs w:val="20"/>
        </w:rPr>
      </w:pPr>
    </w:p>
    <w:p w14:paraId="02CB823C" w14:textId="198E120D" w:rsidR="00F83995" w:rsidRPr="00F83995" w:rsidRDefault="00055E09" w:rsidP="00F83995">
      <w:pPr>
        <w:rPr>
          <w:sz w:val="20"/>
          <w:szCs w:val="20"/>
        </w:rPr>
      </w:pPr>
      <w:r>
        <w:rPr>
          <w:noProof/>
          <w:sz w:val="20"/>
          <w:szCs w:val="20"/>
        </w:rPr>
        <w:drawing>
          <wp:inline distT="0" distB="0" distL="0" distR="0" wp14:anchorId="35BC97FC" wp14:editId="5A76C5C6">
            <wp:extent cx="5664835" cy="8015605"/>
            <wp:effectExtent l="0" t="0" r="0" b="4445"/>
            <wp:docPr id="181418349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544FE308" w14:textId="77777777" w:rsidR="00F83995" w:rsidRPr="00F83995" w:rsidRDefault="00F83995" w:rsidP="00F83995">
      <w:pPr>
        <w:rPr>
          <w:sz w:val="20"/>
          <w:szCs w:val="20"/>
        </w:rPr>
      </w:pPr>
    </w:p>
    <w:bookmarkEnd w:id="0"/>
    <w:p w14:paraId="17C57C55" w14:textId="77777777" w:rsidR="00F83995" w:rsidRPr="00F83995" w:rsidRDefault="00F83995" w:rsidP="00F83995">
      <w:pPr>
        <w:rPr>
          <w:sz w:val="20"/>
          <w:szCs w:val="20"/>
        </w:rPr>
      </w:pPr>
    </w:p>
    <w:p w14:paraId="0E3F8BDE" w14:textId="77777777" w:rsidR="00F83995" w:rsidRPr="00F83995" w:rsidRDefault="00F83995" w:rsidP="00F83995">
      <w:pPr>
        <w:rPr>
          <w:sz w:val="20"/>
          <w:szCs w:val="20"/>
        </w:rPr>
      </w:pPr>
    </w:p>
    <w:p w14:paraId="36E585F6" w14:textId="7B10D33F" w:rsidR="00F83995" w:rsidRPr="00F83995" w:rsidRDefault="00055E09" w:rsidP="00F83995">
      <w:pPr>
        <w:rPr>
          <w:sz w:val="20"/>
          <w:szCs w:val="20"/>
        </w:rPr>
      </w:pPr>
      <w:r>
        <w:rPr>
          <w:noProof/>
          <w:sz w:val="20"/>
          <w:szCs w:val="20"/>
        </w:rPr>
        <w:drawing>
          <wp:inline distT="0" distB="0" distL="0" distR="0" wp14:anchorId="68EAF1ED" wp14:editId="5CB3DC21">
            <wp:extent cx="5664835" cy="8015605"/>
            <wp:effectExtent l="0" t="0" r="0" b="4445"/>
            <wp:docPr id="1189501785"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1E50FEB1" w14:textId="77777777" w:rsidR="00F83995" w:rsidRPr="00F83995" w:rsidRDefault="00F83995" w:rsidP="00F83995">
      <w:pPr>
        <w:rPr>
          <w:sz w:val="20"/>
          <w:szCs w:val="20"/>
        </w:rPr>
      </w:pPr>
    </w:p>
    <w:p w14:paraId="24479B5A" w14:textId="77777777" w:rsidR="00F83995" w:rsidRPr="00F83995" w:rsidRDefault="00F83995" w:rsidP="00F83995">
      <w:pPr>
        <w:rPr>
          <w:sz w:val="20"/>
          <w:szCs w:val="20"/>
        </w:rPr>
      </w:pPr>
    </w:p>
    <w:p w14:paraId="6A1F975F" w14:textId="3AAC6FF2" w:rsidR="00F83995" w:rsidRPr="00F83995" w:rsidRDefault="00055E09" w:rsidP="00F83995">
      <w:pPr>
        <w:rPr>
          <w:sz w:val="20"/>
          <w:szCs w:val="20"/>
        </w:rPr>
      </w:pPr>
      <w:r>
        <w:rPr>
          <w:noProof/>
          <w:sz w:val="20"/>
          <w:szCs w:val="20"/>
        </w:rPr>
        <w:drawing>
          <wp:inline distT="0" distB="0" distL="0" distR="0" wp14:anchorId="5B217C1A" wp14:editId="7669248F">
            <wp:extent cx="5664835" cy="8015605"/>
            <wp:effectExtent l="0" t="0" r="0" b="4445"/>
            <wp:docPr id="26817304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58FF02E2" w14:textId="77777777" w:rsidR="00F83995" w:rsidRPr="00F83995" w:rsidRDefault="00F83995" w:rsidP="00F83995">
      <w:pPr>
        <w:rPr>
          <w:sz w:val="20"/>
          <w:szCs w:val="20"/>
        </w:rPr>
      </w:pPr>
    </w:p>
    <w:p w14:paraId="68A591CE" w14:textId="77777777" w:rsidR="00F83995" w:rsidRPr="00F83995" w:rsidRDefault="00F83995" w:rsidP="00F83995">
      <w:pPr>
        <w:tabs>
          <w:tab w:val="left" w:pos="0"/>
        </w:tabs>
        <w:spacing w:after="0" w:line="240" w:lineRule="auto"/>
        <w:ind w:right="-46" w:firstLine="567"/>
        <w:jc w:val="both"/>
        <w:rPr>
          <w:rFonts w:cstheme="minorHAnsi"/>
          <w:sz w:val="20"/>
          <w:szCs w:val="20"/>
        </w:rPr>
      </w:pPr>
      <w:r w:rsidRPr="00F83995">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32D76B85"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0D44A56F" w14:textId="77777777" w:rsidR="00F83995" w:rsidRPr="00F83995" w:rsidRDefault="00F83995" w:rsidP="00F83995">
      <w:pPr>
        <w:tabs>
          <w:tab w:val="left" w:pos="0"/>
        </w:tabs>
        <w:spacing w:after="0" w:line="240" w:lineRule="auto"/>
        <w:ind w:right="-46" w:firstLine="567"/>
        <w:jc w:val="center"/>
        <w:rPr>
          <w:rFonts w:cstheme="minorHAnsi"/>
          <w:b/>
          <w:sz w:val="20"/>
          <w:szCs w:val="20"/>
        </w:rPr>
      </w:pPr>
    </w:p>
    <w:p w14:paraId="1D8B5E2E" w14:textId="77777777" w:rsidR="00F83995" w:rsidRPr="00F83995" w:rsidRDefault="00F83995" w:rsidP="00F83995">
      <w:pPr>
        <w:tabs>
          <w:tab w:val="left" w:pos="284"/>
        </w:tabs>
        <w:spacing w:after="0" w:line="240" w:lineRule="auto"/>
        <w:ind w:right="-45"/>
        <w:jc w:val="center"/>
        <w:rPr>
          <w:rFonts w:cstheme="minorHAnsi"/>
          <w:b/>
          <w:sz w:val="20"/>
          <w:szCs w:val="20"/>
        </w:rPr>
      </w:pPr>
      <w:r w:rsidRPr="00F83995">
        <w:rPr>
          <w:rFonts w:cstheme="minorHAnsi"/>
          <w:b/>
          <w:sz w:val="20"/>
          <w:szCs w:val="20"/>
        </w:rPr>
        <w:t>З   А   К   Л   У   Ч   О   К</w:t>
      </w:r>
    </w:p>
    <w:p w14:paraId="06A8CFCC" w14:textId="77777777" w:rsidR="00F83995" w:rsidRPr="00F83995" w:rsidRDefault="00F83995" w:rsidP="00F83995">
      <w:pPr>
        <w:spacing w:after="0" w:line="240" w:lineRule="auto"/>
        <w:ind w:left="357"/>
        <w:jc w:val="center"/>
        <w:rPr>
          <w:rFonts w:eastAsia="Times New Roman" w:cstheme="minorHAnsi"/>
          <w:b/>
          <w:sz w:val="20"/>
          <w:szCs w:val="20"/>
          <w:lang w:eastAsia="en-GB"/>
        </w:rPr>
      </w:pPr>
      <w:r w:rsidRPr="00F83995">
        <w:rPr>
          <w:rFonts w:cstheme="minorHAnsi"/>
          <w:b/>
          <w:sz w:val="20"/>
          <w:szCs w:val="20"/>
        </w:rPr>
        <w:t xml:space="preserve">ЗА ОБЈАВУВАЊЕ НА </w:t>
      </w:r>
      <w:r w:rsidRPr="00F83995">
        <w:rPr>
          <w:b/>
          <w:sz w:val="20"/>
          <w:szCs w:val="20"/>
        </w:rPr>
        <w:t>ПРОГРАМА ЗА СУБВЕНЦИОНИРАЊЕ НА МЕСЕЧНИТЕ ТРОШОЦИ ЗА ВОДА НА СОЦИЈАЛНО РАНЛИВИ КАТЕГОРИИ НА ГРАЃАНИ ЗА 2024 ГОДИНА</w:t>
      </w:r>
    </w:p>
    <w:p w14:paraId="15388AB8" w14:textId="77777777" w:rsidR="00F83995" w:rsidRPr="00F83995" w:rsidRDefault="00F83995" w:rsidP="00F83995">
      <w:pPr>
        <w:spacing w:after="0" w:line="240" w:lineRule="auto"/>
        <w:ind w:left="357"/>
        <w:jc w:val="center"/>
        <w:rPr>
          <w:rFonts w:cstheme="minorHAnsi"/>
          <w:b/>
          <w:sz w:val="20"/>
          <w:szCs w:val="20"/>
        </w:rPr>
      </w:pPr>
    </w:p>
    <w:p w14:paraId="352E84DE" w14:textId="77777777" w:rsidR="00F83995" w:rsidRPr="00F83995" w:rsidRDefault="00F83995" w:rsidP="00F83995">
      <w:pPr>
        <w:spacing w:after="0" w:line="240" w:lineRule="auto"/>
        <w:ind w:left="357"/>
        <w:jc w:val="center"/>
        <w:rPr>
          <w:rFonts w:cstheme="minorHAnsi"/>
          <w:b/>
          <w:sz w:val="20"/>
          <w:szCs w:val="20"/>
        </w:rPr>
      </w:pPr>
    </w:p>
    <w:p w14:paraId="54AC1230" w14:textId="77777777" w:rsidR="00F83995" w:rsidRPr="00F83995" w:rsidRDefault="00F83995" w:rsidP="00F83995">
      <w:pPr>
        <w:spacing w:after="0" w:line="240" w:lineRule="auto"/>
        <w:ind w:left="357"/>
        <w:jc w:val="center"/>
        <w:rPr>
          <w:rFonts w:cstheme="minorHAnsi"/>
          <w:b/>
          <w:sz w:val="20"/>
          <w:szCs w:val="20"/>
        </w:rPr>
      </w:pPr>
    </w:p>
    <w:p w14:paraId="68429799" w14:textId="77777777" w:rsidR="00F83995" w:rsidRPr="00F83995" w:rsidRDefault="00F83995" w:rsidP="00F83995">
      <w:pPr>
        <w:spacing w:after="0" w:line="240" w:lineRule="auto"/>
        <w:jc w:val="both"/>
        <w:rPr>
          <w:rFonts w:ascii="Calibri-Bold" w:hAnsi="Calibri-Bold" w:cstheme="minorHAnsi"/>
          <w:color w:val="000000"/>
          <w:sz w:val="20"/>
          <w:szCs w:val="20"/>
        </w:rPr>
      </w:pPr>
      <w:r w:rsidRPr="00F83995">
        <w:rPr>
          <w:rStyle w:val="fontstyle01"/>
          <w:rFonts w:cstheme="minorHAnsi"/>
          <w:sz w:val="20"/>
          <w:szCs w:val="20"/>
        </w:rPr>
        <w:t>1.</w:t>
      </w:r>
      <w:r w:rsidRPr="00F83995">
        <w:rPr>
          <w:sz w:val="20"/>
          <w:szCs w:val="20"/>
        </w:rPr>
        <w:t xml:space="preserve"> </w:t>
      </w:r>
      <w:r w:rsidRPr="00F83995">
        <w:rPr>
          <w:rFonts w:eastAsia="Times New Roman" w:cstheme="minorHAnsi"/>
          <w:sz w:val="20"/>
          <w:szCs w:val="20"/>
          <w:lang w:eastAsia="en-GB"/>
        </w:rPr>
        <w:t>Програмата за субвенционирање на месечните трошоци за вода на социјално ранливи категории на граѓани за 2024 година</w:t>
      </w:r>
      <w:r w:rsidRPr="00F83995">
        <w:rPr>
          <w:rFonts w:cstheme="minorHAnsi"/>
          <w:sz w:val="20"/>
          <w:szCs w:val="20"/>
        </w:rPr>
        <w:t xml:space="preserve">, </w:t>
      </w:r>
      <w:r w:rsidRPr="00F83995">
        <w:rPr>
          <w:rFonts w:cstheme="minorHAnsi"/>
          <w:bCs/>
          <w:sz w:val="20"/>
          <w:szCs w:val="20"/>
        </w:rPr>
        <w:t>с</w:t>
      </w:r>
      <w:r w:rsidRPr="00F83995">
        <w:rPr>
          <w:rFonts w:cstheme="minorHAnsi"/>
          <w:sz w:val="20"/>
          <w:szCs w:val="20"/>
        </w:rPr>
        <w:t>е објавува во “Службен гласник на Општина Прилеп”.</w:t>
      </w:r>
    </w:p>
    <w:p w14:paraId="5DBEB274" w14:textId="77777777" w:rsidR="00F83995" w:rsidRPr="00F83995" w:rsidRDefault="00F83995" w:rsidP="00F83995">
      <w:pPr>
        <w:tabs>
          <w:tab w:val="left" w:pos="0"/>
        </w:tabs>
        <w:spacing w:after="0" w:line="240" w:lineRule="auto"/>
        <w:ind w:right="-46"/>
        <w:jc w:val="both"/>
        <w:rPr>
          <w:rFonts w:cstheme="minorHAnsi"/>
          <w:sz w:val="20"/>
          <w:szCs w:val="20"/>
        </w:rPr>
      </w:pPr>
    </w:p>
    <w:p w14:paraId="77D0FF3A"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27DC5446" w14:textId="77777777" w:rsidR="00F83995" w:rsidRPr="00F83995" w:rsidRDefault="00F83995" w:rsidP="00F83995">
      <w:pPr>
        <w:tabs>
          <w:tab w:val="left" w:pos="0"/>
        </w:tabs>
        <w:spacing w:after="0" w:line="240" w:lineRule="auto"/>
        <w:ind w:right="-46" w:firstLine="567"/>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F83995" w:rsidRPr="00F83995" w14:paraId="1029960D" w14:textId="77777777" w:rsidTr="00885196">
        <w:trPr>
          <w:jc w:val="center"/>
        </w:trPr>
        <w:tc>
          <w:tcPr>
            <w:tcW w:w="3080" w:type="dxa"/>
          </w:tcPr>
          <w:p w14:paraId="4A99D32D" w14:textId="77777777" w:rsidR="00F83995" w:rsidRPr="00F83995" w:rsidRDefault="00F83995" w:rsidP="00885196">
            <w:pPr>
              <w:tabs>
                <w:tab w:val="left" w:pos="0"/>
              </w:tabs>
              <w:ind w:right="-46"/>
              <w:jc w:val="center"/>
              <w:rPr>
                <w:rFonts w:cstheme="minorHAnsi"/>
              </w:rPr>
            </w:pPr>
            <w:r w:rsidRPr="00F83995">
              <w:rPr>
                <w:rFonts w:cstheme="minorHAnsi"/>
              </w:rPr>
              <w:t>Број 0</w:t>
            </w:r>
            <w:r w:rsidRPr="00F83995">
              <w:rPr>
                <w:rFonts w:cstheme="minorHAnsi"/>
                <w:lang w:val="en-US"/>
              </w:rPr>
              <w:t>8</w:t>
            </w:r>
            <w:r w:rsidRPr="00F83995">
              <w:rPr>
                <w:rFonts w:cstheme="minorHAnsi"/>
              </w:rPr>
              <w:t>-4250/6</w:t>
            </w:r>
          </w:p>
        </w:tc>
        <w:tc>
          <w:tcPr>
            <w:tcW w:w="3081" w:type="dxa"/>
          </w:tcPr>
          <w:p w14:paraId="0A4745B6" w14:textId="77777777" w:rsidR="00F83995" w:rsidRPr="00F83995" w:rsidRDefault="00F83995" w:rsidP="00885196">
            <w:pPr>
              <w:tabs>
                <w:tab w:val="left" w:pos="0"/>
              </w:tabs>
              <w:ind w:right="-46"/>
              <w:jc w:val="center"/>
              <w:rPr>
                <w:rFonts w:cstheme="minorHAnsi"/>
              </w:rPr>
            </w:pPr>
          </w:p>
        </w:tc>
        <w:tc>
          <w:tcPr>
            <w:tcW w:w="3081" w:type="dxa"/>
          </w:tcPr>
          <w:p w14:paraId="6B49FADB" w14:textId="77777777" w:rsidR="00F83995" w:rsidRPr="00F83995" w:rsidRDefault="00F83995" w:rsidP="00885196">
            <w:pPr>
              <w:tabs>
                <w:tab w:val="left" w:pos="0"/>
              </w:tabs>
              <w:ind w:right="-46"/>
              <w:jc w:val="center"/>
              <w:rPr>
                <w:rFonts w:cstheme="minorHAnsi"/>
              </w:rPr>
            </w:pPr>
            <w:r w:rsidRPr="00F83995">
              <w:rPr>
                <w:rFonts w:cstheme="minorHAnsi"/>
              </w:rPr>
              <w:t>ГРАДОНАЧАЛНИК</w:t>
            </w:r>
          </w:p>
        </w:tc>
      </w:tr>
      <w:tr w:rsidR="00F83995" w:rsidRPr="00F83995" w14:paraId="781C8171" w14:textId="77777777" w:rsidTr="00885196">
        <w:trPr>
          <w:jc w:val="center"/>
        </w:trPr>
        <w:tc>
          <w:tcPr>
            <w:tcW w:w="3080" w:type="dxa"/>
          </w:tcPr>
          <w:p w14:paraId="266E392E" w14:textId="77777777" w:rsidR="00F83995" w:rsidRPr="00F83995" w:rsidRDefault="00F83995" w:rsidP="00885196">
            <w:pPr>
              <w:tabs>
                <w:tab w:val="left" w:pos="0"/>
              </w:tabs>
              <w:ind w:right="-46"/>
              <w:rPr>
                <w:rFonts w:cstheme="minorHAnsi"/>
              </w:rPr>
            </w:pPr>
            <w:r w:rsidRPr="00F83995">
              <w:rPr>
                <w:rFonts w:cstheme="minorHAnsi"/>
              </w:rPr>
              <w:t xml:space="preserve">          28.12.</w:t>
            </w:r>
            <w:r w:rsidRPr="00F83995">
              <w:rPr>
                <w:rFonts w:cstheme="minorHAnsi"/>
                <w:lang w:val="en-US"/>
              </w:rPr>
              <w:t>202</w:t>
            </w:r>
            <w:r w:rsidRPr="00F83995">
              <w:rPr>
                <w:rFonts w:cstheme="minorHAnsi"/>
              </w:rPr>
              <w:t>3 година</w:t>
            </w:r>
          </w:p>
        </w:tc>
        <w:tc>
          <w:tcPr>
            <w:tcW w:w="3081" w:type="dxa"/>
          </w:tcPr>
          <w:p w14:paraId="6D9465FC" w14:textId="77777777" w:rsidR="00F83995" w:rsidRPr="00F83995" w:rsidRDefault="00F83995" w:rsidP="00885196">
            <w:pPr>
              <w:tabs>
                <w:tab w:val="left" w:pos="0"/>
              </w:tabs>
              <w:ind w:right="-46"/>
              <w:jc w:val="center"/>
              <w:rPr>
                <w:rFonts w:cstheme="minorHAnsi"/>
              </w:rPr>
            </w:pPr>
          </w:p>
        </w:tc>
        <w:tc>
          <w:tcPr>
            <w:tcW w:w="3081" w:type="dxa"/>
          </w:tcPr>
          <w:p w14:paraId="7119714D" w14:textId="77777777" w:rsidR="00F83995" w:rsidRPr="00F83995" w:rsidRDefault="00F83995" w:rsidP="00885196">
            <w:pPr>
              <w:tabs>
                <w:tab w:val="left" w:pos="0"/>
              </w:tabs>
              <w:ind w:right="-46"/>
              <w:jc w:val="center"/>
              <w:rPr>
                <w:rFonts w:cstheme="minorHAnsi"/>
              </w:rPr>
            </w:pPr>
            <w:r w:rsidRPr="00F83995">
              <w:rPr>
                <w:rFonts w:cstheme="minorHAnsi"/>
              </w:rPr>
              <w:t>на Општина Прилеп</w:t>
            </w:r>
          </w:p>
        </w:tc>
      </w:tr>
      <w:tr w:rsidR="00F83995" w:rsidRPr="00F83995" w14:paraId="54007677" w14:textId="77777777" w:rsidTr="00885196">
        <w:trPr>
          <w:jc w:val="center"/>
        </w:trPr>
        <w:tc>
          <w:tcPr>
            <w:tcW w:w="3080" w:type="dxa"/>
          </w:tcPr>
          <w:p w14:paraId="789ED099" w14:textId="77777777" w:rsidR="00F83995" w:rsidRPr="00F83995" w:rsidRDefault="00F83995" w:rsidP="00885196">
            <w:pPr>
              <w:tabs>
                <w:tab w:val="left" w:pos="0"/>
              </w:tabs>
              <w:ind w:right="-46"/>
              <w:jc w:val="center"/>
              <w:rPr>
                <w:rFonts w:cstheme="minorHAnsi"/>
              </w:rPr>
            </w:pPr>
            <w:r w:rsidRPr="00F83995">
              <w:rPr>
                <w:rFonts w:cstheme="minorHAnsi"/>
              </w:rPr>
              <w:t>П р и л е п</w:t>
            </w:r>
          </w:p>
        </w:tc>
        <w:tc>
          <w:tcPr>
            <w:tcW w:w="3081" w:type="dxa"/>
          </w:tcPr>
          <w:p w14:paraId="7FB563DB" w14:textId="77777777" w:rsidR="00F83995" w:rsidRPr="00F83995" w:rsidRDefault="00F83995" w:rsidP="00885196">
            <w:pPr>
              <w:tabs>
                <w:tab w:val="left" w:pos="0"/>
              </w:tabs>
              <w:ind w:right="-46"/>
              <w:jc w:val="center"/>
              <w:rPr>
                <w:rFonts w:cstheme="minorHAnsi"/>
              </w:rPr>
            </w:pPr>
          </w:p>
        </w:tc>
        <w:tc>
          <w:tcPr>
            <w:tcW w:w="3081" w:type="dxa"/>
          </w:tcPr>
          <w:p w14:paraId="6CC4C683" w14:textId="77777777" w:rsidR="00F83995" w:rsidRPr="00F83995" w:rsidRDefault="00F83995" w:rsidP="00885196">
            <w:pPr>
              <w:tabs>
                <w:tab w:val="left" w:pos="0"/>
              </w:tabs>
              <w:ind w:right="-46"/>
              <w:jc w:val="center"/>
              <w:rPr>
                <w:rFonts w:cstheme="minorHAnsi"/>
              </w:rPr>
            </w:pPr>
            <w:r w:rsidRPr="00F83995">
              <w:rPr>
                <w:rFonts w:cstheme="minorHAnsi"/>
              </w:rPr>
              <w:t>Борче Јовчески</w:t>
            </w:r>
          </w:p>
        </w:tc>
      </w:tr>
    </w:tbl>
    <w:p w14:paraId="30CD9C35" w14:textId="77777777" w:rsidR="00F83995" w:rsidRPr="00F83995" w:rsidRDefault="00F83995" w:rsidP="00F83995">
      <w:pPr>
        <w:tabs>
          <w:tab w:val="left" w:pos="0"/>
        </w:tabs>
        <w:spacing w:after="0" w:line="240" w:lineRule="auto"/>
        <w:ind w:right="-46" w:firstLine="567"/>
        <w:jc w:val="center"/>
        <w:rPr>
          <w:rFonts w:cstheme="minorHAnsi"/>
          <w:sz w:val="20"/>
          <w:szCs w:val="20"/>
        </w:rPr>
      </w:pPr>
    </w:p>
    <w:p w14:paraId="5AEE6316" w14:textId="77777777" w:rsidR="00F83995" w:rsidRPr="00F83995" w:rsidRDefault="00F83995" w:rsidP="00F83995">
      <w:pPr>
        <w:tabs>
          <w:tab w:val="left" w:pos="0"/>
        </w:tabs>
        <w:spacing w:after="0" w:line="240" w:lineRule="auto"/>
        <w:ind w:right="-46"/>
        <w:jc w:val="both"/>
        <w:rPr>
          <w:rFonts w:cstheme="minorHAnsi"/>
          <w:sz w:val="20"/>
          <w:szCs w:val="20"/>
        </w:rPr>
      </w:pPr>
    </w:p>
    <w:p w14:paraId="065C27ED" w14:textId="58DFF1ED" w:rsidR="00F83995" w:rsidRPr="00F83995" w:rsidRDefault="00055E09" w:rsidP="00F83995">
      <w:pPr>
        <w:spacing w:after="0" w:line="240" w:lineRule="auto"/>
        <w:ind w:right="-46"/>
        <w:jc w:val="both"/>
        <w:rPr>
          <w:rFonts w:cstheme="minorHAnsi"/>
          <w:sz w:val="20"/>
          <w:szCs w:val="20"/>
        </w:rPr>
      </w:pPr>
      <w:r>
        <w:rPr>
          <w:rFonts w:cstheme="minorHAnsi"/>
          <w:noProof/>
          <w:sz w:val="20"/>
          <w:szCs w:val="20"/>
        </w:rPr>
        <w:lastRenderedPageBreak/>
        <w:drawing>
          <wp:inline distT="0" distB="0" distL="0" distR="0" wp14:anchorId="031874B8" wp14:editId="67C3AD65">
            <wp:extent cx="5664835" cy="8015605"/>
            <wp:effectExtent l="0" t="0" r="0" b="4445"/>
            <wp:docPr id="176827499"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187455EA" w14:textId="77777777" w:rsidR="00F83995" w:rsidRPr="00F83995" w:rsidRDefault="00F83995" w:rsidP="00F83995">
      <w:pPr>
        <w:rPr>
          <w:sz w:val="20"/>
          <w:szCs w:val="20"/>
        </w:rPr>
      </w:pPr>
    </w:p>
    <w:p w14:paraId="4210A8EE" w14:textId="77777777" w:rsidR="00F83995" w:rsidRPr="00F83995" w:rsidRDefault="00F83995" w:rsidP="00F83995">
      <w:pPr>
        <w:rPr>
          <w:sz w:val="20"/>
          <w:szCs w:val="20"/>
        </w:rPr>
      </w:pPr>
    </w:p>
    <w:p w14:paraId="142D91C6" w14:textId="51E6BD05" w:rsidR="00F83995" w:rsidRPr="00F83995" w:rsidRDefault="00055E09" w:rsidP="00F83995">
      <w:pPr>
        <w:spacing w:after="0" w:line="240" w:lineRule="auto"/>
        <w:ind w:right="-46"/>
        <w:jc w:val="both"/>
        <w:rPr>
          <w:rFonts w:cstheme="minorHAnsi"/>
          <w:sz w:val="20"/>
          <w:szCs w:val="20"/>
        </w:rPr>
      </w:pPr>
      <w:r>
        <w:rPr>
          <w:rFonts w:cstheme="minorHAnsi"/>
          <w:noProof/>
          <w:sz w:val="20"/>
          <w:szCs w:val="20"/>
        </w:rPr>
        <w:lastRenderedPageBreak/>
        <w:drawing>
          <wp:inline distT="0" distB="0" distL="0" distR="0" wp14:anchorId="5F399173" wp14:editId="2B721044">
            <wp:extent cx="5664835" cy="8015605"/>
            <wp:effectExtent l="0" t="0" r="0" b="4445"/>
            <wp:docPr id="208217363"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333E0E34" w14:textId="77777777" w:rsidR="00F83995" w:rsidRPr="00F83995" w:rsidRDefault="00F83995" w:rsidP="00F83995">
      <w:pPr>
        <w:rPr>
          <w:sz w:val="20"/>
          <w:szCs w:val="20"/>
        </w:rPr>
      </w:pPr>
    </w:p>
    <w:p w14:paraId="6EB3C059" w14:textId="77777777" w:rsidR="00F83995" w:rsidRPr="00F83995" w:rsidRDefault="00F83995" w:rsidP="00F83995">
      <w:pPr>
        <w:spacing w:after="0" w:line="240" w:lineRule="auto"/>
        <w:ind w:right="-46"/>
        <w:jc w:val="both"/>
        <w:rPr>
          <w:rFonts w:cstheme="minorHAnsi"/>
          <w:sz w:val="20"/>
          <w:szCs w:val="20"/>
        </w:rPr>
      </w:pPr>
    </w:p>
    <w:p w14:paraId="00E6FFE9" w14:textId="77777777" w:rsidR="00F83995" w:rsidRPr="00F83995" w:rsidRDefault="00F83995" w:rsidP="00F83995">
      <w:pPr>
        <w:spacing w:after="0" w:line="240" w:lineRule="auto"/>
        <w:ind w:right="-46"/>
        <w:jc w:val="both"/>
        <w:rPr>
          <w:rFonts w:cstheme="minorHAnsi"/>
          <w:sz w:val="20"/>
          <w:szCs w:val="20"/>
        </w:rPr>
      </w:pPr>
    </w:p>
    <w:p w14:paraId="38F43E93" w14:textId="77777777" w:rsidR="00F83995" w:rsidRPr="00F83995" w:rsidRDefault="00F83995" w:rsidP="00F83995">
      <w:pPr>
        <w:spacing w:after="0" w:line="240" w:lineRule="auto"/>
        <w:ind w:right="-46"/>
        <w:jc w:val="both"/>
        <w:rPr>
          <w:rFonts w:cstheme="minorHAnsi"/>
          <w:sz w:val="20"/>
          <w:szCs w:val="20"/>
        </w:rPr>
      </w:pPr>
    </w:p>
    <w:p w14:paraId="0D115856" w14:textId="77777777" w:rsidR="00F83995" w:rsidRPr="00F83995" w:rsidRDefault="00F83995" w:rsidP="00F83995">
      <w:pPr>
        <w:rPr>
          <w:sz w:val="20"/>
          <w:szCs w:val="20"/>
        </w:rPr>
      </w:pPr>
    </w:p>
    <w:p w14:paraId="6D768C65" w14:textId="77777777" w:rsidR="00F83995" w:rsidRPr="00F83995" w:rsidRDefault="00F83995" w:rsidP="00F83995">
      <w:pPr>
        <w:spacing w:after="0" w:line="240" w:lineRule="auto"/>
        <w:ind w:right="-46"/>
        <w:jc w:val="both"/>
        <w:rPr>
          <w:rFonts w:cstheme="minorHAnsi"/>
          <w:sz w:val="20"/>
          <w:szCs w:val="20"/>
        </w:rPr>
      </w:pPr>
    </w:p>
    <w:p w14:paraId="77F4DE86" w14:textId="6045E26D" w:rsidR="00F83995" w:rsidRPr="00F83995" w:rsidRDefault="00055E09" w:rsidP="00F83995">
      <w:pPr>
        <w:spacing w:after="0" w:line="240" w:lineRule="auto"/>
        <w:ind w:right="-46"/>
        <w:jc w:val="both"/>
        <w:rPr>
          <w:rFonts w:cstheme="minorHAnsi"/>
          <w:sz w:val="20"/>
          <w:szCs w:val="20"/>
        </w:rPr>
      </w:pPr>
      <w:r>
        <w:rPr>
          <w:rFonts w:cstheme="minorHAnsi"/>
          <w:noProof/>
          <w:sz w:val="20"/>
          <w:szCs w:val="20"/>
        </w:rPr>
        <w:drawing>
          <wp:inline distT="0" distB="0" distL="0" distR="0" wp14:anchorId="20A9628E" wp14:editId="4C89DF3C">
            <wp:extent cx="5664835" cy="8015605"/>
            <wp:effectExtent l="0" t="0" r="0" b="4445"/>
            <wp:docPr id="1216664065"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0809A0D0" w14:textId="77777777" w:rsidR="00F83995" w:rsidRPr="00F83995" w:rsidRDefault="00F83995" w:rsidP="00F83995">
      <w:pPr>
        <w:rPr>
          <w:sz w:val="20"/>
          <w:szCs w:val="20"/>
        </w:rPr>
      </w:pPr>
    </w:p>
    <w:p w14:paraId="746AEEDA" w14:textId="77777777" w:rsidR="00F83995" w:rsidRPr="00F83995" w:rsidRDefault="00F83995" w:rsidP="00F83995">
      <w:pPr>
        <w:rPr>
          <w:sz w:val="20"/>
          <w:szCs w:val="20"/>
        </w:rPr>
      </w:pPr>
    </w:p>
    <w:p w14:paraId="455A103D" w14:textId="3C275DA0" w:rsidR="00F83995" w:rsidRPr="00F83995" w:rsidRDefault="00055E09" w:rsidP="00F83995">
      <w:pPr>
        <w:rPr>
          <w:sz w:val="20"/>
          <w:szCs w:val="20"/>
        </w:rPr>
      </w:pPr>
      <w:r>
        <w:rPr>
          <w:noProof/>
          <w:sz w:val="20"/>
          <w:szCs w:val="20"/>
        </w:rPr>
        <w:drawing>
          <wp:inline distT="0" distB="0" distL="0" distR="0" wp14:anchorId="2032AA12" wp14:editId="63F80010">
            <wp:extent cx="5664835" cy="8015605"/>
            <wp:effectExtent l="0" t="0" r="0" b="4445"/>
            <wp:docPr id="1595059692"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256F9D99" w14:textId="77777777" w:rsidR="00F83995" w:rsidRPr="00F83995" w:rsidRDefault="00F83995" w:rsidP="00F83995">
      <w:pPr>
        <w:rPr>
          <w:sz w:val="20"/>
          <w:szCs w:val="20"/>
        </w:rPr>
      </w:pPr>
    </w:p>
    <w:p w14:paraId="45FDCDA6" w14:textId="77777777" w:rsidR="00F83995" w:rsidRPr="00F83995" w:rsidRDefault="00F83995" w:rsidP="00F83995">
      <w:pPr>
        <w:tabs>
          <w:tab w:val="left" w:pos="0"/>
        </w:tabs>
        <w:spacing w:after="0" w:line="240" w:lineRule="auto"/>
        <w:ind w:right="-46" w:firstLine="567"/>
        <w:jc w:val="both"/>
        <w:rPr>
          <w:rFonts w:cstheme="minorHAnsi"/>
          <w:sz w:val="20"/>
          <w:szCs w:val="20"/>
        </w:rPr>
      </w:pPr>
      <w:r w:rsidRPr="00F83995">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34C735B1"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59639FB7" w14:textId="77777777" w:rsidR="00F83995" w:rsidRPr="00F83995" w:rsidRDefault="00F83995" w:rsidP="00F83995">
      <w:pPr>
        <w:tabs>
          <w:tab w:val="left" w:pos="0"/>
        </w:tabs>
        <w:spacing w:after="0" w:line="240" w:lineRule="auto"/>
        <w:ind w:right="-46" w:firstLine="567"/>
        <w:jc w:val="center"/>
        <w:rPr>
          <w:rFonts w:cstheme="minorHAnsi"/>
          <w:b/>
          <w:sz w:val="20"/>
          <w:szCs w:val="20"/>
        </w:rPr>
      </w:pPr>
    </w:p>
    <w:p w14:paraId="5DF31635" w14:textId="77777777" w:rsidR="00F83995" w:rsidRPr="00F83995" w:rsidRDefault="00F83995" w:rsidP="00F83995">
      <w:pPr>
        <w:tabs>
          <w:tab w:val="left" w:pos="284"/>
        </w:tabs>
        <w:spacing w:after="0" w:line="240" w:lineRule="auto"/>
        <w:ind w:right="-45"/>
        <w:jc w:val="center"/>
        <w:rPr>
          <w:rFonts w:cstheme="minorHAnsi"/>
          <w:b/>
          <w:sz w:val="20"/>
          <w:szCs w:val="20"/>
        </w:rPr>
      </w:pPr>
      <w:r w:rsidRPr="00F83995">
        <w:rPr>
          <w:rFonts w:cstheme="minorHAnsi"/>
          <w:b/>
          <w:sz w:val="20"/>
          <w:szCs w:val="20"/>
        </w:rPr>
        <w:t>З   А   К   Л   У   Ч   О   К</w:t>
      </w:r>
    </w:p>
    <w:p w14:paraId="51A7CA37" w14:textId="77777777" w:rsidR="00F83995" w:rsidRPr="00F83995" w:rsidRDefault="00F83995" w:rsidP="00F83995">
      <w:pPr>
        <w:spacing w:after="0" w:line="240" w:lineRule="auto"/>
        <w:ind w:left="357"/>
        <w:jc w:val="center"/>
        <w:rPr>
          <w:rFonts w:eastAsia="Times New Roman" w:cstheme="minorHAnsi"/>
          <w:b/>
          <w:sz w:val="20"/>
          <w:szCs w:val="20"/>
          <w:lang w:eastAsia="en-GB"/>
        </w:rPr>
      </w:pPr>
      <w:r w:rsidRPr="00F83995">
        <w:rPr>
          <w:rFonts w:cstheme="minorHAnsi"/>
          <w:b/>
          <w:sz w:val="20"/>
          <w:szCs w:val="20"/>
        </w:rPr>
        <w:t xml:space="preserve">ЗА ОБЈАВУВАЊЕ НА </w:t>
      </w:r>
      <w:r w:rsidRPr="00F83995">
        <w:rPr>
          <w:b/>
          <w:sz w:val="20"/>
          <w:szCs w:val="20"/>
        </w:rPr>
        <w:t>БУЏЕТСКИ КАЛЕНДАР НА ОПШТИНА ПРИЛЕП, ЗА 2024 ГОДИНА</w:t>
      </w:r>
    </w:p>
    <w:p w14:paraId="2D058D74" w14:textId="77777777" w:rsidR="00F83995" w:rsidRPr="00F83995" w:rsidRDefault="00F83995" w:rsidP="00F83995">
      <w:pPr>
        <w:spacing w:after="0" w:line="240" w:lineRule="auto"/>
        <w:ind w:left="357"/>
        <w:jc w:val="center"/>
        <w:rPr>
          <w:rFonts w:cstheme="minorHAnsi"/>
          <w:b/>
          <w:sz w:val="20"/>
          <w:szCs w:val="20"/>
        </w:rPr>
      </w:pPr>
    </w:p>
    <w:p w14:paraId="49105D14" w14:textId="77777777" w:rsidR="00F83995" w:rsidRPr="00F83995" w:rsidRDefault="00F83995" w:rsidP="00F83995">
      <w:pPr>
        <w:spacing w:after="0" w:line="240" w:lineRule="auto"/>
        <w:ind w:left="357"/>
        <w:jc w:val="center"/>
        <w:rPr>
          <w:rFonts w:cstheme="minorHAnsi"/>
          <w:b/>
          <w:sz w:val="20"/>
          <w:szCs w:val="20"/>
        </w:rPr>
      </w:pPr>
    </w:p>
    <w:p w14:paraId="13CF9C1D" w14:textId="77777777" w:rsidR="00F83995" w:rsidRPr="00F83995" w:rsidRDefault="00F83995" w:rsidP="00F83995">
      <w:pPr>
        <w:spacing w:after="0" w:line="240" w:lineRule="auto"/>
        <w:ind w:left="357"/>
        <w:jc w:val="center"/>
        <w:rPr>
          <w:rFonts w:cstheme="minorHAnsi"/>
          <w:b/>
          <w:sz w:val="20"/>
          <w:szCs w:val="20"/>
        </w:rPr>
      </w:pPr>
    </w:p>
    <w:p w14:paraId="1EA4C1D4" w14:textId="77777777" w:rsidR="00F83995" w:rsidRPr="00F83995" w:rsidRDefault="00F83995" w:rsidP="00F83995">
      <w:pPr>
        <w:spacing w:after="0" w:line="240" w:lineRule="auto"/>
        <w:jc w:val="both"/>
        <w:rPr>
          <w:rFonts w:ascii="Calibri-Bold" w:hAnsi="Calibri-Bold" w:cstheme="minorHAnsi"/>
          <w:color w:val="000000"/>
          <w:sz w:val="20"/>
          <w:szCs w:val="20"/>
        </w:rPr>
      </w:pPr>
      <w:r w:rsidRPr="00F83995">
        <w:rPr>
          <w:rStyle w:val="fontstyle01"/>
          <w:rFonts w:cstheme="minorHAnsi"/>
          <w:sz w:val="20"/>
          <w:szCs w:val="20"/>
        </w:rPr>
        <w:t>1.</w:t>
      </w:r>
      <w:r w:rsidRPr="00F83995">
        <w:rPr>
          <w:sz w:val="20"/>
          <w:szCs w:val="20"/>
        </w:rPr>
        <w:t xml:space="preserve"> </w:t>
      </w:r>
      <w:r w:rsidRPr="00F83995">
        <w:rPr>
          <w:rFonts w:eastAsia="Times New Roman" w:cstheme="minorHAnsi"/>
          <w:sz w:val="20"/>
          <w:szCs w:val="20"/>
          <w:lang w:eastAsia="en-GB"/>
        </w:rPr>
        <w:t>Буџетскиот Календар на Општина Прилеп, за 2024 година</w:t>
      </w:r>
      <w:r w:rsidRPr="00F83995">
        <w:rPr>
          <w:rFonts w:cstheme="minorHAnsi"/>
          <w:sz w:val="20"/>
          <w:szCs w:val="20"/>
        </w:rPr>
        <w:t xml:space="preserve">, </w:t>
      </w:r>
      <w:r w:rsidRPr="00F83995">
        <w:rPr>
          <w:rFonts w:cstheme="minorHAnsi"/>
          <w:bCs/>
          <w:sz w:val="20"/>
          <w:szCs w:val="20"/>
        </w:rPr>
        <w:t>с</w:t>
      </w:r>
      <w:r w:rsidRPr="00F83995">
        <w:rPr>
          <w:rFonts w:cstheme="minorHAnsi"/>
          <w:sz w:val="20"/>
          <w:szCs w:val="20"/>
        </w:rPr>
        <w:t>е објавува во “Службен гласник на Општина Прилеп”.</w:t>
      </w:r>
    </w:p>
    <w:p w14:paraId="31ACABD2" w14:textId="77777777" w:rsidR="00F83995" w:rsidRPr="00F83995" w:rsidRDefault="00F83995" w:rsidP="00F83995">
      <w:pPr>
        <w:tabs>
          <w:tab w:val="left" w:pos="0"/>
        </w:tabs>
        <w:spacing w:after="0" w:line="240" w:lineRule="auto"/>
        <w:ind w:right="-46"/>
        <w:jc w:val="both"/>
        <w:rPr>
          <w:rFonts w:cstheme="minorHAnsi"/>
          <w:sz w:val="20"/>
          <w:szCs w:val="20"/>
        </w:rPr>
      </w:pPr>
    </w:p>
    <w:p w14:paraId="48486DE8"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1DAD3639" w14:textId="77777777" w:rsidR="00F83995" w:rsidRPr="00F83995" w:rsidRDefault="00F83995" w:rsidP="00F83995">
      <w:pPr>
        <w:tabs>
          <w:tab w:val="left" w:pos="0"/>
        </w:tabs>
        <w:spacing w:after="0" w:line="240" w:lineRule="auto"/>
        <w:ind w:right="-46" w:firstLine="567"/>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F83995" w:rsidRPr="00F83995" w14:paraId="17C1AF95" w14:textId="77777777" w:rsidTr="00885196">
        <w:trPr>
          <w:jc w:val="center"/>
        </w:trPr>
        <w:tc>
          <w:tcPr>
            <w:tcW w:w="3080" w:type="dxa"/>
          </w:tcPr>
          <w:p w14:paraId="1905F37D" w14:textId="77777777" w:rsidR="00F83995" w:rsidRPr="00F83995" w:rsidRDefault="00F83995" w:rsidP="00885196">
            <w:pPr>
              <w:tabs>
                <w:tab w:val="left" w:pos="0"/>
              </w:tabs>
              <w:ind w:right="-46"/>
              <w:jc w:val="center"/>
              <w:rPr>
                <w:rFonts w:cstheme="minorHAnsi"/>
              </w:rPr>
            </w:pPr>
            <w:r w:rsidRPr="00F83995">
              <w:rPr>
                <w:rFonts w:cstheme="minorHAnsi"/>
              </w:rPr>
              <w:t>Број 0</w:t>
            </w:r>
            <w:r w:rsidRPr="00F83995">
              <w:rPr>
                <w:rFonts w:cstheme="minorHAnsi"/>
                <w:lang w:val="en-US"/>
              </w:rPr>
              <w:t>8</w:t>
            </w:r>
            <w:r w:rsidRPr="00F83995">
              <w:rPr>
                <w:rFonts w:cstheme="minorHAnsi"/>
              </w:rPr>
              <w:t>-4250/7</w:t>
            </w:r>
          </w:p>
        </w:tc>
        <w:tc>
          <w:tcPr>
            <w:tcW w:w="3081" w:type="dxa"/>
          </w:tcPr>
          <w:p w14:paraId="145AC087" w14:textId="77777777" w:rsidR="00F83995" w:rsidRPr="00F83995" w:rsidRDefault="00F83995" w:rsidP="00885196">
            <w:pPr>
              <w:tabs>
                <w:tab w:val="left" w:pos="0"/>
              </w:tabs>
              <w:ind w:right="-46"/>
              <w:jc w:val="center"/>
              <w:rPr>
                <w:rFonts w:cstheme="minorHAnsi"/>
              </w:rPr>
            </w:pPr>
          </w:p>
        </w:tc>
        <w:tc>
          <w:tcPr>
            <w:tcW w:w="3081" w:type="dxa"/>
          </w:tcPr>
          <w:p w14:paraId="7898C4C5" w14:textId="77777777" w:rsidR="00F83995" w:rsidRPr="00F83995" w:rsidRDefault="00F83995" w:rsidP="00885196">
            <w:pPr>
              <w:tabs>
                <w:tab w:val="left" w:pos="0"/>
              </w:tabs>
              <w:ind w:right="-46"/>
              <w:jc w:val="center"/>
              <w:rPr>
                <w:rFonts w:cstheme="minorHAnsi"/>
              </w:rPr>
            </w:pPr>
            <w:r w:rsidRPr="00F83995">
              <w:rPr>
                <w:rFonts w:cstheme="minorHAnsi"/>
              </w:rPr>
              <w:t>ГРАДОНАЧАЛНИК</w:t>
            </w:r>
          </w:p>
        </w:tc>
      </w:tr>
      <w:tr w:rsidR="00F83995" w:rsidRPr="00F83995" w14:paraId="083AE14B" w14:textId="77777777" w:rsidTr="00885196">
        <w:trPr>
          <w:jc w:val="center"/>
        </w:trPr>
        <w:tc>
          <w:tcPr>
            <w:tcW w:w="3080" w:type="dxa"/>
          </w:tcPr>
          <w:p w14:paraId="7C799DE6" w14:textId="77777777" w:rsidR="00F83995" w:rsidRPr="00F83995" w:rsidRDefault="00F83995" w:rsidP="00885196">
            <w:pPr>
              <w:tabs>
                <w:tab w:val="left" w:pos="0"/>
              </w:tabs>
              <w:ind w:right="-46"/>
              <w:rPr>
                <w:rFonts w:cstheme="minorHAnsi"/>
              </w:rPr>
            </w:pPr>
            <w:r w:rsidRPr="00F83995">
              <w:rPr>
                <w:rFonts w:cstheme="minorHAnsi"/>
              </w:rPr>
              <w:t xml:space="preserve">          28.12.</w:t>
            </w:r>
            <w:r w:rsidRPr="00F83995">
              <w:rPr>
                <w:rFonts w:cstheme="minorHAnsi"/>
                <w:lang w:val="en-US"/>
              </w:rPr>
              <w:t>202</w:t>
            </w:r>
            <w:r w:rsidRPr="00F83995">
              <w:rPr>
                <w:rFonts w:cstheme="minorHAnsi"/>
              </w:rPr>
              <w:t>3 година</w:t>
            </w:r>
          </w:p>
        </w:tc>
        <w:tc>
          <w:tcPr>
            <w:tcW w:w="3081" w:type="dxa"/>
          </w:tcPr>
          <w:p w14:paraId="60AB784A" w14:textId="77777777" w:rsidR="00F83995" w:rsidRPr="00F83995" w:rsidRDefault="00F83995" w:rsidP="00885196">
            <w:pPr>
              <w:tabs>
                <w:tab w:val="left" w:pos="0"/>
              </w:tabs>
              <w:ind w:right="-46"/>
              <w:jc w:val="center"/>
              <w:rPr>
                <w:rFonts w:cstheme="minorHAnsi"/>
              </w:rPr>
            </w:pPr>
          </w:p>
        </w:tc>
        <w:tc>
          <w:tcPr>
            <w:tcW w:w="3081" w:type="dxa"/>
          </w:tcPr>
          <w:p w14:paraId="2D3292EA" w14:textId="77777777" w:rsidR="00F83995" w:rsidRPr="00F83995" w:rsidRDefault="00F83995" w:rsidP="00885196">
            <w:pPr>
              <w:tabs>
                <w:tab w:val="left" w:pos="0"/>
              </w:tabs>
              <w:ind w:right="-46"/>
              <w:jc w:val="center"/>
              <w:rPr>
                <w:rFonts w:cstheme="minorHAnsi"/>
              </w:rPr>
            </w:pPr>
            <w:r w:rsidRPr="00F83995">
              <w:rPr>
                <w:rFonts w:cstheme="minorHAnsi"/>
              </w:rPr>
              <w:t>на Општина Прилеп</w:t>
            </w:r>
          </w:p>
        </w:tc>
      </w:tr>
      <w:tr w:rsidR="00F83995" w:rsidRPr="00F83995" w14:paraId="2E9DEF8D" w14:textId="77777777" w:rsidTr="00885196">
        <w:trPr>
          <w:jc w:val="center"/>
        </w:trPr>
        <w:tc>
          <w:tcPr>
            <w:tcW w:w="3080" w:type="dxa"/>
          </w:tcPr>
          <w:p w14:paraId="55E1BC42" w14:textId="77777777" w:rsidR="00F83995" w:rsidRPr="00F83995" w:rsidRDefault="00F83995" w:rsidP="00885196">
            <w:pPr>
              <w:tabs>
                <w:tab w:val="left" w:pos="0"/>
              </w:tabs>
              <w:ind w:right="-46"/>
              <w:jc w:val="center"/>
              <w:rPr>
                <w:rFonts w:cstheme="minorHAnsi"/>
              </w:rPr>
            </w:pPr>
            <w:r w:rsidRPr="00F83995">
              <w:rPr>
                <w:rFonts w:cstheme="minorHAnsi"/>
              </w:rPr>
              <w:t>П р и л е п</w:t>
            </w:r>
          </w:p>
        </w:tc>
        <w:tc>
          <w:tcPr>
            <w:tcW w:w="3081" w:type="dxa"/>
          </w:tcPr>
          <w:p w14:paraId="50000ACA" w14:textId="77777777" w:rsidR="00F83995" w:rsidRPr="00F83995" w:rsidRDefault="00F83995" w:rsidP="00885196">
            <w:pPr>
              <w:tabs>
                <w:tab w:val="left" w:pos="0"/>
              </w:tabs>
              <w:ind w:right="-46"/>
              <w:jc w:val="center"/>
              <w:rPr>
                <w:rFonts w:cstheme="minorHAnsi"/>
              </w:rPr>
            </w:pPr>
          </w:p>
        </w:tc>
        <w:tc>
          <w:tcPr>
            <w:tcW w:w="3081" w:type="dxa"/>
          </w:tcPr>
          <w:p w14:paraId="2CAAC6EB" w14:textId="77777777" w:rsidR="00F83995" w:rsidRPr="00F83995" w:rsidRDefault="00F83995" w:rsidP="00885196">
            <w:pPr>
              <w:tabs>
                <w:tab w:val="left" w:pos="0"/>
              </w:tabs>
              <w:ind w:right="-46"/>
              <w:jc w:val="center"/>
              <w:rPr>
                <w:rFonts w:cstheme="minorHAnsi"/>
              </w:rPr>
            </w:pPr>
            <w:r w:rsidRPr="00F83995">
              <w:rPr>
                <w:rFonts w:cstheme="minorHAnsi"/>
              </w:rPr>
              <w:t>Борче Јовчески</w:t>
            </w:r>
          </w:p>
        </w:tc>
      </w:tr>
    </w:tbl>
    <w:p w14:paraId="7BFBC751" w14:textId="77777777" w:rsidR="00F83995" w:rsidRPr="00F83995" w:rsidRDefault="00F83995" w:rsidP="00F83995">
      <w:pPr>
        <w:tabs>
          <w:tab w:val="left" w:pos="0"/>
        </w:tabs>
        <w:spacing w:after="0" w:line="240" w:lineRule="auto"/>
        <w:ind w:right="-46" w:firstLine="567"/>
        <w:jc w:val="center"/>
        <w:rPr>
          <w:rFonts w:cstheme="minorHAnsi"/>
          <w:sz w:val="20"/>
          <w:szCs w:val="20"/>
        </w:rPr>
      </w:pPr>
    </w:p>
    <w:p w14:paraId="051A5921" w14:textId="77777777" w:rsidR="00F83995" w:rsidRPr="00F83995" w:rsidRDefault="00F83995" w:rsidP="00F83995">
      <w:pPr>
        <w:tabs>
          <w:tab w:val="left" w:pos="0"/>
        </w:tabs>
        <w:spacing w:after="0" w:line="240" w:lineRule="auto"/>
        <w:ind w:right="-46"/>
        <w:jc w:val="both"/>
        <w:rPr>
          <w:rFonts w:cstheme="minorHAnsi"/>
          <w:sz w:val="20"/>
          <w:szCs w:val="20"/>
        </w:rPr>
      </w:pPr>
    </w:p>
    <w:p w14:paraId="5ED9ED46" w14:textId="77777777" w:rsidR="00F83995" w:rsidRPr="00F83995" w:rsidRDefault="00F83995" w:rsidP="00F83995">
      <w:pPr>
        <w:spacing w:after="0" w:line="240" w:lineRule="auto"/>
        <w:ind w:right="-46"/>
        <w:jc w:val="both"/>
        <w:rPr>
          <w:rFonts w:cstheme="minorHAnsi"/>
          <w:sz w:val="20"/>
          <w:szCs w:val="20"/>
        </w:rPr>
      </w:pPr>
    </w:p>
    <w:p w14:paraId="69708FA9" w14:textId="77777777" w:rsidR="00F83995" w:rsidRPr="00F83995" w:rsidRDefault="00F83995" w:rsidP="00F83995">
      <w:pPr>
        <w:rPr>
          <w:sz w:val="20"/>
          <w:szCs w:val="20"/>
        </w:rPr>
      </w:pPr>
    </w:p>
    <w:p w14:paraId="1E44428E" w14:textId="77777777" w:rsidR="00F83995" w:rsidRPr="00F83995" w:rsidRDefault="00F83995" w:rsidP="00F83995">
      <w:pPr>
        <w:rPr>
          <w:sz w:val="20"/>
          <w:szCs w:val="20"/>
        </w:rPr>
      </w:pPr>
    </w:p>
    <w:p w14:paraId="3BB9F43D" w14:textId="77777777" w:rsidR="00F83995" w:rsidRPr="00F83995" w:rsidRDefault="00F83995" w:rsidP="00F83995">
      <w:pPr>
        <w:rPr>
          <w:sz w:val="20"/>
          <w:szCs w:val="20"/>
        </w:rPr>
      </w:pPr>
    </w:p>
    <w:p w14:paraId="67DB99E8" w14:textId="77777777" w:rsidR="00F83995" w:rsidRPr="00F83995" w:rsidRDefault="00F83995" w:rsidP="00F83995">
      <w:pPr>
        <w:spacing w:after="0" w:line="240" w:lineRule="auto"/>
        <w:ind w:right="-46"/>
        <w:jc w:val="both"/>
        <w:rPr>
          <w:rFonts w:cstheme="minorHAnsi"/>
          <w:sz w:val="20"/>
          <w:szCs w:val="20"/>
        </w:rPr>
      </w:pPr>
    </w:p>
    <w:p w14:paraId="6EAC39A3" w14:textId="77777777" w:rsidR="00F83995" w:rsidRPr="00F83995" w:rsidRDefault="00F83995" w:rsidP="00F83995">
      <w:pPr>
        <w:tabs>
          <w:tab w:val="left" w:pos="0"/>
        </w:tabs>
        <w:spacing w:after="0" w:line="240" w:lineRule="auto"/>
        <w:ind w:right="-46" w:firstLine="567"/>
        <w:jc w:val="center"/>
        <w:rPr>
          <w:rFonts w:cstheme="minorHAnsi"/>
          <w:sz w:val="20"/>
          <w:szCs w:val="20"/>
        </w:rPr>
      </w:pPr>
    </w:p>
    <w:p w14:paraId="602C12AE" w14:textId="77777777" w:rsidR="00F83995" w:rsidRPr="00F83995" w:rsidRDefault="00F83995" w:rsidP="00F83995">
      <w:pPr>
        <w:tabs>
          <w:tab w:val="left" w:pos="0"/>
        </w:tabs>
        <w:spacing w:after="0" w:line="240" w:lineRule="auto"/>
        <w:ind w:right="-46"/>
        <w:jc w:val="both"/>
        <w:rPr>
          <w:rFonts w:cstheme="minorHAnsi"/>
          <w:sz w:val="20"/>
          <w:szCs w:val="20"/>
        </w:rPr>
      </w:pPr>
    </w:p>
    <w:p w14:paraId="15D58FC7" w14:textId="77777777" w:rsidR="00F83995" w:rsidRPr="00F83995" w:rsidRDefault="00F83995" w:rsidP="00F83995">
      <w:pPr>
        <w:tabs>
          <w:tab w:val="left" w:pos="0"/>
        </w:tabs>
        <w:spacing w:after="0" w:line="240" w:lineRule="auto"/>
        <w:ind w:right="-46" w:firstLine="567"/>
        <w:jc w:val="center"/>
        <w:rPr>
          <w:rFonts w:cstheme="minorHAnsi"/>
          <w:sz w:val="20"/>
          <w:szCs w:val="20"/>
        </w:rPr>
      </w:pPr>
    </w:p>
    <w:p w14:paraId="3CF994B8" w14:textId="77777777" w:rsidR="00F83995" w:rsidRPr="00F83995" w:rsidRDefault="00F83995" w:rsidP="00F83995">
      <w:pPr>
        <w:tabs>
          <w:tab w:val="left" w:pos="0"/>
        </w:tabs>
        <w:spacing w:after="0" w:line="240" w:lineRule="auto"/>
        <w:ind w:right="-46"/>
        <w:jc w:val="both"/>
        <w:rPr>
          <w:rFonts w:cstheme="minorHAnsi"/>
          <w:sz w:val="20"/>
          <w:szCs w:val="20"/>
        </w:rPr>
      </w:pPr>
    </w:p>
    <w:p w14:paraId="4DCB1F00" w14:textId="77777777" w:rsidR="00F83995" w:rsidRPr="00F83995" w:rsidRDefault="00F83995" w:rsidP="00F83995">
      <w:pPr>
        <w:spacing w:after="0" w:line="240" w:lineRule="auto"/>
        <w:ind w:right="-46"/>
        <w:jc w:val="both"/>
        <w:rPr>
          <w:rFonts w:cstheme="minorHAnsi"/>
          <w:sz w:val="20"/>
          <w:szCs w:val="20"/>
        </w:rPr>
      </w:pPr>
    </w:p>
    <w:p w14:paraId="047119C5" w14:textId="77777777" w:rsidR="00F83995" w:rsidRPr="00F83995" w:rsidRDefault="00F83995" w:rsidP="00F83995">
      <w:pPr>
        <w:spacing w:after="0" w:line="240" w:lineRule="auto"/>
        <w:ind w:right="-46"/>
        <w:jc w:val="both"/>
        <w:rPr>
          <w:rFonts w:cstheme="minorHAnsi"/>
          <w:sz w:val="20"/>
          <w:szCs w:val="20"/>
        </w:rPr>
      </w:pPr>
    </w:p>
    <w:p w14:paraId="01F65B15" w14:textId="77777777" w:rsidR="00F83995" w:rsidRPr="00F83995" w:rsidRDefault="00F83995" w:rsidP="00F83995">
      <w:pPr>
        <w:spacing w:after="0" w:line="240" w:lineRule="auto"/>
        <w:ind w:right="-46"/>
        <w:jc w:val="both"/>
        <w:rPr>
          <w:rFonts w:cstheme="minorHAnsi"/>
          <w:sz w:val="20"/>
          <w:szCs w:val="20"/>
        </w:rPr>
      </w:pPr>
    </w:p>
    <w:p w14:paraId="6310F72A" w14:textId="77777777" w:rsidR="00F83995" w:rsidRPr="00F83995" w:rsidRDefault="00F83995" w:rsidP="00F83995">
      <w:pPr>
        <w:tabs>
          <w:tab w:val="left" w:pos="0"/>
        </w:tabs>
        <w:spacing w:after="0" w:line="240" w:lineRule="auto"/>
        <w:ind w:right="-46" w:firstLine="567"/>
        <w:jc w:val="center"/>
        <w:rPr>
          <w:rFonts w:cstheme="minorHAnsi"/>
          <w:sz w:val="20"/>
          <w:szCs w:val="20"/>
        </w:rPr>
      </w:pPr>
    </w:p>
    <w:p w14:paraId="1CE6EB7E" w14:textId="77777777" w:rsidR="00F83995" w:rsidRPr="00F83995" w:rsidRDefault="00F83995" w:rsidP="00F83995">
      <w:pPr>
        <w:tabs>
          <w:tab w:val="left" w:pos="0"/>
        </w:tabs>
        <w:spacing w:after="0" w:line="240" w:lineRule="auto"/>
        <w:ind w:right="-46"/>
        <w:jc w:val="both"/>
        <w:rPr>
          <w:rFonts w:cstheme="minorHAnsi"/>
          <w:sz w:val="20"/>
          <w:szCs w:val="20"/>
        </w:rPr>
      </w:pPr>
    </w:p>
    <w:p w14:paraId="61E4F419" w14:textId="77777777" w:rsidR="00F83995" w:rsidRPr="00F83995" w:rsidRDefault="00F83995" w:rsidP="00F83995">
      <w:pPr>
        <w:spacing w:after="0" w:line="240" w:lineRule="auto"/>
        <w:ind w:right="-46"/>
        <w:jc w:val="both"/>
        <w:rPr>
          <w:rFonts w:cstheme="minorHAnsi"/>
          <w:sz w:val="20"/>
          <w:szCs w:val="20"/>
        </w:rPr>
      </w:pPr>
    </w:p>
    <w:p w14:paraId="27754D2F" w14:textId="77777777" w:rsidR="00F83995" w:rsidRPr="00F83995" w:rsidRDefault="00F83995" w:rsidP="00F83995">
      <w:pPr>
        <w:spacing w:after="0" w:line="240" w:lineRule="auto"/>
        <w:ind w:right="-46"/>
        <w:jc w:val="both"/>
        <w:rPr>
          <w:rFonts w:cstheme="minorHAnsi"/>
          <w:sz w:val="20"/>
          <w:szCs w:val="20"/>
        </w:rPr>
      </w:pPr>
    </w:p>
    <w:p w14:paraId="5A1EBF57" w14:textId="77777777" w:rsidR="00F83995" w:rsidRPr="00F83995" w:rsidRDefault="00F83995" w:rsidP="00F83995">
      <w:pPr>
        <w:spacing w:after="0" w:line="240" w:lineRule="auto"/>
        <w:ind w:right="-46"/>
        <w:jc w:val="both"/>
        <w:rPr>
          <w:rFonts w:cstheme="minorHAnsi"/>
          <w:sz w:val="20"/>
          <w:szCs w:val="20"/>
        </w:rPr>
      </w:pPr>
    </w:p>
    <w:p w14:paraId="689F6071" w14:textId="77777777" w:rsidR="00F83995" w:rsidRPr="00F83995" w:rsidRDefault="00F83995" w:rsidP="00F83995">
      <w:pPr>
        <w:spacing w:after="0" w:line="240" w:lineRule="auto"/>
        <w:ind w:right="-46"/>
        <w:jc w:val="both"/>
        <w:rPr>
          <w:rFonts w:cstheme="minorHAnsi"/>
          <w:sz w:val="20"/>
          <w:szCs w:val="20"/>
        </w:rPr>
      </w:pPr>
    </w:p>
    <w:p w14:paraId="4543C836" w14:textId="77777777" w:rsidR="00F83995" w:rsidRPr="00F83995" w:rsidRDefault="00F83995" w:rsidP="00F83995">
      <w:pPr>
        <w:rPr>
          <w:sz w:val="20"/>
          <w:szCs w:val="20"/>
        </w:rPr>
      </w:pPr>
    </w:p>
    <w:p w14:paraId="54648E71" w14:textId="77777777" w:rsidR="00F83995" w:rsidRPr="00F83995" w:rsidRDefault="00F83995" w:rsidP="00F83995">
      <w:pPr>
        <w:rPr>
          <w:sz w:val="20"/>
          <w:szCs w:val="20"/>
        </w:rPr>
      </w:pPr>
    </w:p>
    <w:p w14:paraId="30B96230" w14:textId="77777777" w:rsidR="00F83995" w:rsidRPr="00F83995" w:rsidRDefault="00F83995" w:rsidP="00F83995">
      <w:pPr>
        <w:rPr>
          <w:sz w:val="20"/>
          <w:szCs w:val="20"/>
        </w:rPr>
      </w:pPr>
    </w:p>
    <w:p w14:paraId="52F89CCF" w14:textId="77777777" w:rsidR="00F83995" w:rsidRPr="00F83995" w:rsidRDefault="00F83995" w:rsidP="00F83995">
      <w:pPr>
        <w:rPr>
          <w:sz w:val="20"/>
          <w:szCs w:val="20"/>
        </w:rPr>
      </w:pPr>
    </w:p>
    <w:p w14:paraId="26A49515" w14:textId="77777777" w:rsidR="00F83995" w:rsidRPr="00F83995" w:rsidRDefault="00F83995" w:rsidP="00F83995">
      <w:pPr>
        <w:rPr>
          <w:sz w:val="20"/>
          <w:szCs w:val="20"/>
        </w:rPr>
      </w:pPr>
    </w:p>
    <w:p w14:paraId="4FD7EA4A" w14:textId="77777777" w:rsidR="00055E09" w:rsidRDefault="00055E09" w:rsidP="00F83995">
      <w:pPr>
        <w:tabs>
          <w:tab w:val="left" w:pos="0"/>
        </w:tabs>
        <w:spacing w:after="0" w:line="240" w:lineRule="auto"/>
        <w:ind w:right="-46" w:firstLine="567"/>
        <w:jc w:val="both"/>
        <w:rPr>
          <w:rFonts w:cstheme="minorHAnsi"/>
          <w:sz w:val="20"/>
          <w:szCs w:val="20"/>
        </w:rPr>
      </w:pPr>
    </w:p>
    <w:p w14:paraId="31EE1069" w14:textId="77777777" w:rsidR="00055E09" w:rsidRDefault="00055E09" w:rsidP="00F83995">
      <w:pPr>
        <w:tabs>
          <w:tab w:val="left" w:pos="0"/>
        </w:tabs>
        <w:spacing w:after="0" w:line="240" w:lineRule="auto"/>
        <w:ind w:right="-46" w:firstLine="567"/>
        <w:jc w:val="both"/>
        <w:rPr>
          <w:rFonts w:cstheme="minorHAnsi"/>
          <w:sz w:val="20"/>
          <w:szCs w:val="20"/>
        </w:rPr>
      </w:pPr>
    </w:p>
    <w:p w14:paraId="2AE739E4" w14:textId="40EB051D" w:rsidR="00055E09" w:rsidRDefault="00055E09" w:rsidP="00F83995">
      <w:pPr>
        <w:tabs>
          <w:tab w:val="left" w:pos="0"/>
        </w:tabs>
        <w:spacing w:after="0" w:line="240" w:lineRule="auto"/>
        <w:ind w:right="-46" w:firstLine="567"/>
        <w:jc w:val="both"/>
        <w:rPr>
          <w:rFonts w:cstheme="minorHAnsi"/>
          <w:sz w:val="20"/>
          <w:szCs w:val="20"/>
        </w:rPr>
      </w:pPr>
      <w:r>
        <w:rPr>
          <w:rFonts w:cstheme="minorHAnsi"/>
          <w:noProof/>
          <w:sz w:val="20"/>
          <w:szCs w:val="20"/>
        </w:rPr>
        <w:drawing>
          <wp:inline distT="0" distB="0" distL="0" distR="0" wp14:anchorId="6F349B6F" wp14:editId="40B7E5B2">
            <wp:extent cx="6193155" cy="7125063"/>
            <wp:effectExtent l="0" t="0" r="0" b="0"/>
            <wp:docPr id="1501881940"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99745" cy="7132644"/>
                    </a:xfrm>
                    <a:prstGeom prst="rect">
                      <a:avLst/>
                    </a:prstGeom>
                    <a:noFill/>
                    <a:ln>
                      <a:noFill/>
                    </a:ln>
                  </pic:spPr>
                </pic:pic>
              </a:graphicData>
            </a:graphic>
          </wp:inline>
        </w:drawing>
      </w:r>
    </w:p>
    <w:p w14:paraId="612EB848" w14:textId="77777777" w:rsidR="00055E09" w:rsidRDefault="00055E09" w:rsidP="00F83995">
      <w:pPr>
        <w:tabs>
          <w:tab w:val="left" w:pos="0"/>
        </w:tabs>
        <w:spacing w:after="0" w:line="240" w:lineRule="auto"/>
        <w:ind w:right="-46" w:firstLine="567"/>
        <w:jc w:val="both"/>
        <w:rPr>
          <w:rFonts w:cstheme="minorHAnsi"/>
          <w:sz w:val="20"/>
          <w:szCs w:val="20"/>
        </w:rPr>
      </w:pPr>
    </w:p>
    <w:p w14:paraId="0B0B5A16" w14:textId="1383738C" w:rsidR="00055E09" w:rsidRDefault="00055E09" w:rsidP="00F83995">
      <w:pPr>
        <w:tabs>
          <w:tab w:val="left" w:pos="0"/>
        </w:tabs>
        <w:spacing w:after="0" w:line="240" w:lineRule="auto"/>
        <w:ind w:right="-46" w:firstLine="567"/>
        <w:jc w:val="both"/>
        <w:rPr>
          <w:rFonts w:cstheme="minorHAnsi"/>
          <w:sz w:val="20"/>
          <w:szCs w:val="20"/>
        </w:rPr>
      </w:pPr>
      <w:r>
        <w:rPr>
          <w:rFonts w:cstheme="minorHAnsi"/>
          <w:noProof/>
          <w:sz w:val="20"/>
          <w:szCs w:val="20"/>
        </w:rPr>
        <w:lastRenderedPageBreak/>
        <w:drawing>
          <wp:inline distT="0" distB="0" distL="0" distR="0" wp14:anchorId="2F7EAB19" wp14:editId="726122DD">
            <wp:extent cx="6193155" cy="8757920"/>
            <wp:effectExtent l="0" t="0" r="0" b="5080"/>
            <wp:docPr id="1849104353"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93155" cy="8757920"/>
                    </a:xfrm>
                    <a:prstGeom prst="rect">
                      <a:avLst/>
                    </a:prstGeom>
                    <a:noFill/>
                    <a:ln>
                      <a:noFill/>
                    </a:ln>
                  </pic:spPr>
                </pic:pic>
              </a:graphicData>
            </a:graphic>
          </wp:inline>
        </w:drawing>
      </w:r>
    </w:p>
    <w:p w14:paraId="017AAD69" w14:textId="77777777" w:rsidR="00055E09" w:rsidRDefault="00055E09" w:rsidP="00F83995">
      <w:pPr>
        <w:tabs>
          <w:tab w:val="left" w:pos="0"/>
        </w:tabs>
        <w:spacing w:after="0" w:line="240" w:lineRule="auto"/>
        <w:ind w:right="-46" w:firstLine="567"/>
        <w:jc w:val="both"/>
        <w:rPr>
          <w:rFonts w:cstheme="minorHAnsi"/>
          <w:sz w:val="20"/>
          <w:szCs w:val="20"/>
        </w:rPr>
      </w:pPr>
    </w:p>
    <w:p w14:paraId="7A5714EF" w14:textId="77777777" w:rsidR="00055E09" w:rsidRDefault="00055E09" w:rsidP="00F83995">
      <w:pPr>
        <w:tabs>
          <w:tab w:val="left" w:pos="0"/>
        </w:tabs>
        <w:spacing w:after="0" w:line="240" w:lineRule="auto"/>
        <w:ind w:right="-46" w:firstLine="567"/>
        <w:jc w:val="both"/>
        <w:rPr>
          <w:rFonts w:cstheme="minorHAnsi"/>
          <w:sz w:val="20"/>
          <w:szCs w:val="20"/>
        </w:rPr>
      </w:pPr>
    </w:p>
    <w:p w14:paraId="7C2C7F28" w14:textId="77777777" w:rsidR="00055E09" w:rsidRDefault="00055E09" w:rsidP="00F83995">
      <w:pPr>
        <w:tabs>
          <w:tab w:val="left" w:pos="0"/>
        </w:tabs>
        <w:spacing w:after="0" w:line="240" w:lineRule="auto"/>
        <w:ind w:right="-46" w:firstLine="567"/>
        <w:jc w:val="both"/>
        <w:rPr>
          <w:rFonts w:cstheme="minorHAnsi"/>
          <w:sz w:val="20"/>
          <w:szCs w:val="20"/>
        </w:rPr>
      </w:pPr>
    </w:p>
    <w:p w14:paraId="59B89A99" w14:textId="77777777" w:rsidR="00055E09" w:rsidRDefault="00055E09" w:rsidP="00F83995">
      <w:pPr>
        <w:tabs>
          <w:tab w:val="left" w:pos="0"/>
        </w:tabs>
        <w:spacing w:after="0" w:line="240" w:lineRule="auto"/>
        <w:ind w:right="-46" w:firstLine="567"/>
        <w:jc w:val="both"/>
        <w:rPr>
          <w:rFonts w:cstheme="minorHAnsi"/>
          <w:sz w:val="20"/>
          <w:szCs w:val="20"/>
        </w:rPr>
      </w:pPr>
    </w:p>
    <w:p w14:paraId="6A79BCAF" w14:textId="77777777" w:rsidR="00055E09" w:rsidRDefault="00055E09" w:rsidP="00F83995">
      <w:pPr>
        <w:tabs>
          <w:tab w:val="left" w:pos="0"/>
        </w:tabs>
        <w:spacing w:after="0" w:line="240" w:lineRule="auto"/>
        <w:ind w:right="-46" w:firstLine="567"/>
        <w:jc w:val="both"/>
        <w:rPr>
          <w:rFonts w:cstheme="minorHAnsi"/>
          <w:sz w:val="20"/>
          <w:szCs w:val="20"/>
        </w:rPr>
      </w:pPr>
    </w:p>
    <w:p w14:paraId="087D5241" w14:textId="77777777" w:rsidR="00055E09" w:rsidRDefault="00055E09" w:rsidP="00F83995">
      <w:pPr>
        <w:tabs>
          <w:tab w:val="left" w:pos="0"/>
        </w:tabs>
        <w:spacing w:after="0" w:line="240" w:lineRule="auto"/>
        <w:ind w:right="-46" w:firstLine="567"/>
        <w:jc w:val="both"/>
        <w:rPr>
          <w:rFonts w:cstheme="minorHAnsi"/>
          <w:sz w:val="20"/>
          <w:szCs w:val="20"/>
        </w:rPr>
      </w:pPr>
    </w:p>
    <w:p w14:paraId="2362E4BF" w14:textId="5DB3E46B" w:rsidR="00055E09" w:rsidRDefault="00055E09" w:rsidP="00F83995">
      <w:pPr>
        <w:tabs>
          <w:tab w:val="left" w:pos="0"/>
        </w:tabs>
        <w:spacing w:after="0" w:line="240" w:lineRule="auto"/>
        <w:ind w:right="-46" w:firstLine="567"/>
        <w:jc w:val="both"/>
        <w:rPr>
          <w:rFonts w:cstheme="minorHAnsi"/>
          <w:sz w:val="20"/>
          <w:szCs w:val="20"/>
        </w:rPr>
      </w:pPr>
      <w:r>
        <w:rPr>
          <w:rFonts w:cstheme="minorHAnsi"/>
          <w:noProof/>
          <w:sz w:val="20"/>
          <w:szCs w:val="20"/>
        </w:rPr>
        <w:drawing>
          <wp:inline distT="0" distB="0" distL="0" distR="0" wp14:anchorId="78C7E445" wp14:editId="2884ACF3">
            <wp:extent cx="6193155" cy="7327075"/>
            <wp:effectExtent l="0" t="0" r="0" b="7620"/>
            <wp:docPr id="107327395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96536" cy="7331075"/>
                    </a:xfrm>
                    <a:prstGeom prst="rect">
                      <a:avLst/>
                    </a:prstGeom>
                    <a:noFill/>
                    <a:ln>
                      <a:noFill/>
                    </a:ln>
                  </pic:spPr>
                </pic:pic>
              </a:graphicData>
            </a:graphic>
          </wp:inline>
        </w:drawing>
      </w:r>
    </w:p>
    <w:p w14:paraId="06636F46" w14:textId="77777777" w:rsidR="00055E09" w:rsidRDefault="00055E09" w:rsidP="00F83995">
      <w:pPr>
        <w:tabs>
          <w:tab w:val="left" w:pos="0"/>
        </w:tabs>
        <w:spacing w:after="0" w:line="240" w:lineRule="auto"/>
        <w:ind w:right="-46" w:firstLine="567"/>
        <w:jc w:val="both"/>
        <w:rPr>
          <w:rFonts w:cstheme="minorHAnsi"/>
          <w:sz w:val="20"/>
          <w:szCs w:val="20"/>
        </w:rPr>
      </w:pPr>
    </w:p>
    <w:p w14:paraId="22F4BF1E" w14:textId="77777777" w:rsidR="00055E09" w:rsidRDefault="00055E09" w:rsidP="00F83995">
      <w:pPr>
        <w:tabs>
          <w:tab w:val="left" w:pos="0"/>
        </w:tabs>
        <w:spacing w:after="0" w:line="240" w:lineRule="auto"/>
        <w:ind w:right="-46" w:firstLine="567"/>
        <w:jc w:val="both"/>
        <w:rPr>
          <w:rFonts w:cstheme="minorHAnsi"/>
          <w:sz w:val="20"/>
          <w:szCs w:val="20"/>
        </w:rPr>
      </w:pPr>
    </w:p>
    <w:p w14:paraId="24CA94D4" w14:textId="77777777" w:rsidR="00055E09" w:rsidRDefault="00055E09" w:rsidP="00F83995">
      <w:pPr>
        <w:tabs>
          <w:tab w:val="left" w:pos="0"/>
        </w:tabs>
        <w:spacing w:after="0" w:line="240" w:lineRule="auto"/>
        <w:ind w:right="-46" w:firstLine="567"/>
        <w:jc w:val="both"/>
        <w:rPr>
          <w:rFonts w:cstheme="minorHAnsi"/>
          <w:sz w:val="20"/>
          <w:szCs w:val="20"/>
        </w:rPr>
      </w:pPr>
    </w:p>
    <w:p w14:paraId="7EC326C9" w14:textId="77777777" w:rsidR="00055E09" w:rsidRDefault="00055E09" w:rsidP="00F83995">
      <w:pPr>
        <w:tabs>
          <w:tab w:val="left" w:pos="0"/>
        </w:tabs>
        <w:spacing w:after="0" w:line="240" w:lineRule="auto"/>
        <w:ind w:right="-46" w:firstLine="567"/>
        <w:jc w:val="both"/>
        <w:rPr>
          <w:rFonts w:cstheme="minorHAnsi"/>
          <w:sz w:val="20"/>
          <w:szCs w:val="20"/>
        </w:rPr>
      </w:pPr>
    </w:p>
    <w:p w14:paraId="52560FD6" w14:textId="77777777" w:rsidR="00055E09" w:rsidRDefault="00055E09" w:rsidP="00F83995">
      <w:pPr>
        <w:tabs>
          <w:tab w:val="left" w:pos="0"/>
        </w:tabs>
        <w:spacing w:after="0" w:line="240" w:lineRule="auto"/>
        <w:ind w:right="-46" w:firstLine="567"/>
        <w:jc w:val="both"/>
        <w:rPr>
          <w:rFonts w:cstheme="minorHAnsi"/>
          <w:sz w:val="20"/>
          <w:szCs w:val="20"/>
        </w:rPr>
      </w:pPr>
    </w:p>
    <w:p w14:paraId="0576E63E" w14:textId="77777777" w:rsidR="00055E09" w:rsidRDefault="00055E09" w:rsidP="00F83995">
      <w:pPr>
        <w:tabs>
          <w:tab w:val="left" w:pos="0"/>
        </w:tabs>
        <w:spacing w:after="0" w:line="240" w:lineRule="auto"/>
        <w:ind w:right="-46" w:firstLine="567"/>
        <w:jc w:val="both"/>
        <w:rPr>
          <w:rFonts w:cstheme="minorHAnsi"/>
          <w:sz w:val="20"/>
          <w:szCs w:val="20"/>
        </w:rPr>
      </w:pPr>
    </w:p>
    <w:p w14:paraId="12F7FEFA" w14:textId="4AAA61CE" w:rsidR="00F83995" w:rsidRPr="00F83995" w:rsidRDefault="00F83995" w:rsidP="00F83995">
      <w:pPr>
        <w:tabs>
          <w:tab w:val="left" w:pos="0"/>
        </w:tabs>
        <w:spacing w:after="0" w:line="240" w:lineRule="auto"/>
        <w:ind w:right="-46" w:firstLine="567"/>
        <w:jc w:val="both"/>
        <w:rPr>
          <w:rFonts w:cstheme="minorHAnsi"/>
          <w:sz w:val="20"/>
          <w:szCs w:val="20"/>
        </w:rPr>
      </w:pPr>
      <w:r w:rsidRPr="00F83995">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4EFD8713"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6F33BDF7" w14:textId="77777777" w:rsidR="00F83995" w:rsidRPr="00F83995" w:rsidRDefault="00F83995" w:rsidP="00F83995">
      <w:pPr>
        <w:tabs>
          <w:tab w:val="left" w:pos="0"/>
        </w:tabs>
        <w:spacing w:after="0" w:line="240" w:lineRule="auto"/>
        <w:ind w:right="-46" w:firstLine="567"/>
        <w:jc w:val="center"/>
        <w:rPr>
          <w:rFonts w:cstheme="minorHAnsi"/>
          <w:b/>
          <w:sz w:val="20"/>
          <w:szCs w:val="20"/>
        </w:rPr>
      </w:pPr>
    </w:p>
    <w:p w14:paraId="2F0B934F" w14:textId="77777777" w:rsidR="00F83995" w:rsidRPr="00F83995" w:rsidRDefault="00F83995" w:rsidP="00F83995">
      <w:pPr>
        <w:tabs>
          <w:tab w:val="left" w:pos="284"/>
        </w:tabs>
        <w:spacing w:after="0" w:line="240" w:lineRule="auto"/>
        <w:ind w:right="-45"/>
        <w:jc w:val="center"/>
        <w:rPr>
          <w:rFonts w:cstheme="minorHAnsi"/>
          <w:b/>
          <w:sz w:val="20"/>
          <w:szCs w:val="20"/>
        </w:rPr>
      </w:pPr>
      <w:r w:rsidRPr="00F83995">
        <w:rPr>
          <w:rFonts w:cstheme="minorHAnsi"/>
          <w:b/>
          <w:sz w:val="20"/>
          <w:szCs w:val="20"/>
        </w:rPr>
        <w:t>З   А   К   Л   У   Ч   О   К</w:t>
      </w:r>
    </w:p>
    <w:p w14:paraId="6A1F0ACC" w14:textId="77777777" w:rsidR="00F83995" w:rsidRPr="00F83995" w:rsidRDefault="00F83995" w:rsidP="00F83995">
      <w:pPr>
        <w:spacing w:after="0" w:line="240" w:lineRule="auto"/>
        <w:ind w:left="357"/>
        <w:jc w:val="center"/>
        <w:rPr>
          <w:rFonts w:eastAsia="Times New Roman" w:cstheme="minorHAnsi"/>
          <w:b/>
          <w:sz w:val="20"/>
          <w:szCs w:val="20"/>
          <w:lang w:eastAsia="en-GB"/>
        </w:rPr>
      </w:pPr>
      <w:r w:rsidRPr="00F83995">
        <w:rPr>
          <w:rFonts w:cstheme="minorHAnsi"/>
          <w:b/>
          <w:sz w:val="20"/>
          <w:szCs w:val="20"/>
        </w:rPr>
        <w:t xml:space="preserve">ЗА ОБЈАВУВАЊЕ НА </w:t>
      </w:r>
      <w:r w:rsidRPr="00F83995">
        <w:rPr>
          <w:b/>
          <w:sz w:val="20"/>
          <w:szCs w:val="20"/>
        </w:rPr>
        <w:t>СТАТУТАРНА ОДЛУКА ЗА ИЗМЕНА И ДОПОЛНУВАЊЕ НА СТАТУТОТ НА ОПТШИНА ПРИЛЕП</w:t>
      </w:r>
    </w:p>
    <w:p w14:paraId="43EE30CA" w14:textId="77777777" w:rsidR="00F83995" w:rsidRPr="00F83995" w:rsidRDefault="00F83995" w:rsidP="00F83995">
      <w:pPr>
        <w:spacing w:after="0" w:line="240" w:lineRule="auto"/>
        <w:ind w:left="357"/>
        <w:jc w:val="center"/>
        <w:rPr>
          <w:rFonts w:cstheme="minorHAnsi"/>
          <w:b/>
          <w:sz w:val="20"/>
          <w:szCs w:val="20"/>
        </w:rPr>
      </w:pPr>
    </w:p>
    <w:p w14:paraId="23D298D1" w14:textId="77777777" w:rsidR="00F83995" w:rsidRPr="00F83995" w:rsidRDefault="00F83995" w:rsidP="00F83995">
      <w:pPr>
        <w:spacing w:after="0" w:line="240" w:lineRule="auto"/>
        <w:ind w:left="357"/>
        <w:jc w:val="center"/>
        <w:rPr>
          <w:rFonts w:cstheme="minorHAnsi"/>
          <w:b/>
          <w:sz w:val="20"/>
          <w:szCs w:val="20"/>
        </w:rPr>
      </w:pPr>
    </w:p>
    <w:p w14:paraId="613D3ED3" w14:textId="77777777" w:rsidR="00F83995" w:rsidRPr="00F83995" w:rsidRDefault="00F83995" w:rsidP="00F83995">
      <w:pPr>
        <w:spacing w:after="0" w:line="240" w:lineRule="auto"/>
        <w:ind w:left="357"/>
        <w:jc w:val="center"/>
        <w:rPr>
          <w:rFonts w:cstheme="minorHAnsi"/>
          <w:b/>
          <w:sz w:val="20"/>
          <w:szCs w:val="20"/>
        </w:rPr>
      </w:pPr>
    </w:p>
    <w:p w14:paraId="05A007A3" w14:textId="77777777" w:rsidR="00F83995" w:rsidRPr="00F83995" w:rsidRDefault="00F83995" w:rsidP="00F83995">
      <w:pPr>
        <w:spacing w:after="0" w:line="240" w:lineRule="auto"/>
        <w:jc w:val="both"/>
        <w:rPr>
          <w:rFonts w:ascii="Calibri-Bold" w:hAnsi="Calibri-Bold" w:cstheme="minorHAnsi"/>
          <w:color w:val="000000"/>
          <w:sz w:val="20"/>
          <w:szCs w:val="20"/>
        </w:rPr>
      </w:pPr>
      <w:r w:rsidRPr="00F83995">
        <w:rPr>
          <w:rStyle w:val="fontstyle01"/>
          <w:rFonts w:cstheme="minorHAnsi"/>
          <w:sz w:val="20"/>
          <w:szCs w:val="20"/>
        </w:rPr>
        <w:t>1.</w:t>
      </w:r>
      <w:r w:rsidRPr="00F83995">
        <w:rPr>
          <w:rFonts w:eastAsia="Times New Roman" w:cstheme="minorHAnsi"/>
          <w:sz w:val="20"/>
          <w:szCs w:val="20"/>
          <w:lang w:eastAsia="en-GB"/>
        </w:rPr>
        <w:t>Статутарната одлука за измена и дополнување на Статутот на Оптшина Прилеп</w:t>
      </w:r>
      <w:r w:rsidRPr="00F83995">
        <w:rPr>
          <w:rFonts w:cstheme="minorHAnsi"/>
          <w:sz w:val="20"/>
          <w:szCs w:val="20"/>
        </w:rPr>
        <w:t xml:space="preserve">, </w:t>
      </w:r>
      <w:r w:rsidRPr="00F83995">
        <w:rPr>
          <w:rFonts w:cstheme="minorHAnsi"/>
          <w:bCs/>
          <w:sz w:val="20"/>
          <w:szCs w:val="20"/>
        </w:rPr>
        <w:t>с</w:t>
      </w:r>
      <w:r w:rsidRPr="00F83995">
        <w:rPr>
          <w:rFonts w:cstheme="minorHAnsi"/>
          <w:sz w:val="20"/>
          <w:szCs w:val="20"/>
        </w:rPr>
        <w:t>е објавува во “Службен гласник на Општина Прилеп”.</w:t>
      </w:r>
    </w:p>
    <w:p w14:paraId="6751A9AA" w14:textId="77777777" w:rsidR="00F83995" w:rsidRPr="00F83995" w:rsidRDefault="00F83995" w:rsidP="00F83995">
      <w:pPr>
        <w:tabs>
          <w:tab w:val="left" w:pos="0"/>
        </w:tabs>
        <w:spacing w:after="0" w:line="240" w:lineRule="auto"/>
        <w:ind w:right="-46"/>
        <w:jc w:val="both"/>
        <w:rPr>
          <w:rFonts w:cstheme="minorHAnsi"/>
          <w:sz w:val="20"/>
          <w:szCs w:val="20"/>
        </w:rPr>
      </w:pPr>
    </w:p>
    <w:p w14:paraId="42E6DA77"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2D57DCCD" w14:textId="77777777" w:rsidR="00F83995" w:rsidRPr="00F83995" w:rsidRDefault="00F83995" w:rsidP="00F83995">
      <w:pPr>
        <w:tabs>
          <w:tab w:val="left" w:pos="0"/>
        </w:tabs>
        <w:spacing w:after="0" w:line="240" w:lineRule="auto"/>
        <w:ind w:right="-46" w:firstLine="567"/>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F83995" w:rsidRPr="00F83995" w14:paraId="6211585C" w14:textId="77777777" w:rsidTr="00885196">
        <w:trPr>
          <w:jc w:val="center"/>
        </w:trPr>
        <w:tc>
          <w:tcPr>
            <w:tcW w:w="3080" w:type="dxa"/>
          </w:tcPr>
          <w:p w14:paraId="1EBE6896"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Број 0</w:t>
            </w:r>
            <w:r w:rsidRPr="00F83995">
              <w:rPr>
                <w:rFonts w:cstheme="minorHAnsi"/>
                <w:sz w:val="16"/>
                <w:szCs w:val="16"/>
                <w:lang w:val="en-US"/>
              </w:rPr>
              <w:t>8</w:t>
            </w:r>
            <w:r w:rsidRPr="00F83995">
              <w:rPr>
                <w:rFonts w:cstheme="minorHAnsi"/>
                <w:sz w:val="16"/>
                <w:szCs w:val="16"/>
              </w:rPr>
              <w:t>-4250/8</w:t>
            </w:r>
          </w:p>
        </w:tc>
        <w:tc>
          <w:tcPr>
            <w:tcW w:w="3081" w:type="dxa"/>
          </w:tcPr>
          <w:p w14:paraId="09BEFA3E" w14:textId="77777777" w:rsidR="00F83995" w:rsidRPr="00F83995" w:rsidRDefault="00F83995" w:rsidP="00F83995">
            <w:pPr>
              <w:tabs>
                <w:tab w:val="left" w:pos="0"/>
              </w:tabs>
              <w:spacing w:after="0" w:line="240" w:lineRule="auto"/>
              <w:ind w:right="-45"/>
              <w:jc w:val="center"/>
              <w:rPr>
                <w:rFonts w:cstheme="minorHAnsi"/>
                <w:sz w:val="16"/>
                <w:szCs w:val="16"/>
              </w:rPr>
            </w:pPr>
          </w:p>
        </w:tc>
        <w:tc>
          <w:tcPr>
            <w:tcW w:w="3081" w:type="dxa"/>
          </w:tcPr>
          <w:p w14:paraId="7E92D564"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ГРАДОНАЧАЛНИК</w:t>
            </w:r>
          </w:p>
        </w:tc>
      </w:tr>
      <w:tr w:rsidR="00F83995" w:rsidRPr="00F83995" w14:paraId="1F61F6AD" w14:textId="77777777" w:rsidTr="00885196">
        <w:trPr>
          <w:jc w:val="center"/>
        </w:trPr>
        <w:tc>
          <w:tcPr>
            <w:tcW w:w="3080" w:type="dxa"/>
          </w:tcPr>
          <w:p w14:paraId="4E77A527" w14:textId="3D405C37" w:rsidR="00F83995" w:rsidRPr="00F83995" w:rsidRDefault="00F83995" w:rsidP="00F83995">
            <w:pPr>
              <w:tabs>
                <w:tab w:val="left" w:pos="0"/>
              </w:tabs>
              <w:spacing w:after="0" w:line="240" w:lineRule="auto"/>
              <w:ind w:right="-45"/>
              <w:rPr>
                <w:rFonts w:cstheme="minorHAnsi"/>
                <w:sz w:val="16"/>
                <w:szCs w:val="16"/>
              </w:rPr>
            </w:pPr>
            <w:r w:rsidRPr="00F83995">
              <w:rPr>
                <w:rFonts w:cstheme="minorHAnsi"/>
                <w:sz w:val="16"/>
                <w:szCs w:val="16"/>
              </w:rPr>
              <w:t xml:space="preserve">          </w:t>
            </w:r>
            <w:r>
              <w:rPr>
                <w:rFonts w:cstheme="minorHAnsi"/>
                <w:sz w:val="16"/>
                <w:szCs w:val="16"/>
              </w:rPr>
              <w:t xml:space="preserve">          </w:t>
            </w:r>
            <w:r w:rsidRPr="00F83995">
              <w:rPr>
                <w:rFonts w:cstheme="minorHAnsi"/>
                <w:sz w:val="16"/>
                <w:szCs w:val="16"/>
              </w:rPr>
              <w:t>28.12.</w:t>
            </w:r>
            <w:r w:rsidRPr="00F83995">
              <w:rPr>
                <w:rFonts w:cstheme="minorHAnsi"/>
                <w:sz w:val="16"/>
                <w:szCs w:val="16"/>
                <w:lang w:val="en-US"/>
              </w:rPr>
              <w:t>202</w:t>
            </w:r>
            <w:r w:rsidRPr="00F83995">
              <w:rPr>
                <w:rFonts w:cstheme="minorHAnsi"/>
                <w:sz w:val="16"/>
                <w:szCs w:val="16"/>
              </w:rPr>
              <w:t>3 година</w:t>
            </w:r>
          </w:p>
        </w:tc>
        <w:tc>
          <w:tcPr>
            <w:tcW w:w="3081" w:type="dxa"/>
          </w:tcPr>
          <w:p w14:paraId="5F0799F0" w14:textId="77777777" w:rsidR="00F83995" w:rsidRPr="00F83995" w:rsidRDefault="00F83995" w:rsidP="00F83995">
            <w:pPr>
              <w:tabs>
                <w:tab w:val="left" w:pos="0"/>
              </w:tabs>
              <w:spacing w:after="0" w:line="240" w:lineRule="auto"/>
              <w:ind w:right="-45"/>
              <w:jc w:val="center"/>
              <w:rPr>
                <w:rFonts w:cstheme="minorHAnsi"/>
                <w:sz w:val="16"/>
                <w:szCs w:val="16"/>
              </w:rPr>
            </w:pPr>
          </w:p>
        </w:tc>
        <w:tc>
          <w:tcPr>
            <w:tcW w:w="3081" w:type="dxa"/>
          </w:tcPr>
          <w:p w14:paraId="41A9850C"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на Општина Прилеп</w:t>
            </w:r>
          </w:p>
        </w:tc>
      </w:tr>
      <w:tr w:rsidR="00F83995" w:rsidRPr="00F83995" w14:paraId="433EC0C0" w14:textId="77777777" w:rsidTr="00885196">
        <w:trPr>
          <w:jc w:val="center"/>
        </w:trPr>
        <w:tc>
          <w:tcPr>
            <w:tcW w:w="3080" w:type="dxa"/>
          </w:tcPr>
          <w:p w14:paraId="0C41121C"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П р и л е п</w:t>
            </w:r>
          </w:p>
        </w:tc>
        <w:tc>
          <w:tcPr>
            <w:tcW w:w="3081" w:type="dxa"/>
          </w:tcPr>
          <w:p w14:paraId="376065AF" w14:textId="77777777" w:rsidR="00F83995" w:rsidRPr="00F83995" w:rsidRDefault="00F83995" w:rsidP="00F83995">
            <w:pPr>
              <w:tabs>
                <w:tab w:val="left" w:pos="0"/>
              </w:tabs>
              <w:spacing w:after="0" w:line="240" w:lineRule="auto"/>
              <w:ind w:right="-45"/>
              <w:jc w:val="center"/>
              <w:rPr>
                <w:rFonts w:cstheme="minorHAnsi"/>
                <w:sz w:val="16"/>
                <w:szCs w:val="16"/>
              </w:rPr>
            </w:pPr>
          </w:p>
        </w:tc>
        <w:tc>
          <w:tcPr>
            <w:tcW w:w="3081" w:type="dxa"/>
          </w:tcPr>
          <w:p w14:paraId="0829B62E"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Борче Јовчески</w:t>
            </w:r>
          </w:p>
        </w:tc>
      </w:tr>
    </w:tbl>
    <w:p w14:paraId="59756EE0" w14:textId="77777777" w:rsidR="00F83995" w:rsidRPr="00F83995" w:rsidRDefault="00F83995" w:rsidP="00F83995">
      <w:pPr>
        <w:tabs>
          <w:tab w:val="left" w:pos="0"/>
        </w:tabs>
        <w:spacing w:after="0" w:line="240" w:lineRule="auto"/>
        <w:ind w:right="-46" w:firstLine="567"/>
        <w:jc w:val="center"/>
        <w:rPr>
          <w:rFonts w:cstheme="minorHAnsi"/>
          <w:sz w:val="20"/>
          <w:szCs w:val="20"/>
        </w:rPr>
      </w:pPr>
    </w:p>
    <w:p w14:paraId="092B5B26" w14:textId="77777777" w:rsidR="00F83995" w:rsidRPr="00F83995" w:rsidRDefault="00F83995" w:rsidP="00F83995">
      <w:pPr>
        <w:tabs>
          <w:tab w:val="left" w:pos="0"/>
        </w:tabs>
        <w:spacing w:after="0" w:line="240" w:lineRule="auto"/>
        <w:ind w:right="-46"/>
        <w:jc w:val="both"/>
        <w:rPr>
          <w:rFonts w:cstheme="minorHAnsi"/>
          <w:sz w:val="20"/>
          <w:szCs w:val="20"/>
        </w:rPr>
      </w:pPr>
    </w:p>
    <w:p w14:paraId="5F547720" w14:textId="77777777" w:rsidR="00F83995" w:rsidRPr="00F83995" w:rsidRDefault="00F83995" w:rsidP="00F83995">
      <w:pPr>
        <w:spacing w:after="0" w:line="240" w:lineRule="auto"/>
        <w:ind w:right="-46"/>
        <w:jc w:val="both"/>
        <w:rPr>
          <w:rFonts w:cstheme="minorHAnsi"/>
          <w:sz w:val="20"/>
          <w:szCs w:val="20"/>
        </w:rPr>
      </w:pPr>
    </w:p>
    <w:p w14:paraId="421A849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6"/>
        <w:jc w:val="both"/>
        <w:rPr>
          <w:rFonts w:ascii="Calibri" w:eastAsia="Macedonian Tms" w:hAnsi="Calibri" w:cs="Calibri"/>
          <w:sz w:val="20"/>
          <w:szCs w:val="20"/>
          <w:lang w:eastAsia="mk-MK"/>
        </w:rPr>
      </w:pPr>
      <w:r w:rsidRPr="00F83995">
        <w:rPr>
          <w:rFonts w:ascii="Calibri" w:eastAsia="Macedonian Tms" w:hAnsi="Calibri" w:cs="Calibri"/>
          <w:sz w:val="20"/>
          <w:szCs w:val="20"/>
          <w:lang w:eastAsia="mk-MK"/>
        </w:rPr>
        <w:t>Врз основа на член 36 став 1 точка 1 од Законот за локална самоуправа (“Службен весник на РМ” бр.5/2002), Советот на Општина Прилеп на седницата одржана на 28.12.2023 година, донесе:</w:t>
      </w:r>
    </w:p>
    <w:p w14:paraId="0E5EB0E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6"/>
        <w:rPr>
          <w:rFonts w:ascii="Calibri" w:eastAsia="Macedonian Tms" w:hAnsi="Calibri" w:cs="Calibri"/>
          <w:sz w:val="20"/>
          <w:szCs w:val="20"/>
          <w:lang w:eastAsia="mk-MK"/>
        </w:rPr>
      </w:pPr>
      <w:r w:rsidRPr="00F83995">
        <w:rPr>
          <w:rFonts w:ascii="Calibri" w:eastAsia="Macedonian Tms" w:hAnsi="Calibri" w:cs="Calibri"/>
          <w:sz w:val="20"/>
          <w:szCs w:val="20"/>
          <w:lang w:eastAsia="mk-MK"/>
        </w:rPr>
        <w:t xml:space="preserve"> </w:t>
      </w:r>
    </w:p>
    <w:p w14:paraId="61B4C83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6"/>
        <w:jc w:val="center"/>
        <w:rPr>
          <w:rFonts w:ascii="Calibri" w:eastAsia="Calibri" w:hAnsi="Calibri" w:cs="Calibri"/>
          <w:sz w:val="20"/>
          <w:szCs w:val="20"/>
          <w:lang w:eastAsia="mk-MK"/>
        </w:rPr>
      </w:pPr>
    </w:p>
    <w:p w14:paraId="6F72827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6"/>
        <w:jc w:val="center"/>
        <w:rPr>
          <w:rFonts w:ascii="Calibri" w:eastAsia="Calibri" w:hAnsi="Calibri" w:cs="Calibri"/>
          <w:b/>
          <w:sz w:val="20"/>
          <w:szCs w:val="20"/>
          <w:lang w:eastAsia="mk-MK"/>
        </w:rPr>
      </w:pPr>
      <w:r w:rsidRPr="00F83995">
        <w:rPr>
          <w:rFonts w:ascii="Calibri" w:eastAsia="Calibri" w:hAnsi="Calibri" w:cs="Calibri"/>
          <w:b/>
          <w:sz w:val="20"/>
          <w:szCs w:val="20"/>
          <w:lang w:eastAsia="mk-MK"/>
        </w:rPr>
        <w:t>СТАТУТАРНА ОДЛУКА</w:t>
      </w:r>
    </w:p>
    <w:p w14:paraId="17049CF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6"/>
        <w:jc w:val="center"/>
        <w:rPr>
          <w:rFonts w:ascii="Calibri" w:eastAsia="Calibri" w:hAnsi="Calibri" w:cs="Calibri"/>
          <w:b/>
          <w:sz w:val="20"/>
          <w:szCs w:val="20"/>
          <w:lang w:eastAsia="mk-MK"/>
        </w:rPr>
      </w:pPr>
      <w:r w:rsidRPr="00F83995">
        <w:rPr>
          <w:rFonts w:ascii="Calibri" w:eastAsia="Calibri" w:hAnsi="Calibri" w:cs="Calibri"/>
          <w:b/>
          <w:sz w:val="20"/>
          <w:szCs w:val="20"/>
          <w:lang w:eastAsia="mk-MK"/>
        </w:rPr>
        <w:t>за измена и дополнување на Статутот на Општина Прилеп</w:t>
      </w:r>
    </w:p>
    <w:p w14:paraId="2706D2B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6"/>
        <w:jc w:val="center"/>
        <w:rPr>
          <w:rFonts w:ascii="Calibri" w:eastAsia="Calibri" w:hAnsi="Calibri" w:cs="Calibri"/>
          <w:b/>
          <w:sz w:val="20"/>
          <w:szCs w:val="20"/>
          <w:lang w:eastAsia="mk-MK"/>
        </w:rPr>
      </w:pPr>
    </w:p>
    <w:p w14:paraId="4BCDF97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6"/>
        <w:jc w:val="center"/>
        <w:rPr>
          <w:rFonts w:ascii="Calibri" w:eastAsia="Calibri" w:hAnsi="Calibri" w:cs="Calibri"/>
          <w:sz w:val="20"/>
          <w:szCs w:val="20"/>
          <w:lang w:eastAsia="mk-MK"/>
        </w:rPr>
      </w:pPr>
    </w:p>
    <w:p w14:paraId="37E90FC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Calibri" w:hAnsi="Calibri" w:cs="Calibri"/>
          <w:sz w:val="20"/>
          <w:szCs w:val="20"/>
          <w:lang w:eastAsia="mk-MK"/>
        </w:rPr>
      </w:pPr>
      <w:r w:rsidRPr="00F83995">
        <w:rPr>
          <w:rFonts w:ascii="Calibri" w:eastAsia="Calibri" w:hAnsi="Calibri" w:cs="Calibri"/>
          <w:sz w:val="20"/>
          <w:szCs w:val="20"/>
          <w:lang w:eastAsia="mk-MK"/>
        </w:rPr>
        <w:t>Член 1</w:t>
      </w:r>
    </w:p>
    <w:p w14:paraId="030FC15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6" w:firstLine="720"/>
        <w:jc w:val="both"/>
        <w:rPr>
          <w:rFonts w:ascii="Calibri" w:eastAsia="Calibri" w:hAnsi="Calibri" w:cs="Calibri"/>
          <w:sz w:val="20"/>
          <w:szCs w:val="20"/>
          <w:lang w:eastAsia="mk-MK"/>
        </w:rPr>
      </w:pPr>
      <w:r w:rsidRPr="00F83995">
        <w:rPr>
          <w:rFonts w:ascii="Calibri" w:eastAsia="Calibri" w:hAnsi="Calibri" w:cs="Calibri"/>
          <w:sz w:val="20"/>
          <w:szCs w:val="20"/>
          <w:lang w:eastAsia="mk-MK"/>
        </w:rPr>
        <w:t xml:space="preserve">Во Статутот на Општина Прилеп, ГЛАВА </w:t>
      </w:r>
      <w:r w:rsidRPr="00F83995">
        <w:rPr>
          <w:rFonts w:ascii="Calibri" w:eastAsia="Calibri" w:hAnsi="Calibri" w:cs="Calibri"/>
          <w:b/>
          <w:sz w:val="20"/>
          <w:szCs w:val="20"/>
          <w:lang w:eastAsia="mk-MK"/>
        </w:rPr>
        <w:t>IV. ТЕЛА НА ОПШТИНАТА</w:t>
      </w:r>
      <w:r w:rsidRPr="00F83995">
        <w:rPr>
          <w:rFonts w:ascii="Calibri" w:eastAsia="Calibri" w:hAnsi="Calibri" w:cs="Calibri"/>
          <w:sz w:val="20"/>
          <w:szCs w:val="20"/>
          <w:lang w:eastAsia="mk-MK"/>
        </w:rPr>
        <w:t>" се менува и гласи:</w:t>
      </w:r>
    </w:p>
    <w:p w14:paraId="0E79750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6"/>
        <w:jc w:val="both"/>
        <w:rPr>
          <w:rFonts w:ascii="Calibri" w:eastAsia="Calibri" w:hAnsi="Calibri" w:cs="Calibri"/>
          <w:sz w:val="20"/>
          <w:szCs w:val="20"/>
          <w:lang w:eastAsia="mk-MK"/>
        </w:rPr>
      </w:pPr>
      <w:r w:rsidRPr="00F83995">
        <w:rPr>
          <w:rFonts w:ascii="Calibri" w:eastAsia="Calibri" w:hAnsi="Calibri" w:cs="Calibri"/>
          <w:sz w:val="20"/>
          <w:szCs w:val="20"/>
          <w:lang w:eastAsia="mk-MK"/>
        </w:rPr>
        <w:t xml:space="preserve"> ГЛАВА IV.ТЕЛА И КОМИСИИ НА ОПШТИНАТА</w:t>
      </w:r>
    </w:p>
    <w:p w14:paraId="648B9DD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6"/>
        <w:jc w:val="both"/>
        <w:rPr>
          <w:rFonts w:ascii="Calibri" w:eastAsia="Calibri" w:hAnsi="Calibri" w:cs="Calibri"/>
          <w:sz w:val="20"/>
          <w:szCs w:val="20"/>
          <w:lang w:eastAsia="mk-MK"/>
        </w:rPr>
      </w:pPr>
    </w:p>
    <w:p w14:paraId="5B33C54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6"/>
        <w:jc w:val="center"/>
        <w:rPr>
          <w:rFonts w:ascii="Calibri" w:eastAsia="Calibri" w:hAnsi="Calibri" w:cs="Calibri"/>
          <w:sz w:val="20"/>
          <w:szCs w:val="20"/>
          <w:lang w:eastAsia="mk-MK"/>
        </w:rPr>
      </w:pPr>
      <w:r w:rsidRPr="00F83995">
        <w:rPr>
          <w:rFonts w:ascii="Calibri" w:eastAsia="Calibri" w:hAnsi="Calibri" w:cs="Calibri"/>
          <w:sz w:val="20"/>
          <w:szCs w:val="20"/>
          <w:lang w:eastAsia="mk-MK"/>
        </w:rPr>
        <w:t>Член2</w:t>
      </w:r>
    </w:p>
    <w:p w14:paraId="6C2341A0" w14:textId="77777777" w:rsidR="00F83995" w:rsidRPr="00F83995" w:rsidRDefault="00F83995" w:rsidP="00F83995">
      <w:pPr>
        <w:pBdr>
          <w:bar w:val="none" w:sz="0" w:color="auto"/>
        </w:pBdr>
        <w:spacing w:after="0"/>
        <w:ind w:right="-46" w:firstLine="720"/>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t>Во член 53 се додава нов став кој  гласи:</w:t>
      </w:r>
    </w:p>
    <w:p w14:paraId="1F99905C" w14:textId="77777777" w:rsidR="00F83995" w:rsidRPr="00F83995" w:rsidRDefault="00F83995" w:rsidP="00F83995">
      <w:pPr>
        <w:pBdr>
          <w:bar w:val="none" w:sz="0" w:color="auto"/>
        </w:pBdr>
        <w:spacing w:after="0"/>
        <w:ind w:right="-46" w:firstLine="720"/>
        <w:jc w:val="both"/>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t>Во општината се формира постојана Комисија за унапредување на правата на пациентите.</w:t>
      </w:r>
    </w:p>
    <w:p w14:paraId="6143EF5D" w14:textId="77777777" w:rsidR="00F83995" w:rsidRPr="00F83995" w:rsidRDefault="00F83995" w:rsidP="00F83995">
      <w:pPr>
        <w:pBdr>
          <w:bar w:val="none" w:sz="0" w:color="auto"/>
        </w:pBdr>
        <w:spacing w:after="0"/>
        <w:ind w:right="-46"/>
        <w:jc w:val="both"/>
        <w:rPr>
          <w:rFonts w:ascii="Calibri" w:eastAsia="Calibri" w:hAnsi="Calibri" w:cs="Calibri"/>
          <w:color w:val="000000"/>
          <w:sz w:val="20"/>
          <w:szCs w:val="20"/>
          <w:lang w:eastAsia="mk-MK"/>
        </w:rPr>
      </w:pPr>
    </w:p>
    <w:p w14:paraId="0642A9BE" w14:textId="77777777" w:rsidR="00F83995" w:rsidRPr="00F83995" w:rsidRDefault="00F83995" w:rsidP="00F83995">
      <w:pPr>
        <w:pBdr>
          <w:bar w:val="none" w:sz="0" w:color="auto"/>
        </w:pBdr>
        <w:spacing w:after="0"/>
        <w:ind w:right="-46"/>
        <w:jc w:val="center"/>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t>Член3</w:t>
      </w:r>
    </w:p>
    <w:p w14:paraId="4676812A" w14:textId="77777777" w:rsidR="00F83995" w:rsidRPr="00F83995" w:rsidRDefault="00F83995" w:rsidP="00F83995">
      <w:pPr>
        <w:pBdr>
          <w:bar w:val="none" w:sz="0" w:color="auto"/>
        </w:pBdr>
        <w:spacing w:after="0"/>
        <w:ind w:right="-46" w:firstLine="720"/>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t>По член 53 се додава нов член 53-а кој гласи:</w:t>
      </w:r>
    </w:p>
    <w:p w14:paraId="4B46095D" w14:textId="77777777" w:rsidR="00F83995" w:rsidRPr="00F83995" w:rsidRDefault="00F83995" w:rsidP="00F83995">
      <w:pPr>
        <w:pBdr>
          <w:bar w:val="none" w:sz="0" w:color="auto"/>
        </w:pBdr>
        <w:spacing w:after="0"/>
        <w:ind w:right="-46" w:firstLine="720"/>
        <w:jc w:val="both"/>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t xml:space="preserve">Советот на Општината,  за разгледување прашања и утврдување предлози кои се однесуваат на квалитетот на услугите на јавните служби основани од него, може да формира Совет за заштита на потрошувачите. </w:t>
      </w:r>
    </w:p>
    <w:p w14:paraId="58E21E35" w14:textId="77777777" w:rsidR="00F83995" w:rsidRPr="00F83995" w:rsidRDefault="00F83995" w:rsidP="00F83995">
      <w:pPr>
        <w:pBdr>
          <w:bar w:val="none" w:sz="0" w:color="auto"/>
        </w:pBdr>
        <w:spacing w:after="0"/>
        <w:ind w:right="-46" w:firstLine="720"/>
        <w:jc w:val="both"/>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t>Советот за заштита на потрошувачите е составен од 7 члена од кои 3 члена се избираат од редот на правните лица и 4 члена од редот на физичките лица како корисници на услугите што ги даваат јавните служби.</w:t>
      </w:r>
    </w:p>
    <w:p w14:paraId="75ADC6E5" w14:textId="77777777" w:rsidR="00F83995" w:rsidRPr="00F83995" w:rsidRDefault="00F83995" w:rsidP="00F83995">
      <w:pPr>
        <w:pBdr>
          <w:bar w:val="none" w:sz="0" w:color="auto"/>
        </w:pBdr>
        <w:spacing w:after="0"/>
        <w:ind w:right="-46" w:firstLine="720"/>
        <w:jc w:val="both"/>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t>Членовите на Советот за заштита на потрошувачите се избираат на предлог на Комисијата за мандатни прашања, избори и именувања.</w:t>
      </w:r>
    </w:p>
    <w:p w14:paraId="26B431C2" w14:textId="77777777" w:rsidR="00F83995" w:rsidRPr="00F83995" w:rsidRDefault="00F83995" w:rsidP="00F83995">
      <w:pPr>
        <w:pBdr>
          <w:bar w:val="none" w:sz="0" w:color="auto"/>
        </w:pBdr>
        <w:spacing w:after="0"/>
        <w:ind w:right="-46" w:firstLine="720"/>
        <w:jc w:val="both"/>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t xml:space="preserve">Мандатот на членовите трае 2 години со можност повторно да бидат избрани. </w:t>
      </w:r>
    </w:p>
    <w:p w14:paraId="69E5AEF9" w14:textId="77777777" w:rsidR="00F83995" w:rsidRPr="00F83995" w:rsidRDefault="00F83995" w:rsidP="00F83995">
      <w:pPr>
        <w:pBdr>
          <w:bar w:val="none" w:sz="0" w:color="auto"/>
        </w:pBdr>
        <w:spacing w:after="0"/>
        <w:ind w:right="-46" w:firstLine="720"/>
        <w:jc w:val="both"/>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t>Советот за заштита на потрошувачите ја следи состојбата со квалитетот на услугите што ги даваат јавните служби, дава мислења и предлози за подобрување на квалитетот на услугите, организира јавни трибини, соработува со јавните служби и  со општинската администрација.</w:t>
      </w:r>
    </w:p>
    <w:p w14:paraId="2B767BF2" w14:textId="77777777" w:rsidR="00F83995" w:rsidRPr="00F83995" w:rsidRDefault="00F83995" w:rsidP="00F83995">
      <w:pPr>
        <w:pBdr>
          <w:bar w:val="none" w:sz="0" w:color="auto"/>
        </w:pBdr>
        <w:spacing w:after="0"/>
        <w:ind w:right="-46"/>
        <w:jc w:val="both"/>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lastRenderedPageBreak/>
        <w:tab/>
      </w:r>
      <w:r w:rsidRPr="00F83995">
        <w:rPr>
          <w:rFonts w:ascii="Calibri" w:eastAsia="Calibri" w:hAnsi="Calibri" w:cs="Calibri"/>
          <w:color w:val="000000"/>
          <w:sz w:val="20"/>
          <w:szCs w:val="20"/>
          <w:lang w:eastAsia="mk-MK"/>
        </w:rPr>
        <w:tab/>
      </w:r>
      <w:r w:rsidRPr="00F83995">
        <w:rPr>
          <w:rFonts w:ascii="Calibri" w:eastAsia="Calibri" w:hAnsi="Calibri" w:cs="Calibri"/>
          <w:color w:val="000000"/>
          <w:sz w:val="20"/>
          <w:szCs w:val="20"/>
          <w:lang w:eastAsia="mk-MK"/>
        </w:rPr>
        <w:tab/>
      </w:r>
      <w:r w:rsidRPr="00F83995">
        <w:rPr>
          <w:rFonts w:ascii="Calibri" w:eastAsia="Calibri" w:hAnsi="Calibri" w:cs="Calibri"/>
          <w:color w:val="000000"/>
          <w:sz w:val="20"/>
          <w:szCs w:val="20"/>
          <w:lang w:eastAsia="mk-MK"/>
        </w:rPr>
        <w:tab/>
      </w:r>
      <w:r w:rsidRPr="00F83995">
        <w:rPr>
          <w:rFonts w:ascii="Calibri" w:eastAsia="Calibri" w:hAnsi="Calibri" w:cs="Calibri"/>
          <w:color w:val="000000"/>
          <w:sz w:val="20"/>
          <w:szCs w:val="20"/>
          <w:lang w:eastAsia="mk-MK"/>
        </w:rPr>
        <w:tab/>
      </w:r>
    </w:p>
    <w:p w14:paraId="7B7DC58F" w14:textId="77777777" w:rsidR="00F83995" w:rsidRPr="00F83995" w:rsidRDefault="00F83995" w:rsidP="00F83995">
      <w:pPr>
        <w:pBdr>
          <w:bar w:val="none" w:sz="0" w:color="auto"/>
        </w:pBdr>
        <w:spacing w:after="0"/>
        <w:ind w:right="-46"/>
        <w:jc w:val="center"/>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t>Член 4</w:t>
      </w:r>
    </w:p>
    <w:p w14:paraId="2310E634" w14:textId="77777777" w:rsidR="00F83995" w:rsidRPr="00F83995" w:rsidRDefault="00F83995" w:rsidP="00F83995">
      <w:pPr>
        <w:pBdr>
          <w:bar w:val="none" w:sz="0" w:color="auto"/>
        </w:pBdr>
        <w:spacing w:after="0"/>
        <w:ind w:right="-46" w:firstLine="720"/>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t>По член 53</w:t>
      </w:r>
      <w:r w:rsidRPr="008E4BA3">
        <w:rPr>
          <w:rFonts w:ascii="Calibri" w:eastAsia="Calibri" w:hAnsi="Calibri" w:cs="Calibri"/>
          <w:color w:val="000000"/>
          <w:sz w:val="20"/>
          <w:szCs w:val="20"/>
          <w:lang w:eastAsia="mk-MK"/>
        </w:rPr>
        <w:t>-a</w:t>
      </w:r>
      <w:r w:rsidRPr="00F83995">
        <w:rPr>
          <w:rFonts w:ascii="Calibri" w:eastAsia="Calibri" w:hAnsi="Calibri" w:cs="Calibri"/>
          <w:color w:val="000000"/>
          <w:sz w:val="20"/>
          <w:szCs w:val="20"/>
          <w:lang w:eastAsia="mk-MK"/>
        </w:rPr>
        <w:t xml:space="preserve"> се додава нов член 53-б кој гласи:</w:t>
      </w:r>
    </w:p>
    <w:p w14:paraId="5A5C180E" w14:textId="77777777" w:rsidR="00F83995" w:rsidRPr="00F83995" w:rsidRDefault="00F83995" w:rsidP="00F83995">
      <w:pPr>
        <w:pBdr>
          <w:bar w:val="none" w:sz="0" w:color="auto"/>
        </w:pBdr>
        <w:spacing w:after="0"/>
        <w:ind w:right="-46" w:firstLine="720"/>
        <w:jc w:val="both"/>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t>Општина Прилеп, за разгледување прашања и утврдување предлози кои се од делокругот на младински прашања и политики согласно постапка утврдена во закон, може да формира Локален младински совет кој што има советодавна и застапувачка улога во општината.</w:t>
      </w:r>
    </w:p>
    <w:p w14:paraId="1A13AFA6" w14:textId="77777777" w:rsidR="00F83995" w:rsidRPr="00F83995" w:rsidRDefault="00F83995" w:rsidP="00F83995">
      <w:pPr>
        <w:pBdr>
          <w:bar w:val="none" w:sz="0" w:color="auto"/>
        </w:pBdr>
        <w:spacing w:after="0"/>
        <w:ind w:right="-46"/>
        <w:jc w:val="both"/>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tab/>
        <w:t>Локален младински совет е составен од 9 членови.</w:t>
      </w:r>
    </w:p>
    <w:p w14:paraId="00462FA0" w14:textId="77777777" w:rsidR="00F83995" w:rsidRPr="00F83995" w:rsidRDefault="00F83995" w:rsidP="00F83995">
      <w:pPr>
        <w:pBdr>
          <w:bar w:val="none" w:sz="0" w:color="auto"/>
        </w:pBdr>
        <w:spacing w:after="0"/>
        <w:ind w:right="-46"/>
        <w:jc w:val="both"/>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t>Членовите на Локален младински совет се избираат согласно постапка утврдена во закон за младинско учество и младински политики.</w:t>
      </w:r>
    </w:p>
    <w:p w14:paraId="1F9DC912" w14:textId="77777777" w:rsidR="00F83995" w:rsidRPr="00F83995" w:rsidRDefault="00F83995" w:rsidP="00F83995">
      <w:pPr>
        <w:pBdr>
          <w:bar w:val="none" w:sz="0" w:color="auto"/>
        </w:pBdr>
        <w:spacing w:after="0"/>
        <w:ind w:right="-46"/>
        <w:jc w:val="both"/>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tab/>
        <w:t xml:space="preserve">Мандатот на членовите трае 2 години со можност повторно да бидат избрани. </w:t>
      </w:r>
    </w:p>
    <w:p w14:paraId="03377702" w14:textId="77777777" w:rsidR="00F83995" w:rsidRPr="00F83995" w:rsidRDefault="00F83995" w:rsidP="00F83995">
      <w:pPr>
        <w:pBdr>
          <w:bar w:val="none" w:sz="0" w:color="auto"/>
        </w:pBdr>
        <w:spacing w:after="0"/>
        <w:ind w:right="-46"/>
        <w:jc w:val="both"/>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tab/>
        <w:t>Членовите-претставниците на локалниот младински совет имаат право да:</w:t>
      </w:r>
    </w:p>
    <w:p w14:paraId="01DD43D3" w14:textId="77777777" w:rsidR="00F83995" w:rsidRPr="00F83995" w:rsidRDefault="00F83995" w:rsidP="00F83995">
      <w:pPr>
        <w:pBdr>
          <w:bar w:val="none" w:sz="0" w:color="auto"/>
        </w:pBdr>
        <w:spacing w:after="0"/>
        <w:ind w:right="-46"/>
        <w:jc w:val="both"/>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t>- предлагаат точки на дневен ред на Советот на општината  кои ги засегаат младите,</w:t>
      </w:r>
    </w:p>
    <w:p w14:paraId="207F9CB2" w14:textId="77777777" w:rsidR="00F83995" w:rsidRPr="00F83995" w:rsidRDefault="00F83995" w:rsidP="00F83995">
      <w:pPr>
        <w:pBdr>
          <w:bar w:val="none" w:sz="0" w:color="auto"/>
        </w:pBdr>
        <w:spacing w:after="0"/>
        <w:ind w:right="-46"/>
        <w:jc w:val="both"/>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t xml:space="preserve">- иницираат прашања за млади од делокругот на работата на општината, </w:t>
      </w:r>
    </w:p>
    <w:p w14:paraId="5AAB1520" w14:textId="77777777" w:rsidR="00F83995" w:rsidRPr="00F83995" w:rsidRDefault="00F83995" w:rsidP="00F83995">
      <w:pPr>
        <w:pBdr>
          <w:bar w:val="none" w:sz="0" w:color="auto"/>
        </w:pBdr>
        <w:spacing w:after="0"/>
        <w:ind w:right="-46"/>
        <w:jc w:val="both"/>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t>- иницираат, учествуваат и даваат повратни информации за процесот на локална</w:t>
      </w:r>
    </w:p>
    <w:p w14:paraId="70565539" w14:textId="77777777" w:rsidR="00F83995" w:rsidRPr="00F83995" w:rsidRDefault="00F83995" w:rsidP="00F83995">
      <w:pPr>
        <w:pBdr>
          <w:bar w:val="none" w:sz="0" w:color="auto"/>
        </w:pBdr>
        <w:spacing w:after="0"/>
        <w:ind w:right="-46"/>
        <w:jc w:val="both"/>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t>младинска стратегија и други политики,</w:t>
      </w:r>
    </w:p>
    <w:p w14:paraId="3B105B6D" w14:textId="77777777" w:rsidR="00F83995" w:rsidRPr="00F83995" w:rsidRDefault="00F83995" w:rsidP="00F83995">
      <w:pPr>
        <w:pBdr>
          <w:bar w:val="none" w:sz="0" w:color="auto"/>
        </w:pBdr>
        <w:spacing w:after="0"/>
        <w:ind w:right="-46"/>
        <w:jc w:val="both"/>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t>- доставуваат информации до општината за прашања кои се однесуваат на младите и</w:t>
      </w:r>
    </w:p>
    <w:p w14:paraId="7D9037D7" w14:textId="77777777" w:rsidR="00F83995" w:rsidRPr="00F83995" w:rsidRDefault="00F83995" w:rsidP="00F83995">
      <w:pPr>
        <w:pBdr>
          <w:bar w:val="none" w:sz="0" w:color="auto"/>
        </w:pBdr>
        <w:ind w:right="-46"/>
        <w:jc w:val="both"/>
        <w:rPr>
          <w:rFonts w:ascii="Calibri" w:eastAsia="Calibri" w:hAnsi="Calibri" w:cs="Calibri"/>
          <w:color w:val="000000"/>
          <w:sz w:val="20"/>
          <w:szCs w:val="20"/>
          <w:lang w:eastAsia="mk-MK"/>
        </w:rPr>
      </w:pPr>
      <w:bookmarkStart w:id="1" w:name="_gjdgxs" w:colFirst="0" w:colLast="0"/>
      <w:bookmarkEnd w:id="1"/>
      <w:r w:rsidRPr="00F83995">
        <w:rPr>
          <w:rFonts w:ascii="Calibri" w:eastAsia="Calibri" w:hAnsi="Calibri" w:cs="Calibri"/>
          <w:color w:val="000000"/>
          <w:sz w:val="20"/>
          <w:szCs w:val="20"/>
          <w:lang w:eastAsia="mk-MK"/>
        </w:rPr>
        <w:t>- вршат други советодавни и застапувачки работи во согласност со закон.</w:t>
      </w:r>
    </w:p>
    <w:p w14:paraId="20BB2BBE" w14:textId="77777777" w:rsidR="00F83995" w:rsidRPr="00F83995" w:rsidRDefault="00F83995" w:rsidP="00F83995">
      <w:pPr>
        <w:pBdr>
          <w:bar w:val="none" w:sz="0" w:color="auto"/>
        </w:pBdr>
        <w:spacing w:after="0"/>
        <w:ind w:right="-46"/>
        <w:jc w:val="center"/>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t>Член 5</w:t>
      </w:r>
    </w:p>
    <w:p w14:paraId="4789DC95" w14:textId="77777777" w:rsidR="00F83995" w:rsidRPr="00F83995" w:rsidRDefault="00F83995" w:rsidP="00F83995">
      <w:pPr>
        <w:pBdr>
          <w:bar w:val="none" w:sz="0" w:color="auto"/>
        </w:pBdr>
        <w:spacing w:after="0"/>
        <w:ind w:left="720" w:right="-46"/>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t>Член 54 се менува и гласи:</w:t>
      </w:r>
    </w:p>
    <w:p w14:paraId="0EE021B0" w14:textId="77777777" w:rsidR="00F83995" w:rsidRPr="00F83995" w:rsidRDefault="00F83995" w:rsidP="00F83995">
      <w:pPr>
        <w:pBdr>
          <w:bar w:val="none" w:sz="0" w:color="auto"/>
        </w:pBdr>
        <w:spacing w:after="0"/>
        <w:ind w:right="-46"/>
        <w:jc w:val="both"/>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t xml:space="preserve">             Со цел унапредување на правата на пациентите, општината формира постојана Комисија за унапредување на правата на пациентите во Општина Прилеп.</w:t>
      </w:r>
    </w:p>
    <w:p w14:paraId="47792372" w14:textId="77777777" w:rsidR="00F83995" w:rsidRPr="00F83995" w:rsidRDefault="00F83995" w:rsidP="00F83995">
      <w:pPr>
        <w:pBdr>
          <w:bar w:val="none" w:sz="0" w:color="auto"/>
        </w:pBdr>
        <w:spacing w:after="0"/>
        <w:ind w:right="-46"/>
        <w:jc w:val="both"/>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tab/>
        <w:t>Комисија за унапредување на правата на пациентите ги разгледува прашањата кои се однесуваат на унапредување на правата на пациентите во општината и нивна заштита, ја следи и проценува состојбата со заштитата на правата на пациентите и други прашања согласно Закон.</w:t>
      </w:r>
    </w:p>
    <w:p w14:paraId="0D51A356" w14:textId="77777777" w:rsidR="00F83995" w:rsidRPr="00F83995" w:rsidRDefault="00F83995" w:rsidP="00F83995">
      <w:pPr>
        <w:pBdr>
          <w:bar w:val="none" w:sz="0" w:color="auto"/>
        </w:pBdr>
        <w:spacing w:after="0"/>
        <w:ind w:right="-46"/>
        <w:jc w:val="both"/>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tab/>
        <w:t>Составот на Комисија за унапредување на правата на пациентите и нејзините надлежности се утврдени со Закон за заштита на правата на пациентите.</w:t>
      </w:r>
    </w:p>
    <w:p w14:paraId="0FF3C255" w14:textId="77777777" w:rsidR="00F83995" w:rsidRPr="00F83995" w:rsidRDefault="00F83995" w:rsidP="00F83995">
      <w:pPr>
        <w:pBdr>
          <w:bar w:val="none" w:sz="0" w:color="auto"/>
        </w:pBdr>
        <w:spacing w:after="0"/>
        <w:ind w:right="-46"/>
        <w:jc w:val="both"/>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tab/>
        <w:t>Одлука за формирање на Комисија за унапредување на правата на пациентите донесува Советот на предлог на Комисија за мандатни прашања, избор и именувања.</w:t>
      </w:r>
    </w:p>
    <w:p w14:paraId="1572F12D" w14:textId="77777777" w:rsidR="00F83995" w:rsidRPr="00F83995" w:rsidRDefault="00F83995" w:rsidP="00F83995">
      <w:pPr>
        <w:pBdr>
          <w:bar w:val="none" w:sz="0" w:color="auto"/>
        </w:pBdr>
        <w:spacing w:after="0"/>
        <w:ind w:right="-46" w:firstLine="720"/>
        <w:jc w:val="both"/>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t>Комисијата за мандатни прашања, избор и именувања госоставува предлогот од претходниот став 4 на овој член, по претходно добиени предлози од градоначалникот.</w:t>
      </w:r>
    </w:p>
    <w:p w14:paraId="759B0AF5" w14:textId="77777777" w:rsidR="00F83995" w:rsidRPr="00F83995" w:rsidRDefault="00F83995" w:rsidP="00F83995">
      <w:pPr>
        <w:pBdr>
          <w:bar w:val="none" w:sz="0" w:color="auto"/>
        </w:pBdr>
        <w:spacing w:after="0"/>
        <w:ind w:right="-46"/>
        <w:jc w:val="center"/>
        <w:rPr>
          <w:rFonts w:ascii="Calibri" w:eastAsia="Calibri" w:hAnsi="Calibri" w:cs="Calibri"/>
          <w:color w:val="000000"/>
          <w:sz w:val="20"/>
          <w:szCs w:val="20"/>
          <w:lang w:eastAsia="mk-MK"/>
        </w:rPr>
      </w:pPr>
    </w:p>
    <w:p w14:paraId="5800615F" w14:textId="77777777" w:rsidR="00F83995" w:rsidRPr="00F83995" w:rsidRDefault="00F83995" w:rsidP="00F83995">
      <w:pPr>
        <w:pBdr>
          <w:bar w:val="none" w:sz="0" w:color="auto"/>
        </w:pBdr>
        <w:spacing w:after="0"/>
        <w:ind w:right="-46"/>
        <w:jc w:val="center"/>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t>Член 6</w:t>
      </w:r>
    </w:p>
    <w:p w14:paraId="21A469D5" w14:textId="77777777" w:rsidR="00F83995" w:rsidRPr="00F83995" w:rsidRDefault="00F83995" w:rsidP="00F83995">
      <w:pPr>
        <w:pBdr>
          <w:bar w:val="none" w:sz="0" w:color="auto"/>
        </w:pBdr>
        <w:spacing w:after="0"/>
        <w:ind w:right="-46"/>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t xml:space="preserve">             Член 55 се менува и гласи:</w:t>
      </w:r>
    </w:p>
    <w:p w14:paraId="3B7CCE92" w14:textId="77777777" w:rsidR="00F83995" w:rsidRPr="00F83995" w:rsidRDefault="00F83995" w:rsidP="00F83995">
      <w:pPr>
        <w:pBdr>
          <w:bar w:val="none" w:sz="0" w:color="auto"/>
        </w:pBdr>
        <w:spacing w:after="0"/>
        <w:ind w:right="-45" w:firstLine="720"/>
        <w:jc w:val="both"/>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t xml:space="preserve">Начинот на работа  на </w:t>
      </w:r>
      <w:r w:rsidRPr="00F83995">
        <w:rPr>
          <w:rFonts w:ascii="Calibri" w:eastAsia="Calibri" w:hAnsi="Calibri" w:cs="Calibri"/>
          <w:sz w:val="20"/>
          <w:szCs w:val="20"/>
          <w:lang w:eastAsia="mk-MK"/>
        </w:rPr>
        <w:t>телата и комисии на општината поблиску се уредуваат со деловик за работа.</w:t>
      </w:r>
    </w:p>
    <w:p w14:paraId="3E0D87BD" w14:textId="77777777" w:rsidR="00F83995" w:rsidRPr="00F83995" w:rsidRDefault="00F83995" w:rsidP="00F83995">
      <w:pPr>
        <w:pBdr>
          <w:bar w:val="none" w:sz="0" w:color="auto"/>
        </w:pBdr>
        <w:spacing w:after="0"/>
        <w:ind w:right="-46"/>
        <w:jc w:val="center"/>
        <w:rPr>
          <w:rFonts w:ascii="Calibri" w:eastAsia="Calibri" w:hAnsi="Calibri" w:cs="Calibri"/>
          <w:color w:val="000000"/>
          <w:sz w:val="20"/>
          <w:szCs w:val="20"/>
          <w:lang w:eastAsia="mk-MK"/>
        </w:rPr>
      </w:pPr>
      <w:r w:rsidRPr="00F83995">
        <w:rPr>
          <w:rFonts w:ascii="Calibri" w:eastAsia="Calibri" w:hAnsi="Calibri" w:cs="Calibri"/>
          <w:color w:val="000000"/>
          <w:sz w:val="20"/>
          <w:szCs w:val="20"/>
          <w:lang w:eastAsia="mk-MK"/>
        </w:rPr>
        <w:t>Член 7</w:t>
      </w:r>
    </w:p>
    <w:p w14:paraId="281D293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79" w:firstLine="720"/>
        <w:jc w:val="both"/>
        <w:rPr>
          <w:rFonts w:ascii="Calibri" w:eastAsia="Macedonian Tms" w:hAnsi="Calibri" w:cs="Calibri"/>
          <w:sz w:val="20"/>
          <w:szCs w:val="20"/>
          <w:lang w:eastAsia="mk-MK"/>
        </w:rPr>
      </w:pPr>
      <w:r w:rsidRPr="00F83995">
        <w:rPr>
          <w:rFonts w:ascii="Calibri" w:eastAsia="Macedonian Tms" w:hAnsi="Calibri" w:cs="Calibri"/>
          <w:sz w:val="20"/>
          <w:szCs w:val="20"/>
          <w:lang w:eastAsia="mk-MK"/>
        </w:rPr>
        <w:t>Статутарната одлука влегува во сила осмиот ден од денот на објавувањето  во “Службен гласник на Општина Прилеп”.</w:t>
      </w:r>
    </w:p>
    <w:p w14:paraId="01C1F3E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79"/>
        <w:rPr>
          <w:rFonts w:ascii="Calibri" w:eastAsia="Macedonian Tms" w:hAnsi="Calibri" w:cs="Calibri"/>
          <w:sz w:val="20"/>
          <w:szCs w:val="20"/>
          <w:lang w:eastAsia="mk-MK"/>
        </w:rPr>
      </w:pPr>
    </w:p>
    <w:p w14:paraId="08B59F4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79"/>
        <w:rPr>
          <w:rFonts w:ascii="Calibri" w:eastAsia="Macedonian Tms" w:hAnsi="Calibri" w:cs="Calibri"/>
          <w:sz w:val="20"/>
          <w:szCs w:val="20"/>
          <w:lang w:eastAsia="mk-MK"/>
        </w:rPr>
      </w:pPr>
    </w:p>
    <w:p w14:paraId="3AAB7A6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Times New Roman" w:hAnsi="Calibri" w:cs="Calibri"/>
          <w:sz w:val="20"/>
          <w:szCs w:val="20"/>
        </w:rPr>
      </w:pPr>
    </w:p>
    <w:p w14:paraId="5F8285B6" w14:textId="5547DE53"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Times New Roman" w:hAnsi="Calibri" w:cs="Calibri"/>
          <w:sz w:val="20"/>
          <w:szCs w:val="20"/>
        </w:rPr>
      </w:pPr>
      <w:r w:rsidRPr="00F83995">
        <w:rPr>
          <w:rFonts w:ascii="Calibri" w:eastAsia="Times New Roman" w:hAnsi="Calibri" w:cs="Calibri"/>
          <w:sz w:val="20"/>
          <w:szCs w:val="20"/>
        </w:rPr>
        <w:t xml:space="preserve">      Број 09-4248/9</w:t>
      </w:r>
      <w:r w:rsidRPr="008E4BA3">
        <w:rPr>
          <w:rFonts w:ascii="Calibri" w:eastAsia="Times New Roman" w:hAnsi="Calibri" w:cs="Calibri"/>
          <w:sz w:val="20"/>
          <w:szCs w:val="20"/>
        </w:rPr>
        <w:t xml:space="preserve">              </w:t>
      </w:r>
      <w:r w:rsidRPr="00F83995">
        <w:rPr>
          <w:rFonts w:ascii="Calibri" w:eastAsia="Times New Roman" w:hAnsi="Calibri" w:cs="Calibri"/>
          <w:sz w:val="20"/>
          <w:szCs w:val="20"/>
        </w:rPr>
        <w:tab/>
      </w:r>
      <w:r w:rsidRPr="00F83995">
        <w:rPr>
          <w:rFonts w:ascii="Calibri" w:eastAsia="Times New Roman" w:hAnsi="Calibri" w:cs="Calibri"/>
          <w:sz w:val="20"/>
          <w:szCs w:val="20"/>
        </w:rPr>
        <w:tab/>
      </w:r>
      <w:r w:rsidRPr="00F83995">
        <w:rPr>
          <w:rFonts w:ascii="Calibri" w:eastAsia="Times New Roman" w:hAnsi="Calibri" w:cs="Calibri"/>
          <w:sz w:val="20"/>
          <w:szCs w:val="20"/>
        </w:rPr>
        <w:tab/>
        <w:t xml:space="preserve">            </w:t>
      </w:r>
      <w:r w:rsidRPr="00F83995">
        <w:rPr>
          <w:rFonts w:ascii="Calibri" w:eastAsia="Times New Roman" w:hAnsi="Calibri" w:cs="Calibri"/>
          <w:sz w:val="20"/>
          <w:szCs w:val="20"/>
        </w:rPr>
        <w:tab/>
      </w:r>
      <w:r w:rsidRPr="00F83995">
        <w:rPr>
          <w:rFonts w:ascii="Calibri" w:eastAsia="Times New Roman" w:hAnsi="Calibri" w:cs="Calibri"/>
          <w:sz w:val="20"/>
          <w:szCs w:val="20"/>
        </w:rPr>
        <w:tab/>
        <w:t xml:space="preserve">  </w:t>
      </w:r>
      <w:r>
        <w:rPr>
          <w:rFonts w:ascii="Calibri" w:eastAsia="Times New Roman" w:hAnsi="Calibri" w:cs="Calibri"/>
          <w:sz w:val="20"/>
          <w:szCs w:val="20"/>
        </w:rPr>
        <w:t xml:space="preserve">                                                                             </w:t>
      </w:r>
      <w:r w:rsidRPr="00F83995">
        <w:rPr>
          <w:rFonts w:ascii="Calibri" w:eastAsia="Times New Roman" w:hAnsi="Calibri" w:cs="Calibri"/>
          <w:sz w:val="20"/>
          <w:szCs w:val="20"/>
        </w:rPr>
        <w:t xml:space="preserve">         ПРЕТСЕДАТЕЛ</w:t>
      </w:r>
    </w:p>
    <w:p w14:paraId="2D5087A9" w14:textId="41F0B514"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Times New Roman" w:hAnsi="Calibri" w:cs="Calibri"/>
          <w:sz w:val="20"/>
          <w:szCs w:val="20"/>
        </w:rPr>
      </w:pPr>
      <w:r w:rsidRPr="00F83995">
        <w:rPr>
          <w:rFonts w:ascii="Calibri" w:eastAsia="Times New Roman" w:hAnsi="Calibri" w:cs="Calibri"/>
          <w:sz w:val="20"/>
          <w:szCs w:val="20"/>
        </w:rPr>
        <w:t xml:space="preserve">28.12.2023 година            </w:t>
      </w:r>
      <w:r w:rsidRPr="00F83995">
        <w:rPr>
          <w:rFonts w:ascii="Calibri" w:eastAsia="Times New Roman" w:hAnsi="Calibri" w:cs="Calibri"/>
          <w:sz w:val="20"/>
          <w:szCs w:val="20"/>
        </w:rPr>
        <w:tab/>
      </w:r>
      <w:r w:rsidRPr="00F83995">
        <w:rPr>
          <w:rFonts w:ascii="Calibri" w:eastAsia="Times New Roman" w:hAnsi="Calibri" w:cs="Calibri"/>
          <w:sz w:val="20"/>
          <w:szCs w:val="20"/>
        </w:rPr>
        <w:tab/>
        <w:t xml:space="preserve">                      </w:t>
      </w:r>
      <w:r w:rsidRPr="00F83995">
        <w:rPr>
          <w:rFonts w:ascii="Calibri" w:eastAsia="Times New Roman" w:hAnsi="Calibri" w:cs="Calibri"/>
          <w:sz w:val="20"/>
          <w:szCs w:val="20"/>
        </w:rPr>
        <w:tab/>
        <w:t xml:space="preserve">     </w:t>
      </w:r>
      <w:r>
        <w:rPr>
          <w:rFonts w:ascii="Calibri" w:eastAsia="Times New Roman" w:hAnsi="Calibri" w:cs="Calibri"/>
          <w:sz w:val="20"/>
          <w:szCs w:val="20"/>
        </w:rPr>
        <w:t xml:space="preserve">                                                     </w:t>
      </w:r>
      <w:r w:rsidRPr="00F83995">
        <w:rPr>
          <w:rFonts w:ascii="Calibri" w:eastAsia="Times New Roman" w:hAnsi="Calibri" w:cs="Calibri"/>
          <w:sz w:val="20"/>
          <w:szCs w:val="20"/>
        </w:rPr>
        <w:t xml:space="preserve">       на Совет на Општина Прилеп</w:t>
      </w:r>
    </w:p>
    <w:p w14:paraId="0571317E" w14:textId="694DA636"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Times New Roman" w:eastAsia="Times New Roman" w:hAnsi="Times New Roman" w:cs="Times New Roman"/>
          <w:sz w:val="20"/>
          <w:szCs w:val="20"/>
        </w:rPr>
      </w:pPr>
      <w:r w:rsidRPr="00F83995">
        <w:rPr>
          <w:rFonts w:ascii="Calibri" w:eastAsia="Times New Roman" w:hAnsi="Calibri" w:cs="Calibri"/>
          <w:sz w:val="20"/>
          <w:szCs w:val="20"/>
        </w:rPr>
        <w:t xml:space="preserve">         П р и л е п                              </w:t>
      </w:r>
      <w:r w:rsidRPr="00F83995">
        <w:rPr>
          <w:rFonts w:ascii="Calibri" w:eastAsia="Times New Roman" w:hAnsi="Calibri" w:cs="Calibri"/>
          <w:sz w:val="20"/>
          <w:szCs w:val="20"/>
        </w:rPr>
        <w:tab/>
      </w:r>
      <w:r w:rsidRPr="00F83995">
        <w:rPr>
          <w:rFonts w:ascii="Calibri" w:eastAsia="Times New Roman" w:hAnsi="Calibri" w:cs="Calibri"/>
          <w:sz w:val="20"/>
          <w:szCs w:val="20"/>
        </w:rPr>
        <w:tab/>
        <w:t xml:space="preserve">                            </w:t>
      </w:r>
      <w:r>
        <w:rPr>
          <w:rFonts w:ascii="Calibri" w:eastAsia="Times New Roman" w:hAnsi="Calibri" w:cs="Calibri"/>
          <w:sz w:val="20"/>
          <w:szCs w:val="20"/>
        </w:rPr>
        <w:t xml:space="preserve">                                                     </w:t>
      </w:r>
      <w:r w:rsidRPr="00F83995">
        <w:rPr>
          <w:rFonts w:ascii="Calibri" w:eastAsia="Times New Roman" w:hAnsi="Calibri" w:cs="Calibri"/>
          <w:sz w:val="20"/>
          <w:szCs w:val="20"/>
        </w:rPr>
        <w:t xml:space="preserve">    </w:t>
      </w:r>
      <w:r w:rsidRPr="008E4BA3">
        <w:rPr>
          <w:rFonts w:ascii="Calibri" w:eastAsia="Times New Roman" w:hAnsi="Calibri" w:cs="Calibri"/>
          <w:sz w:val="20"/>
          <w:szCs w:val="20"/>
        </w:rPr>
        <w:t xml:space="preserve">  </w:t>
      </w:r>
      <w:r w:rsidRPr="00F83995">
        <w:rPr>
          <w:rFonts w:ascii="Calibri" w:eastAsia="Times New Roman" w:hAnsi="Calibri" w:cs="Calibri"/>
          <w:sz w:val="20"/>
          <w:szCs w:val="20"/>
        </w:rPr>
        <w:t>Дејан Проданоски</w:t>
      </w:r>
    </w:p>
    <w:p w14:paraId="466AFAEA" w14:textId="77777777" w:rsidR="00F83995" w:rsidRPr="00F83995" w:rsidRDefault="00F83995" w:rsidP="00F83995">
      <w:pPr>
        <w:rPr>
          <w:sz w:val="20"/>
          <w:szCs w:val="20"/>
        </w:rPr>
      </w:pPr>
    </w:p>
    <w:p w14:paraId="1128B941" w14:textId="77777777" w:rsidR="00F83995" w:rsidRPr="00F83995" w:rsidRDefault="00F83995" w:rsidP="00F83995">
      <w:pPr>
        <w:spacing w:after="0" w:line="240" w:lineRule="auto"/>
        <w:ind w:right="-46"/>
        <w:jc w:val="both"/>
        <w:rPr>
          <w:rFonts w:cstheme="minorHAnsi"/>
          <w:sz w:val="20"/>
          <w:szCs w:val="20"/>
        </w:rPr>
      </w:pPr>
    </w:p>
    <w:p w14:paraId="6257A8B6" w14:textId="77777777" w:rsidR="00F83995" w:rsidRPr="00F83995" w:rsidRDefault="00F83995" w:rsidP="00F83995">
      <w:pPr>
        <w:rPr>
          <w:sz w:val="20"/>
          <w:szCs w:val="20"/>
        </w:rPr>
      </w:pPr>
    </w:p>
    <w:p w14:paraId="57F02D80" w14:textId="77777777" w:rsidR="00F83995" w:rsidRPr="00F83995" w:rsidRDefault="00F83995" w:rsidP="00F83995">
      <w:pPr>
        <w:spacing w:after="0" w:line="240" w:lineRule="auto"/>
        <w:ind w:right="-46"/>
        <w:jc w:val="both"/>
        <w:rPr>
          <w:rFonts w:cstheme="minorHAnsi"/>
          <w:sz w:val="20"/>
          <w:szCs w:val="20"/>
        </w:rPr>
      </w:pPr>
    </w:p>
    <w:p w14:paraId="340E6A1B" w14:textId="77777777" w:rsidR="00F83995" w:rsidRPr="00F83995" w:rsidRDefault="00F83995" w:rsidP="00F83995">
      <w:pPr>
        <w:spacing w:after="0" w:line="240" w:lineRule="auto"/>
        <w:ind w:right="-46"/>
        <w:jc w:val="both"/>
        <w:rPr>
          <w:rFonts w:cstheme="minorHAnsi"/>
          <w:sz w:val="20"/>
          <w:szCs w:val="20"/>
        </w:rPr>
      </w:pPr>
    </w:p>
    <w:p w14:paraId="28096926" w14:textId="77777777" w:rsidR="00F83995" w:rsidRPr="00F83995" w:rsidRDefault="00F83995" w:rsidP="00F83995">
      <w:pPr>
        <w:spacing w:after="0" w:line="240" w:lineRule="auto"/>
        <w:ind w:right="-46"/>
        <w:jc w:val="both"/>
        <w:rPr>
          <w:rFonts w:cstheme="minorHAnsi"/>
          <w:sz w:val="20"/>
          <w:szCs w:val="20"/>
        </w:rPr>
      </w:pPr>
    </w:p>
    <w:p w14:paraId="0C139A65" w14:textId="77777777" w:rsidR="00F83995" w:rsidRPr="00F83995" w:rsidRDefault="00F83995" w:rsidP="00F83995">
      <w:pPr>
        <w:tabs>
          <w:tab w:val="left" w:pos="0"/>
        </w:tabs>
        <w:spacing w:after="0" w:line="240" w:lineRule="auto"/>
        <w:ind w:right="-46" w:firstLine="567"/>
        <w:jc w:val="center"/>
        <w:rPr>
          <w:rFonts w:cstheme="minorHAnsi"/>
          <w:sz w:val="20"/>
          <w:szCs w:val="20"/>
        </w:rPr>
      </w:pPr>
    </w:p>
    <w:p w14:paraId="6716C205" w14:textId="77777777" w:rsidR="00F83995" w:rsidRPr="00F83995" w:rsidRDefault="00F83995" w:rsidP="00F83995">
      <w:pPr>
        <w:spacing w:after="0" w:line="240" w:lineRule="auto"/>
        <w:ind w:right="-46"/>
        <w:jc w:val="both"/>
        <w:rPr>
          <w:rFonts w:cstheme="minorHAnsi"/>
          <w:sz w:val="20"/>
          <w:szCs w:val="20"/>
        </w:rPr>
      </w:pPr>
    </w:p>
    <w:p w14:paraId="2077CECA" w14:textId="77777777" w:rsidR="00F83995" w:rsidRPr="00F83995" w:rsidRDefault="00F83995" w:rsidP="00F83995">
      <w:pPr>
        <w:tabs>
          <w:tab w:val="left" w:pos="0"/>
        </w:tabs>
        <w:spacing w:after="0" w:line="240" w:lineRule="auto"/>
        <w:ind w:right="-46" w:firstLine="567"/>
        <w:jc w:val="both"/>
        <w:rPr>
          <w:rFonts w:cstheme="minorHAnsi"/>
          <w:sz w:val="20"/>
          <w:szCs w:val="20"/>
        </w:rPr>
      </w:pPr>
      <w:r w:rsidRPr="00F83995">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2F44CF16"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7DC93F34" w14:textId="77777777" w:rsidR="00F83995" w:rsidRPr="00F83995" w:rsidRDefault="00F83995" w:rsidP="00F83995">
      <w:pPr>
        <w:tabs>
          <w:tab w:val="left" w:pos="0"/>
        </w:tabs>
        <w:spacing w:after="0" w:line="240" w:lineRule="auto"/>
        <w:ind w:right="-46" w:firstLine="567"/>
        <w:jc w:val="center"/>
        <w:rPr>
          <w:rFonts w:cstheme="minorHAnsi"/>
          <w:b/>
          <w:sz w:val="20"/>
          <w:szCs w:val="20"/>
        </w:rPr>
      </w:pPr>
    </w:p>
    <w:p w14:paraId="2C8AA148" w14:textId="77777777" w:rsidR="00F83995" w:rsidRPr="00F83995" w:rsidRDefault="00F83995" w:rsidP="00F83995">
      <w:pPr>
        <w:tabs>
          <w:tab w:val="left" w:pos="284"/>
        </w:tabs>
        <w:spacing w:after="0" w:line="240" w:lineRule="auto"/>
        <w:ind w:right="-45"/>
        <w:jc w:val="center"/>
        <w:rPr>
          <w:rFonts w:cstheme="minorHAnsi"/>
          <w:b/>
          <w:sz w:val="20"/>
          <w:szCs w:val="20"/>
        </w:rPr>
      </w:pPr>
      <w:r w:rsidRPr="00F83995">
        <w:rPr>
          <w:rFonts w:cstheme="minorHAnsi"/>
          <w:b/>
          <w:sz w:val="20"/>
          <w:szCs w:val="20"/>
        </w:rPr>
        <w:t>З   А   К   Л   У   Ч   О   К</w:t>
      </w:r>
    </w:p>
    <w:p w14:paraId="5D5A1681" w14:textId="77777777" w:rsidR="00F83995" w:rsidRPr="00F83995" w:rsidRDefault="00F83995" w:rsidP="00F83995">
      <w:pPr>
        <w:spacing w:after="0" w:line="240" w:lineRule="auto"/>
        <w:ind w:left="357"/>
        <w:jc w:val="center"/>
        <w:rPr>
          <w:rFonts w:eastAsia="Times New Roman" w:cstheme="minorHAnsi"/>
          <w:b/>
          <w:sz w:val="20"/>
          <w:szCs w:val="20"/>
          <w:lang w:eastAsia="en-GB"/>
        </w:rPr>
      </w:pPr>
      <w:r w:rsidRPr="00F83995">
        <w:rPr>
          <w:rFonts w:cstheme="minorHAnsi"/>
          <w:b/>
          <w:sz w:val="20"/>
          <w:szCs w:val="20"/>
        </w:rPr>
        <w:t xml:space="preserve">ЗА ОБЈАВУВАЊЕ НА </w:t>
      </w:r>
      <w:r w:rsidRPr="00F83995">
        <w:rPr>
          <w:b/>
          <w:sz w:val="20"/>
          <w:szCs w:val="20"/>
        </w:rPr>
        <w:t>ПРОРГАМА ЗА РАБОТА НА СОВЕТОТ НА ОПШТИНА ПРИЛЕП ЗА 2024 ГОДИНА</w:t>
      </w:r>
    </w:p>
    <w:p w14:paraId="641E3A6A" w14:textId="77777777" w:rsidR="00F83995" w:rsidRPr="00F83995" w:rsidRDefault="00F83995" w:rsidP="00F83995">
      <w:pPr>
        <w:spacing w:after="0" w:line="240" w:lineRule="auto"/>
        <w:ind w:left="357"/>
        <w:jc w:val="center"/>
        <w:rPr>
          <w:rFonts w:cstheme="minorHAnsi"/>
          <w:b/>
          <w:sz w:val="20"/>
          <w:szCs w:val="20"/>
        </w:rPr>
      </w:pPr>
    </w:p>
    <w:p w14:paraId="6B283C31" w14:textId="77777777" w:rsidR="00F83995" w:rsidRPr="00F83995" w:rsidRDefault="00F83995" w:rsidP="00F83995">
      <w:pPr>
        <w:spacing w:after="0" w:line="240" w:lineRule="auto"/>
        <w:ind w:left="357"/>
        <w:jc w:val="center"/>
        <w:rPr>
          <w:rFonts w:cstheme="minorHAnsi"/>
          <w:b/>
          <w:sz w:val="20"/>
          <w:szCs w:val="20"/>
        </w:rPr>
      </w:pPr>
    </w:p>
    <w:p w14:paraId="019A103A" w14:textId="77777777" w:rsidR="00F83995" w:rsidRPr="00F83995" w:rsidRDefault="00F83995" w:rsidP="00F83995">
      <w:pPr>
        <w:spacing w:after="0" w:line="240" w:lineRule="auto"/>
        <w:jc w:val="both"/>
        <w:rPr>
          <w:rFonts w:ascii="Calibri-Bold" w:hAnsi="Calibri-Bold" w:cstheme="minorHAnsi"/>
          <w:color w:val="000000"/>
          <w:sz w:val="20"/>
          <w:szCs w:val="20"/>
        </w:rPr>
      </w:pPr>
      <w:r w:rsidRPr="00F83995">
        <w:rPr>
          <w:rStyle w:val="fontstyle01"/>
          <w:rFonts w:cstheme="minorHAnsi"/>
          <w:sz w:val="20"/>
          <w:szCs w:val="20"/>
        </w:rPr>
        <w:t>1.</w:t>
      </w:r>
      <w:r w:rsidRPr="00F83995">
        <w:rPr>
          <w:sz w:val="20"/>
          <w:szCs w:val="20"/>
        </w:rPr>
        <w:t xml:space="preserve"> </w:t>
      </w:r>
      <w:r w:rsidRPr="00F83995">
        <w:rPr>
          <w:rFonts w:eastAsia="Times New Roman" w:cstheme="minorHAnsi"/>
          <w:sz w:val="20"/>
          <w:szCs w:val="20"/>
          <w:lang w:eastAsia="en-GB"/>
        </w:rPr>
        <w:t>Проргамата за работа на Советот на Општина Прилеп за 2024 година</w:t>
      </w:r>
      <w:r w:rsidRPr="00F83995">
        <w:rPr>
          <w:rFonts w:cstheme="minorHAnsi"/>
          <w:sz w:val="20"/>
          <w:szCs w:val="20"/>
        </w:rPr>
        <w:t xml:space="preserve">, </w:t>
      </w:r>
      <w:r w:rsidRPr="00F83995">
        <w:rPr>
          <w:rFonts w:cstheme="minorHAnsi"/>
          <w:bCs/>
          <w:sz w:val="20"/>
          <w:szCs w:val="20"/>
        </w:rPr>
        <w:t>с</w:t>
      </w:r>
      <w:r w:rsidRPr="00F83995">
        <w:rPr>
          <w:rFonts w:cstheme="minorHAnsi"/>
          <w:sz w:val="20"/>
          <w:szCs w:val="20"/>
        </w:rPr>
        <w:t>е објавува во “Службен гласник на Општина Прилеп”.</w:t>
      </w:r>
    </w:p>
    <w:p w14:paraId="0E6D2E41" w14:textId="77777777" w:rsidR="00F83995" w:rsidRPr="00F83995" w:rsidRDefault="00F83995" w:rsidP="00F83995">
      <w:pPr>
        <w:tabs>
          <w:tab w:val="left" w:pos="0"/>
        </w:tabs>
        <w:spacing w:after="0" w:line="240" w:lineRule="auto"/>
        <w:ind w:right="-46"/>
        <w:jc w:val="both"/>
        <w:rPr>
          <w:rFonts w:cstheme="minorHAnsi"/>
          <w:sz w:val="20"/>
          <w:szCs w:val="20"/>
        </w:rPr>
      </w:pPr>
    </w:p>
    <w:p w14:paraId="0D943B66"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0AB7777C" w14:textId="77777777" w:rsidR="00F83995" w:rsidRPr="00F83995" w:rsidRDefault="00F83995" w:rsidP="00F83995">
      <w:pPr>
        <w:tabs>
          <w:tab w:val="left" w:pos="0"/>
        </w:tabs>
        <w:spacing w:after="0" w:line="240" w:lineRule="auto"/>
        <w:ind w:right="-46" w:firstLine="567"/>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F83995" w:rsidRPr="00F83995" w14:paraId="428E7005" w14:textId="77777777" w:rsidTr="00885196">
        <w:trPr>
          <w:jc w:val="center"/>
        </w:trPr>
        <w:tc>
          <w:tcPr>
            <w:tcW w:w="3080" w:type="dxa"/>
          </w:tcPr>
          <w:p w14:paraId="3B6F8D74"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Број 0</w:t>
            </w:r>
            <w:r w:rsidRPr="00F83995">
              <w:rPr>
                <w:rFonts w:cstheme="minorHAnsi"/>
                <w:sz w:val="16"/>
                <w:szCs w:val="16"/>
                <w:lang w:val="en-US"/>
              </w:rPr>
              <w:t>8</w:t>
            </w:r>
            <w:r w:rsidRPr="00F83995">
              <w:rPr>
                <w:rFonts w:cstheme="minorHAnsi"/>
                <w:sz w:val="16"/>
                <w:szCs w:val="16"/>
              </w:rPr>
              <w:t>-4250/9</w:t>
            </w:r>
          </w:p>
        </w:tc>
        <w:tc>
          <w:tcPr>
            <w:tcW w:w="3081" w:type="dxa"/>
          </w:tcPr>
          <w:p w14:paraId="41925C37" w14:textId="77777777" w:rsidR="00F83995" w:rsidRPr="00F83995" w:rsidRDefault="00F83995" w:rsidP="00F83995">
            <w:pPr>
              <w:tabs>
                <w:tab w:val="left" w:pos="0"/>
              </w:tabs>
              <w:spacing w:after="0" w:line="240" w:lineRule="auto"/>
              <w:ind w:right="-45"/>
              <w:jc w:val="center"/>
              <w:rPr>
                <w:rFonts w:cstheme="minorHAnsi"/>
                <w:sz w:val="16"/>
                <w:szCs w:val="16"/>
              </w:rPr>
            </w:pPr>
          </w:p>
        </w:tc>
        <w:tc>
          <w:tcPr>
            <w:tcW w:w="3081" w:type="dxa"/>
          </w:tcPr>
          <w:p w14:paraId="26E88DA3"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ГРАДОНАЧАЛНИК</w:t>
            </w:r>
          </w:p>
        </w:tc>
      </w:tr>
      <w:tr w:rsidR="00F83995" w:rsidRPr="00F83995" w14:paraId="1A7F531C" w14:textId="77777777" w:rsidTr="00885196">
        <w:trPr>
          <w:jc w:val="center"/>
        </w:trPr>
        <w:tc>
          <w:tcPr>
            <w:tcW w:w="3080" w:type="dxa"/>
          </w:tcPr>
          <w:p w14:paraId="6D6C466E" w14:textId="289A1FBA" w:rsidR="00F83995" w:rsidRPr="00F83995" w:rsidRDefault="00F83995" w:rsidP="00F83995">
            <w:pPr>
              <w:tabs>
                <w:tab w:val="left" w:pos="0"/>
              </w:tabs>
              <w:spacing w:after="0" w:line="240" w:lineRule="auto"/>
              <w:ind w:right="-45"/>
              <w:rPr>
                <w:rFonts w:cstheme="minorHAnsi"/>
                <w:sz w:val="16"/>
                <w:szCs w:val="16"/>
              </w:rPr>
            </w:pPr>
            <w:r w:rsidRPr="00F83995">
              <w:rPr>
                <w:rFonts w:cstheme="minorHAnsi"/>
                <w:sz w:val="16"/>
                <w:szCs w:val="16"/>
              </w:rPr>
              <w:t xml:space="preserve">          </w:t>
            </w:r>
            <w:r>
              <w:rPr>
                <w:rFonts w:cstheme="minorHAnsi"/>
                <w:sz w:val="16"/>
                <w:szCs w:val="16"/>
              </w:rPr>
              <w:t xml:space="preserve">           </w:t>
            </w:r>
            <w:r w:rsidRPr="00F83995">
              <w:rPr>
                <w:rFonts w:cstheme="minorHAnsi"/>
                <w:sz w:val="16"/>
                <w:szCs w:val="16"/>
              </w:rPr>
              <w:t>28.12.</w:t>
            </w:r>
            <w:r w:rsidRPr="00F83995">
              <w:rPr>
                <w:rFonts w:cstheme="minorHAnsi"/>
                <w:sz w:val="16"/>
                <w:szCs w:val="16"/>
                <w:lang w:val="en-US"/>
              </w:rPr>
              <w:t>202</w:t>
            </w:r>
            <w:r w:rsidRPr="00F83995">
              <w:rPr>
                <w:rFonts w:cstheme="minorHAnsi"/>
                <w:sz w:val="16"/>
                <w:szCs w:val="16"/>
              </w:rPr>
              <w:t>3 година</w:t>
            </w:r>
          </w:p>
        </w:tc>
        <w:tc>
          <w:tcPr>
            <w:tcW w:w="3081" w:type="dxa"/>
          </w:tcPr>
          <w:p w14:paraId="6DD6E943" w14:textId="77777777" w:rsidR="00F83995" w:rsidRPr="00F83995" w:rsidRDefault="00F83995" w:rsidP="00F83995">
            <w:pPr>
              <w:tabs>
                <w:tab w:val="left" w:pos="0"/>
              </w:tabs>
              <w:spacing w:after="0" w:line="240" w:lineRule="auto"/>
              <w:ind w:right="-45"/>
              <w:jc w:val="center"/>
              <w:rPr>
                <w:rFonts w:cstheme="minorHAnsi"/>
                <w:sz w:val="16"/>
                <w:szCs w:val="16"/>
              </w:rPr>
            </w:pPr>
          </w:p>
        </w:tc>
        <w:tc>
          <w:tcPr>
            <w:tcW w:w="3081" w:type="dxa"/>
          </w:tcPr>
          <w:p w14:paraId="68BFA08E"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на Општина Прилеп</w:t>
            </w:r>
          </w:p>
        </w:tc>
      </w:tr>
      <w:tr w:rsidR="00F83995" w:rsidRPr="00F83995" w14:paraId="2DF21EC5" w14:textId="77777777" w:rsidTr="00885196">
        <w:trPr>
          <w:jc w:val="center"/>
        </w:trPr>
        <w:tc>
          <w:tcPr>
            <w:tcW w:w="3080" w:type="dxa"/>
          </w:tcPr>
          <w:p w14:paraId="21A425C0"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П р и л е п</w:t>
            </w:r>
          </w:p>
        </w:tc>
        <w:tc>
          <w:tcPr>
            <w:tcW w:w="3081" w:type="dxa"/>
          </w:tcPr>
          <w:p w14:paraId="314902A7" w14:textId="77777777" w:rsidR="00F83995" w:rsidRPr="00F83995" w:rsidRDefault="00F83995" w:rsidP="00F83995">
            <w:pPr>
              <w:tabs>
                <w:tab w:val="left" w:pos="0"/>
              </w:tabs>
              <w:spacing w:after="0" w:line="240" w:lineRule="auto"/>
              <w:ind w:right="-45"/>
              <w:jc w:val="center"/>
              <w:rPr>
                <w:rFonts w:cstheme="minorHAnsi"/>
                <w:sz w:val="16"/>
                <w:szCs w:val="16"/>
              </w:rPr>
            </w:pPr>
          </w:p>
        </w:tc>
        <w:tc>
          <w:tcPr>
            <w:tcW w:w="3081" w:type="dxa"/>
          </w:tcPr>
          <w:p w14:paraId="58F79A95"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Борче Јовчески</w:t>
            </w:r>
          </w:p>
        </w:tc>
      </w:tr>
    </w:tbl>
    <w:p w14:paraId="3C9340D6" w14:textId="77777777" w:rsidR="00F83995" w:rsidRPr="00F83995" w:rsidRDefault="00F83995" w:rsidP="00F83995">
      <w:pPr>
        <w:tabs>
          <w:tab w:val="left" w:pos="0"/>
        </w:tabs>
        <w:spacing w:after="0" w:line="240" w:lineRule="auto"/>
        <w:ind w:right="-46" w:firstLine="567"/>
        <w:jc w:val="center"/>
        <w:rPr>
          <w:rFonts w:cstheme="minorHAnsi"/>
          <w:sz w:val="20"/>
          <w:szCs w:val="20"/>
        </w:rPr>
      </w:pPr>
    </w:p>
    <w:p w14:paraId="782B2057" w14:textId="77777777" w:rsidR="00F83995" w:rsidRPr="00F83995" w:rsidRDefault="00F83995" w:rsidP="00F83995">
      <w:pPr>
        <w:tabs>
          <w:tab w:val="left" w:pos="0"/>
        </w:tabs>
        <w:spacing w:after="0" w:line="240" w:lineRule="auto"/>
        <w:ind w:right="-46"/>
        <w:jc w:val="both"/>
        <w:rPr>
          <w:rFonts w:cstheme="minorHAnsi"/>
          <w:sz w:val="20"/>
          <w:szCs w:val="20"/>
        </w:rPr>
      </w:pPr>
    </w:p>
    <w:p w14:paraId="3455DCA3"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Службен весник на Р.Македонија" бр 5/2002), член 26 став 1 точка 3 од Статутот на Општина Прилеп („Службен гласник  на Општина Прилеп„ бр. 6/2003, 4/2005 , 11/2008, 9/2019, 5/2021 и 3/2023) и член 119 од Деловникот на Советот на Општина Прилеп ("Службен гласник на Општина Прилеп бр.11/2004 и 14/2020), Советот на Општина Прилеп на седницата, одржана на 28.12.2023 година, донесе:</w:t>
      </w:r>
    </w:p>
    <w:p w14:paraId="5CFE3B38"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sz w:val="20"/>
          <w:szCs w:val="20"/>
          <w:lang w:eastAsia="en-GB"/>
        </w:rPr>
      </w:pPr>
    </w:p>
    <w:p w14:paraId="2032C3AA"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sz w:val="20"/>
          <w:szCs w:val="20"/>
          <w:lang w:eastAsia="en-GB"/>
        </w:rPr>
      </w:pPr>
    </w:p>
    <w:p w14:paraId="56890EF2"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sz w:val="20"/>
          <w:szCs w:val="20"/>
          <w:lang w:eastAsia="en-GB"/>
        </w:rPr>
      </w:pPr>
    </w:p>
    <w:p w14:paraId="630F50F9"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center"/>
        <w:outlineLvl w:val="0"/>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П Р О Г Р А М А</w:t>
      </w:r>
    </w:p>
    <w:p w14:paraId="5DA25259"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center"/>
        <w:outlineLvl w:val="0"/>
        <w:rPr>
          <w:rFonts w:ascii="Calibri" w:eastAsia="Times New Roman" w:hAnsi="Calibri" w:cs="Calibri"/>
          <w:bCs/>
          <w:sz w:val="20"/>
          <w:szCs w:val="20"/>
          <w:lang w:eastAsia="en-GB"/>
        </w:rPr>
      </w:pPr>
      <w:r w:rsidRPr="00F83995">
        <w:rPr>
          <w:rFonts w:ascii="Calibri" w:eastAsia="Times New Roman" w:hAnsi="Calibri" w:cs="Calibri"/>
          <w:bCs/>
          <w:sz w:val="20"/>
          <w:szCs w:val="20"/>
          <w:lang w:eastAsia="en-GB"/>
        </w:rPr>
        <w:t>за работа на Советот на Општина Прилеп за 2024 година</w:t>
      </w:r>
    </w:p>
    <w:p w14:paraId="373DFDC5"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p>
    <w:p w14:paraId="603D3572"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2738502D"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36688831"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outlineLvl w:val="0"/>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 xml:space="preserve">           I. ОПШТ ДЕЛ</w:t>
      </w:r>
    </w:p>
    <w:p w14:paraId="633DA254"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outlineLvl w:val="0"/>
        <w:rPr>
          <w:rFonts w:ascii="Calibri" w:eastAsia="Times New Roman" w:hAnsi="Calibri" w:cs="Calibri"/>
          <w:b/>
          <w:bCs/>
          <w:sz w:val="20"/>
          <w:szCs w:val="20"/>
          <w:lang w:eastAsia="en-GB"/>
        </w:rPr>
      </w:pPr>
    </w:p>
    <w:p w14:paraId="4E896B3F"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Според надлежностите што се определени со Уставот на Република Северна Македонија, Законот за локалната самоуправа, Стаутот и Деловникот за работа на Советот на Општина Прилеп, Советот донесува Програма за работа за 2024 година.</w:t>
      </w:r>
    </w:p>
    <w:p w14:paraId="08E43DF6"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Во Програмата се содржани основните рамки и насоки за работа на Советот во календарската 2024 година согласно со надлежностите на Советот. </w:t>
      </w:r>
    </w:p>
    <w:p w14:paraId="3729B353"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ab/>
        <w:t xml:space="preserve">Програмата овозможува транспарентност во работата на Општината и е отворена за постојано проширување и дополнување согласно со укажувања на заинтересирани субјекти и поединци од Општината. </w:t>
      </w:r>
    </w:p>
    <w:p w14:paraId="55D15064"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sz w:val="20"/>
          <w:szCs w:val="20"/>
          <w:lang w:eastAsia="en-GB"/>
        </w:rPr>
      </w:pPr>
    </w:p>
    <w:p w14:paraId="5A05F2FB"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sz w:val="20"/>
          <w:szCs w:val="20"/>
          <w:lang w:eastAsia="en-GB"/>
        </w:rPr>
      </w:pPr>
    </w:p>
    <w:p w14:paraId="31475B2E"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outlineLvl w:val="0"/>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 xml:space="preserve">          II. ПОСЕБЕН ДЕЛ</w:t>
      </w:r>
    </w:p>
    <w:p w14:paraId="1981BEF1"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outlineLvl w:val="0"/>
        <w:rPr>
          <w:rFonts w:ascii="Calibri" w:eastAsia="Times New Roman" w:hAnsi="Calibri" w:cs="Calibri"/>
          <w:b/>
          <w:bCs/>
          <w:sz w:val="20"/>
          <w:szCs w:val="20"/>
          <w:lang w:eastAsia="en-GB"/>
        </w:rPr>
      </w:pPr>
    </w:p>
    <w:p w14:paraId="2186E51D"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outlineLvl w:val="0"/>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II.1. Прво тримесечие - период ЈАНУАРИ - МАРТ 2024 година</w:t>
      </w:r>
    </w:p>
    <w:p w14:paraId="4F1060E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b/>
          <w:bCs/>
          <w:sz w:val="20"/>
          <w:szCs w:val="20"/>
          <w:lang w:eastAsia="en-GB"/>
        </w:rPr>
      </w:pPr>
    </w:p>
    <w:p w14:paraId="42624FD1" w14:textId="77777777" w:rsidR="00F83995" w:rsidRPr="00F83995" w:rsidRDefault="00F83995" w:rsidP="00D27908">
      <w:pPr>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contextualSpacing/>
        <w:textAlignment w:val="baseline"/>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Извештај за работата на Советот за 2023 година</w:t>
      </w:r>
    </w:p>
    <w:p w14:paraId="509CCCD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contextualSpacing/>
        <w:textAlignment w:val="baseline"/>
        <w:rPr>
          <w:rFonts w:ascii="Calibri" w:eastAsia="Times New Roman" w:hAnsi="Calibri" w:cs="Calibri"/>
          <w:b/>
          <w:bCs/>
          <w:sz w:val="20"/>
          <w:szCs w:val="20"/>
          <w:lang w:eastAsia="en-GB"/>
        </w:rPr>
      </w:pPr>
    </w:p>
    <w:p w14:paraId="2A6BD5C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 </w:t>
      </w:r>
      <w:r w:rsidRPr="00F83995">
        <w:rPr>
          <w:rFonts w:ascii="Calibri" w:eastAsia="Times New Roman" w:hAnsi="Calibri" w:cs="Calibri" w:hint="eastAsia"/>
          <w:sz w:val="20"/>
          <w:szCs w:val="20"/>
          <w:lang w:eastAsia="en-GB"/>
        </w:rPr>
        <w:t>Комисија</w:t>
      </w:r>
      <w:r w:rsidRPr="00F83995">
        <w:rPr>
          <w:rFonts w:ascii="Calibri" w:eastAsia="Times New Roman" w:hAnsi="Calibri" w:cs="Calibri"/>
          <w:sz w:val="20"/>
          <w:szCs w:val="20"/>
          <w:lang w:eastAsia="en-GB"/>
        </w:rPr>
        <w:t xml:space="preserve"> </w:t>
      </w:r>
      <w:r w:rsidRPr="00F83995">
        <w:rPr>
          <w:rFonts w:ascii="Calibri" w:eastAsia="Times New Roman" w:hAnsi="Calibri" w:cs="Calibri" w:hint="eastAsia"/>
          <w:sz w:val="20"/>
          <w:szCs w:val="20"/>
          <w:lang w:eastAsia="en-GB"/>
        </w:rPr>
        <w:t>за</w:t>
      </w:r>
      <w:r w:rsidRPr="00F83995">
        <w:rPr>
          <w:rFonts w:ascii="Calibri" w:eastAsia="Times New Roman" w:hAnsi="Calibri" w:cs="Calibri"/>
          <w:sz w:val="20"/>
          <w:szCs w:val="20"/>
          <w:lang w:eastAsia="en-GB"/>
        </w:rPr>
        <w:t xml:space="preserve"> </w:t>
      </w:r>
      <w:r w:rsidRPr="00F83995">
        <w:rPr>
          <w:rFonts w:ascii="Calibri" w:eastAsia="Times New Roman" w:hAnsi="Calibri" w:cs="Calibri" w:hint="eastAsia"/>
          <w:sz w:val="20"/>
          <w:szCs w:val="20"/>
          <w:lang w:eastAsia="en-GB"/>
        </w:rPr>
        <w:t>изработка</w:t>
      </w:r>
      <w:r w:rsidRPr="00F83995">
        <w:rPr>
          <w:rFonts w:ascii="Calibri" w:eastAsia="Times New Roman" w:hAnsi="Calibri" w:cs="Calibri"/>
          <w:sz w:val="20"/>
          <w:szCs w:val="20"/>
          <w:lang w:eastAsia="en-GB"/>
        </w:rPr>
        <w:t xml:space="preserve"> </w:t>
      </w:r>
      <w:r w:rsidRPr="00F83995">
        <w:rPr>
          <w:rFonts w:ascii="Calibri" w:eastAsia="Times New Roman" w:hAnsi="Calibri" w:cs="Calibri" w:hint="eastAsia"/>
          <w:sz w:val="20"/>
          <w:szCs w:val="20"/>
          <w:lang w:eastAsia="en-GB"/>
        </w:rPr>
        <w:t>на</w:t>
      </w:r>
      <w:r w:rsidRPr="00F83995">
        <w:rPr>
          <w:rFonts w:ascii="Calibri" w:eastAsia="Times New Roman" w:hAnsi="Calibri" w:cs="Calibri"/>
          <w:sz w:val="20"/>
          <w:szCs w:val="20"/>
          <w:lang w:eastAsia="en-GB"/>
        </w:rPr>
        <w:t xml:space="preserve">  </w:t>
      </w:r>
    </w:p>
    <w:p w14:paraId="05F54CE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sz w:val="20"/>
          <w:szCs w:val="20"/>
          <w:lang w:eastAsia="en-GB"/>
        </w:rPr>
        <w:t>Програма</w:t>
      </w:r>
      <w:r w:rsidRPr="00F83995">
        <w:rPr>
          <w:rFonts w:ascii="Calibri" w:eastAsia="Times New Roman" w:hAnsi="Calibri" w:cs="Calibri"/>
          <w:sz w:val="20"/>
          <w:szCs w:val="20"/>
          <w:lang w:eastAsia="en-GB"/>
        </w:rPr>
        <w:t xml:space="preserve"> </w:t>
      </w:r>
      <w:r w:rsidRPr="00F83995">
        <w:rPr>
          <w:rFonts w:ascii="Calibri" w:eastAsia="Times New Roman" w:hAnsi="Calibri" w:cs="Calibri" w:hint="eastAsia"/>
          <w:sz w:val="20"/>
          <w:szCs w:val="20"/>
          <w:lang w:eastAsia="en-GB"/>
        </w:rPr>
        <w:t>за</w:t>
      </w:r>
      <w:r w:rsidRPr="00F83995">
        <w:rPr>
          <w:rFonts w:ascii="Calibri" w:eastAsia="Times New Roman" w:hAnsi="Calibri" w:cs="Calibri"/>
          <w:sz w:val="20"/>
          <w:szCs w:val="20"/>
          <w:lang w:eastAsia="en-GB"/>
        </w:rPr>
        <w:t xml:space="preserve"> </w:t>
      </w:r>
      <w:r w:rsidRPr="00F83995">
        <w:rPr>
          <w:rFonts w:ascii="Calibri" w:eastAsia="Times New Roman" w:hAnsi="Calibri" w:cs="Calibri" w:hint="eastAsia"/>
          <w:sz w:val="20"/>
          <w:szCs w:val="20"/>
          <w:lang w:eastAsia="en-GB"/>
        </w:rPr>
        <w:t>работа</w:t>
      </w:r>
      <w:r w:rsidRPr="00F83995">
        <w:rPr>
          <w:rFonts w:ascii="Calibri" w:eastAsia="Times New Roman" w:hAnsi="Calibri" w:cs="Calibri"/>
          <w:sz w:val="20"/>
          <w:szCs w:val="20"/>
          <w:lang w:eastAsia="en-GB"/>
        </w:rPr>
        <w:t xml:space="preserve"> </w:t>
      </w:r>
      <w:r w:rsidRPr="00F83995">
        <w:rPr>
          <w:rFonts w:ascii="Calibri" w:eastAsia="Times New Roman" w:hAnsi="Calibri" w:cs="Calibri" w:hint="eastAsia"/>
          <w:sz w:val="20"/>
          <w:szCs w:val="20"/>
          <w:lang w:eastAsia="en-GB"/>
        </w:rPr>
        <w:t>на</w:t>
      </w:r>
      <w:r w:rsidRPr="00F83995">
        <w:rPr>
          <w:rFonts w:ascii="Calibri" w:eastAsia="Times New Roman" w:hAnsi="Calibri" w:cs="Calibri"/>
          <w:sz w:val="20"/>
          <w:szCs w:val="20"/>
          <w:lang w:eastAsia="en-GB"/>
        </w:rPr>
        <w:t xml:space="preserve"> </w:t>
      </w:r>
      <w:r w:rsidRPr="00F83995">
        <w:rPr>
          <w:rFonts w:ascii="Calibri" w:eastAsia="Times New Roman" w:hAnsi="Calibri" w:cs="Calibri" w:hint="eastAsia"/>
          <w:sz w:val="20"/>
          <w:szCs w:val="20"/>
          <w:lang w:eastAsia="en-GB"/>
        </w:rPr>
        <w:t>Советот</w:t>
      </w:r>
      <w:r w:rsidRPr="00F83995">
        <w:rPr>
          <w:rFonts w:ascii="Calibri" w:eastAsia="Times New Roman" w:hAnsi="Calibri" w:cs="Calibri"/>
          <w:sz w:val="20"/>
          <w:szCs w:val="20"/>
          <w:lang w:eastAsia="en-GB"/>
        </w:rPr>
        <w:t xml:space="preserve"> </w:t>
      </w:r>
      <w:r w:rsidRPr="00F83995">
        <w:rPr>
          <w:rFonts w:ascii="Calibri" w:eastAsia="Times New Roman" w:hAnsi="Calibri" w:cs="Calibri" w:hint="eastAsia"/>
          <w:sz w:val="20"/>
          <w:szCs w:val="20"/>
          <w:lang w:eastAsia="en-GB"/>
        </w:rPr>
        <w:t>на</w:t>
      </w:r>
      <w:r w:rsidRPr="00F83995">
        <w:rPr>
          <w:rFonts w:ascii="Calibri" w:eastAsia="Times New Roman" w:hAnsi="Calibri" w:cs="Calibri"/>
          <w:sz w:val="20"/>
          <w:szCs w:val="20"/>
          <w:lang w:eastAsia="en-GB"/>
        </w:rPr>
        <w:t xml:space="preserve"> </w:t>
      </w:r>
      <w:r w:rsidRPr="00F83995">
        <w:rPr>
          <w:rFonts w:ascii="Calibri" w:eastAsia="Times New Roman" w:hAnsi="Calibri" w:cs="Calibri" w:hint="eastAsia"/>
          <w:sz w:val="20"/>
          <w:szCs w:val="20"/>
          <w:lang w:eastAsia="en-GB"/>
        </w:rPr>
        <w:t>Општина</w:t>
      </w:r>
      <w:r w:rsidRPr="00F83995">
        <w:rPr>
          <w:rFonts w:ascii="Calibri" w:eastAsia="Times New Roman" w:hAnsi="Calibri" w:cs="Calibri"/>
          <w:sz w:val="20"/>
          <w:szCs w:val="20"/>
          <w:lang w:eastAsia="en-GB"/>
        </w:rPr>
        <w:t xml:space="preserve"> </w:t>
      </w:r>
    </w:p>
    <w:p w14:paraId="2E93D4F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hint="eastAsia"/>
          <w:sz w:val="20"/>
          <w:szCs w:val="20"/>
          <w:lang w:eastAsia="en-GB"/>
        </w:rPr>
        <w:t>Прилеп</w:t>
      </w:r>
    </w:p>
    <w:p w14:paraId="785DF78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 xml:space="preserve">Усвојува: </w:t>
      </w:r>
      <w:r w:rsidRPr="00F83995">
        <w:rPr>
          <w:rFonts w:ascii="Calibri" w:eastAsia="Times New Roman" w:hAnsi="Calibri" w:cs="Calibri"/>
          <w:sz w:val="20"/>
          <w:szCs w:val="20"/>
          <w:lang w:eastAsia="en-GB"/>
        </w:rPr>
        <w:t>Советот на Општина Прилеп</w:t>
      </w:r>
    </w:p>
    <w:p w14:paraId="47EDA9D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Times New Roman" w:eastAsia="Times New Roman" w:hAnsi="Times New Roman" w:cs="Times New Roman"/>
          <w:sz w:val="20"/>
          <w:szCs w:val="20"/>
          <w:lang w:eastAsia="en-GB"/>
        </w:rPr>
      </w:pPr>
    </w:p>
    <w:p w14:paraId="0398A48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sz w:val="20"/>
          <w:szCs w:val="20"/>
          <w:lang w:eastAsia="en-GB"/>
        </w:rPr>
      </w:pPr>
    </w:p>
    <w:p w14:paraId="11ED5EBC" w14:textId="77777777" w:rsidR="00F83995" w:rsidRPr="00F83995" w:rsidRDefault="00F83995" w:rsidP="00D27908">
      <w:pPr>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Квартален извештај за извршување на Буџетот на Општина Прилеп за период од 01.10.2023 до 31.12.2023 година.</w:t>
      </w:r>
    </w:p>
    <w:p w14:paraId="5A581DE6" w14:textId="77777777" w:rsidR="00F83995" w:rsidRPr="00F83995" w:rsidRDefault="00F83995" w:rsidP="00D27908">
      <w:pPr>
        <w:widowControl w:val="0"/>
        <w:numPr>
          <w:ilvl w:val="0"/>
          <w:numId w:val="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Годишна сметка на Буџетот на ЕЛС Општина Прилеп за 2023 година.</w:t>
      </w:r>
    </w:p>
    <w:p w14:paraId="017FE4F6" w14:textId="77777777" w:rsidR="00F83995" w:rsidRPr="00F83995" w:rsidRDefault="00F83995" w:rsidP="00D27908">
      <w:pPr>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Годишен извештај на Општина Прилеп за 2023 година</w:t>
      </w:r>
    </w:p>
    <w:p w14:paraId="227F742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Times New Roman" w:hAnsi="Calibri" w:cs="Calibri"/>
          <w:sz w:val="20"/>
          <w:szCs w:val="20"/>
          <w:lang w:eastAsia="en-GB"/>
        </w:rPr>
      </w:pPr>
    </w:p>
    <w:p w14:paraId="0E96E9C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 Сектор за финансиски прашања</w:t>
      </w:r>
    </w:p>
    <w:p w14:paraId="4E929FA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финансирање и буџет</w:t>
      </w:r>
    </w:p>
    <w:p w14:paraId="6A04195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3A4CA87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sz w:val="20"/>
          <w:szCs w:val="20"/>
          <w:lang w:eastAsia="en-GB"/>
        </w:rPr>
      </w:pPr>
    </w:p>
    <w:p w14:paraId="29E8E91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sz w:val="20"/>
          <w:szCs w:val="20"/>
          <w:lang w:eastAsia="en-GB"/>
        </w:rPr>
      </w:pPr>
    </w:p>
    <w:p w14:paraId="67426F0B" w14:textId="77777777" w:rsidR="00F83995" w:rsidRPr="00F83995" w:rsidRDefault="00F83995" w:rsidP="00D27908">
      <w:pPr>
        <w:widowControl w:val="0"/>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Програма за изработка на урбанистички планови на територијата на Општина Прилеп за 2023 година.</w:t>
      </w:r>
    </w:p>
    <w:p w14:paraId="7AAADD79" w14:textId="77777777" w:rsidR="00F83995" w:rsidRPr="00F83995" w:rsidRDefault="00F83995" w:rsidP="00D27908">
      <w:pPr>
        <w:widowControl w:val="0"/>
        <w:numPr>
          <w:ilvl w:val="0"/>
          <w:numId w:val="1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Програма за поставување на урбана опрема на подрачјето на Општина Прилеп за 2023 година.</w:t>
      </w:r>
    </w:p>
    <w:p w14:paraId="07FF5B0E"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Донесување, изменување и дополнување на урбанистичките планови во Општина Прилеп.</w:t>
      </w:r>
    </w:p>
    <w:p w14:paraId="6A54D15F"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Утврдување на услови за донесување на урбанистичко планска документација со</w:t>
      </w: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која ќе се изврши проширување на планскиот опфат и вклопување на бесправните објекти и утврдување услови за пренамена на објектите.</w:t>
      </w:r>
    </w:p>
    <w:p w14:paraId="52F1069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sz w:val="20"/>
          <w:szCs w:val="20"/>
          <w:lang w:eastAsia="en-GB"/>
        </w:rPr>
      </w:pPr>
    </w:p>
    <w:p w14:paraId="0395FFCF"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jc w:val="both"/>
        <w:textAlignment w:val="baseline"/>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Сектор за урбанизам, комунални  </w:t>
      </w:r>
    </w:p>
    <w:p w14:paraId="2C8369D7"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jc w:val="both"/>
        <w:textAlignment w:val="baseline"/>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работи и заштита на животна средина.</w:t>
      </w:r>
      <w:r w:rsidRPr="00F83995">
        <w:rPr>
          <w:rFonts w:ascii="Calibri" w:eastAsia="Times New Roman" w:hAnsi="Calibri" w:cs="Calibri"/>
          <w:sz w:val="20"/>
          <w:szCs w:val="20"/>
          <w:lang w:eastAsia="en-GB"/>
        </w:rPr>
        <w:tab/>
        <w:t xml:space="preserve">    </w:t>
      </w:r>
    </w:p>
    <w:p w14:paraId="48801514"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jc w:val="both"/>
        <w:textAlignment w:val="baseline"/>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Комисија за урбанизам, комунални  дејности и заштита на животна средина </w:t>
      </w:r>
    </w:p>
    <w:p w14:paraId="74B56E0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Советот на Општина Прилеп.</w:t>
      </w:r>
    </w:p>
    <w:p w14:paraId="6F4B644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54"/>
        <w:rPr>
          <w:rFonts w:ascii="Calibri" w:eastAsia="Calibri" w:hAnsi="Calibri" w:cs="Calibri"/>
          <w:sz w:val="20"/>
          <w:szCs w:val="20"/>
          <w:lang w:eastAsia="en-GB"/>
        </w:rPr>
      </w:pPr>
      <w:r w:rsidRPr="00F83995">
        <w:rPr>
          <w:rFonts w:ascii="Calibri" w:eastAsia="Calibri" w:hAnsi="Calibri" w:cs="Calibri"/>
          <w:sz w:val="20"/>
          <w:szCs w:val="20"/>
          <w:lang w:eastAsia="en-GB"/>
        </w:rPr>
        <w:t xml:space="preserve"> </w:t>
      </w:r>
    </w:p>
    <w:p w14:paraId="3A53C2C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54"/>
        <w:rPr>
          <w:rFonts w:ascii="Calibri" w:eastAsia="Calibri" w:hAnsi="Calibri" w:cs="Calibri"/>
          <w:sz w:val="20"/>
          <w:szCs w:val="20"/>
          <w:lang w:eastAsia="en-GB"/>
        </w:rPr>
      </w:pPr>
    </w:p>
    <w:p w14:paraId="3A63256E" w14:textId="77777777" w:rsidR="00F83995" w:rsidRPr="00F83995" w:rsidRDefault="00F83995" w:rsidP="00D27908">
      <w:pPr>
        <w:numPr>
          <w:ilvl w:val="0"/>
          <w:numId w:val="21"/>
        </w:num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54"/>
        <w:contextualSpacing/>
        <w:rPr>
          <w:rFonts w:ascii="Calibri" w:eastAsia="Calibri" w:hAnsi="Calibri" w:cs="Calibri"/>
          <w:b/>
          <w:bCs/>
          <w:sz w:val="20"/>
          <w:szCs w:val="20"/>
          <w:lang w:eastAsia="en-GB"/>
        </w:rPr>
      </w:pPr>
      <w:r w:rsidRPr="00F83995">
        <w:rPr>
          <w:rFonts w:ascii="Calibri" w:eastAsia="Calibri" w:hAnsi="Calibri" w:cs="Calibri"/>
          <w:b/>
          <w:bCs/>
          <w:sz w:val="20"/>
          <w:szCs w:val="20"/>
          <w:lang w:eastAsia="en-GB"/>
        </w:rPr>
        <w:t>Програма за инвестиции во ЈКП Комуналец Прилеп, за 2024 година</w:t>
      </w:r>
    </w:p>
    <w:p w14:paraId="089FB319" w14:textId="77777777" w:rsidR="00F83995" w:rsidRPr="00F83995" w:rsidRDefault="00F83995" w:rsidP="00D27908">
      <w:pPr>
        <w:numPr>
          <w:ilvl w:val="0"/>
          <w:numId w:val="21"/>
        </w:num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54"/>
        <w:contextualSpacing/>
        <w:rPr>
          <w:rFonts w:ascii="Calibri" w:eastAsia="Calibri" w:hAnsi="Calibri" w:cs="Calibri"/>
          <w:b/>
          <w:bCs/>
          <w:sz w:val="20"/>
          <w:szCs w:val="20"/>
          <w:lang w:eastAsia="en-GB"/>
        </w:rPr>
      </w:pPr>
      <w:r w:rsidRPr="00F83995">
        <w:rPr>
          <w:rFonts w:ascii="Calibri" w:eastAsia="Calibri" w:hAnsi="Calibri" w:cs="Calibri"/>
          <w:b/>
          <w:bCs/>
          <w:sz w:val="20"/>
          <w:szCs w:val="20"/>
          <w:lang w:eastAsia="en-GB"/>
        </w:rPr>
        <w:t>Финансиски план на ЈКП Комуналец Прилеп, за 2024 година</w:t>
      </w:r>
    </w:p>
    <w:p w14:paraId="71A67A28" w14:textId="77777777" w:rsidR="00F83995" w:rsidRPr="00F83995" w:rsidRDefault="00F83995" w:rsidP="00D27908">
      <w:pPr>
        <w:numPr>
          <w:ilvl w:val="0"/>
          <w:numId w:val="21"/>
        </w:num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54"/>
        <w:contextualSpacing/>
        <w:rPr>
          <w:rFonts w:ascii="Calibri" w:eastAsia="Calibri" w:hAnsi="Calibri" w:cs="Calibri"/>
          <w:b/>
          <w:bCs/>
          <w:sz w:val="20"/>
          <w:szCs w:val="20"/>
          <w:lang w:eastAsia="en-GB"/>
        </w:rPr>
      </w:pPr>
      <w:r w:rsidRPr="00F83995">
        <w:rPr>
          <w:rFonts w:ascii="Calibri" w:eastAsia="Times New Roman" w:hAnsi="Calibri" w:cs="Calibri" w:hint="eastAsia"/>
          <w:b/>
          <w:bCs/>
          <w:sz w:val="20"/>
          <w:szCs w:val="20"/>
          <w:lang w:eastAsia="en-GB"/>
        </w:rPr>
        <w:t>Тримесече</w:t>
      </w:r>
      <w:r w:rsidRPr="00F83995">
        <w:rPr>
          <w:rFonts w:ascii="Calibri" w:eastAsia="Times New Roman" w:hAnsi="Calibri" w:cs="Calibri"/>
          <w:b/>
          <w:bCs/>
          <w:sz w:val="20"/>
          <w:szCs w:val="20"/>
          <w:lang w:eastAsia="en-GB"/>
        </w:rPr>
        <w:t xml:space="preserve">н </w:t>
      </w:r>
      <w:r w:rsidRPr="00F83995">
        <w:rPr>
          <w:rFonts w:ascii="Calibri" w:eastAsia="Times New Roman" w:hAnsi="Calibri" w:cs="Calibri" w:hint="eastAsia"/>
          <w:b/>
          <w:bCs/>
          <w:sz w:val="20"/>
          <w:szCs w:val="20"/>
          <w:lang w:eastAsia="en-GB"/>
        </w:rPr>
        <w:t>извештај</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за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финансиското</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работење</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на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ЈКП</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Комуналец”</w:t>
      </w:r>
      <w:r w:rsidRPr="00F83995">
        <w:rPr>
          <w:rFonts w:ascii="Calibri" w:eastAsia="Times New Roman" w:hAnsi="Calibri" w:cs="Calibri"/>
          <w:b/>
          <w:bCs/>
          <w:sz w:val="20"/>
          <w:szCs w:val="20"/>
          <w:lang w:eastAsia="en-GB"/>
        </w:rPr>
        <w:t>-</w:t>
      </w:r>
      <w:r w:rsidRPr="00F83995">
        <w:rPr>
          <w:rFonts w:ascii="Calibri" w:eastAsia="Times New Roman" w:hAnsi="Calibri" w:cs="Calibri" w:hint="eastAsia"/>
          <w:b/>
          <w:bCs/>
          <w:sz w:val="20"/>
          <w:szCs w:val="20"/>
          <w:lang w:eastAsia="en-GB"/>
        </w:rPr>
        <w:t>Прилеп</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за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период</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од</w:t>
      </w:r>
      <w:r w:rsidRPr="00F83995">
        <w:rPr>
          <w:rFonts w:ascii="Calibri" w:eastAsia="Times New Roman" w:hAnsi="Calibri" w:cs="Calibri"/>
          <w:b/>
          <w:bCs/>
          <w:sz w:val="20"/>
          <w:szCs w:val="20"/>
          <w:lang w:eastAsia="en-GB"/>
        </w:rPr>
        <w:t xml:space="preserve"> 01.10.2023 </w:t>
      </w:r>
      <w:r w:rsidRPr="00F83995">
        <w:rPr>
          <w:rFonts w:ascii="Calibri" w:eastAsia="Times New Roman" w:hAnsi="Calibri" w:cs="Calibri" w:hint="eastAsia"/>
          <w:b/>
          <w:bCs/>
          <w:sz w:val="20"/>
          <w:szCs w:val="20"/>
          <w:lang w:eastAsia="en-GB"/>
        </w:rPr>
        <w:t>година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до</w:t>
      </w:r>
      <w:r w:rsidRPr="00F83995">
        <w:rPr>
          <w:rFonts w:ascii="Calibri" w:eastAsia="Times New Roman" w:hAnsi="Calibri" w:cs="Calibri"/>
          <w:b/>
          <w:bCs/>
          <w:sz w:val="20"/>
          <w:szCs w:val="20"/>
          <w:lang w:eastAsia="en-GB"/>
        </w:rPr>
        <w:t xml:space="preserve"> 31.12.2023 </w:t>
      </w:r>
      <w:r w:rsidRPr="00F83995">
        <w:rPr>
          <w:rFonts w:ascii="Calibri" w:eastAsia="Times New Roman" w:hAnsi="Calibri" w:cs="Calibri" w:hint="eastAsia"/>
          <w:b/>
          <w:bCs/>
          <w:sz w:val="20"/>
          <w:szCs w:val="20"/>
          <w:lang w:eastAsia="en-GB"/>
        </w:rPr>
        <w:t>година</w:t>
      </w:r>
    </w:p>
    <w:p w14:paraId="1AA93397" w14:textId="77777777" w:rsidR="00F83995" w:rsidRPr="00F83995" w:rsidRDefault="00F83995" w:rsidP="00D27908">
      <w:pPr>
        <w:numPr>
          <w:ilvl w:val="0"/>
          <w:numId w:val="21"/>
        </w:num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54"/>
        <w:contextualSpacing/>
        <w:rPr>
          <w:rFonts w:ascii="Calibri" w:eastAsia="Calibri" w:hAnsi="Calibri" w:cs="Calibri"/>
          <w:b/>
          <w:bCs/>
          <w:sz w:val="20"/>
          <w:szCs w:val="20"/>
          <w:lang w:eastAsia="en-GB"/>
        </w:rPr>
      </w:pPr>
      <w:r w:rsidRPr="00F83995">
        <w:rPr>
          <w:rFonts w:ascii="Calibri" w:eastAsia="Times New Roman" w:hAnsi="Calibri" w:cs="Calibri"/>
          <w:b/>
          <w:bCs/>
          <w:sz w:val="20"/>
          <w:szCs w:val="20"/>
          <w:lang w:eastAsia="en-GB"/>
        </w:rPr>
        <w:t xml:space="preserve">Годишната сметка и извештајот за работењето на ЈКП "Комуналец" Прилеп за  2023 година. </w:t>
      </w:r>
    </w:p>
    <w:p w14:paraId="682CE06D"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ЈКП "Комуналец" Прилеп  </w:t>
      </w:r>
    </w:p>
    <w:p w14:paraId="1CAA94C2"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финансирање и буџет</w:t>
      </w:r>
    </w:p>
    <w:p w14:paraId="5719A42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sz w:val="20"/>
          <w:szCs w:val="20"/>
          <w:lang w:eastAsia="en-GB"/>
        </w:rPr>
        <w:tab/>
      </w: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0DBC3A0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p>
    <w:p w14:paraId="090BC73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p>
    <w:p w14:paraId="23E53456" w14:textId="77777777" w:rsidR="00F83995" w:rsidRPr="00F83995" w:rsidRDefault="00F83995" w:rsidP="00D27908">
      <w:pPr>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Програмата за работа и развој со инвестициони вложувања и Финансиски план на ЈКП ,,Водовод и канализација’’-Прилеп, за 2024 година</w:t>
      </w:r>
    </w:p>
    <w:p w14:paraId="2B158E0D" w14:textId="77777777" w:rsidR="00F83995" w:rsidRPr="00F83995" w:rsidRDefault="00F83995" w:rsidP="00D27908">
      <w:pPr>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 xml:space="preserve">Тримесечниот извештај за финансиското работење на </w:t>
      </w:r>
      <w:r w:rsidRPr="00F83995">
        <w:rPr>
          <w:rFonts w:ascii="Calibri" w:eastAsia="Times New Roman" w:hAnsi="Calibri" w:cs="Calibri" w:hint="eastAsia"/>
          <w:b/>
          <w:bCs/>
          <w:sz w:val="20"/>
          <w:szCs w:val="20"/>
          <w:lang w:eastAsia="en-GB"/>
        </w:rPr>
        <w:t>ЈКП</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Водовод</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и</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канализација”</w:t>
      </w:r>
      <w:r w:rsidRPr="00F83995">
        <w:rPr>
          <w:rFonts w:ascii="Calibri" w:eastAsia="Times New Roman" w:hAnsi="Calibri" w:cs="Calibri"/>
          <w:b/>
          <w:bCs/>
          <w:sz w:val="20"/>
          <w:szCs w:val="20"/>
          <w:lang w:eastAsia="en-GB"/>
        </w:rPr>
        <w:t>-</w:t>
      </w:r>
      <w:r w:rsidRPr="00F83995">
        <w:rPr>
          <w:rFonts w:ascii="Calibri" w:eastAsia="Times New Roman" w:hAnsi="Calibri" w:cs="Calibri" w:hint="eastAsia"/>
          <w:b/>
          <w:bCs/>
          <w:sz w:val="20"/>
          <w:szCs w:val="20"/>
          <w:lang w:eastAsia="en-GB"/>
        </w:rPr>
        <w:t>Прилеп</w:t>
      </w:r>
      <w:r w:rsidRPr="00F83995">
        <w:rPr>
          <w:rFonts w:ascii="Calibri" w:eastAsia="Times New Roman" w:hAnsi="Calibri" w:cs="Calibri"/>
          <w:b/>
          <w:bCs/>
          <w:sz w:val="20"/>
          <w:szCs w:val="20"/>
          <w:lang w:eastAsia="en-GB"/>
        </w:rPr>
        <w:t>, за период од 01.10.2023 година до 31.12.2023 година</w:t>
      </w:r>
    </w:p>
    <w:p w14:paraId="74F75526"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Годишниот извештај за финансиското работење на ЈКП Водовод и канализација-Прилеп за периодот од 01.01.2022 до 31.12.2022 година</w:t>
      </w:r>
      <w:r w:rsidRPr="00F83995">
        <w:rPr>
          <w:rFonts w:ascii="Calibri" w:eastAsia="Times New Roman" w:hAnsi="Calibri" w:cs="Calibri"/>
          <w:sz w:val="20"/>
          <w:szCs w:val="20"/>
          <w:lang w:eastAsia="en-GB"/>
        </w:rPr>
        <w:t>.</w:t>
      </w:r>
    </w:p>
    <w:p w14:paraId="4F8A7722"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p>
    <w:p w14:paraId="0E09359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 ЈКП "Водовод и канализација" </w:t>
      </w:r>
    </w:p>
    <w:p w14:paraId="125973F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Прилеп</w:t>
      </w:r>
    </w:p>
    <w:p w14:paraId="0CC3891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center"/>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финансирање и буџет</w:t>
      </w:r>
    </w:p>
    <w:p w14:paraId="446F7C4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03FF240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p>
    <w:p w14:paraId="6E160CE3" w14:textId="77777777" w:rsidR="00F83995" w:rsidRPr="00F83995" w:rsidRDefault="00F83995" w:rsidP="00D27908">
      <w:pPr>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54"/>
        <w:contextualSpacing/>
        <w:rPr>
          <w:rFonts w:ascii="Calibri" w:eastAsia="Calibri" w:hAnsi="Calibri" w:cs="Calibri"/>
          <w:b/>
          <w:bCs/>
          <w:sz w:val="20"/>
          <w:szCs w:val="20"/>
          <w:lang w:eastAsia="en-GB"/>
        </w:rPr>
      </w:pPr>
      <w:r w:rsidRPr="00F83995">
        <w:rPr>
          <w:rFonts w:ascii="Calibri" w:eastAsia="Calibri" w:hAnsi="Calibri" w:cs="Calibri"/>
          <w:b/>
          <w:bCs/>
          <w:sz w:val="20"/>
          <w:szCs w:val="20"/>
          <w:lang w:eastAsia="en-GB"/>
        </w:rPr>
        <w:t>Финансиски план на ЈКП Пазари Прилеп, за 2024 година</w:t>
      </w:r>
    </w:p>
    <w:p w14:paraId="5EF95354" w14:textId="77777777" w:rsidR="00F83995" w:rsidRPr="00F83995" w:rsidRDefault="00F83995" w:rsidP="00D27908">
      <w:pPr>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54"/>
        <w:contextualSpacing/>
        <w:rPr>
          <w:rFonts w:ascii="Calibri" w:eastAsia="Calibri" w:hAnsi="Calibri" w:cs="Calibri"/>
          <w:b/>
          <w:bCs/>
          <w:sz w:val="20"/>
          <w:szCs w:val="20"/>
          <w:lang w:eastAsia="en-GB"/>
        </w:rPr>
      </w:pPr>
      <w:r w:rsidRPr="00F83995">
        <w:rPr>
          <w:rFonts w:ascii="Calibri" w:eastAsia="Times New Roman" w:hAnsi="Calibri" w:cs="Calibri"/>
          <w:b/>
          <w:bCs/>
          <w:sz w:val="20"/>
          <w:szCs w:val="20"/>
          <w:lang w:eastAsia="en-GB"/>
        </w:rPr>
        <w:t>Програмата за работа на ЈКП Пазари Прилеп, за 2024 година</w:t>
      </w:r>
    </w:p>
    <w:p w14:paraId="1DFEA8E4" w14:textId="77777777" w:rsidR="00F83995" w:rsidRPr="00F83995" w:rsidRDefault="00F83995" w:rsidP="00D27908">
      <w:pPr>
        <w:widowControl w:val="0"/>
        <w:numPr>
          <w:ilvl w:val="0"/>
          <w:numId w:val="1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jc w:val="both"/>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Тримесечен извештај за финансиското работење на ЈКП ,,Пазари”-Прилеп</w:t>
      </w: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од 01.10.2023 година до 31.12.2023 година</w:t>
      </w:r>
    </w:p>
    <w:p w14:paraId="4DA1F178" w14:textId="77777777" w:rsidR="00F83995" w:rsidRPr="00F83995" w:rsidRDefault="00F83995" w:rsidP="00D27908">
      <w:pPr>
        <w:widowControl w:val="0"/>
        <w:numPr>
          <w:ilvl w:val="0"/>
          <w:numId w:val="1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jc w:val="both"/>
        <w:rPr>
          <w:rFonts w:ascii="Calibri" w:eastAsia="Times New Roman" w:hAnsi="Calibri" w:cs="Calibri"/>
          <w:b/>
          <w:bCs/>
          <w:sz w:val="20"/>
          <w:szCs w:val="20"/>
          <w:lang w:eastAsia="en-GB"/>
        </w:rPr>
      </w:pPr>
      <w:r w:rsidRPr="00F83995">
        <w:rPr>
          <w:rFonts w:ascii="Calibri" w:eastAsia="Times New Roman" w:hAnsi="Calibri" w:cs="Calibri" w:hint="eastAsia"/>
          <w:b/>
          <w:bCs/>
          <w:sz w:val="20"/>
          <w:szCs w:val="20"/>
          <w:lang w:eastAsia="en-GB"/>
        </w:rPr>
        <w:t>Годишната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сметка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и</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извештајот</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за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работењето</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на</w:t>
      </w:r>
      <w:r w:rsidRPr="00F83995">
        <w:rPr>
          <w:rFonts w:ascii="Calibri" w:eastAsia="Times New Roman" w:hAnsi="Calibri" w:cs="Calibri"/>
          <w:b/>
          <w:bCs/>
          <w:sz w:val="20"/>
          <w:szCs w:val="20"/>
          <w:lang w:eastAsia="en-GB"/>
        </w:rPr>
        <w:t xml:space="preserve"> ЈКП Пазари-</w:t>
      </w:r>
      <w:r w:rsidRPr="00F83995">
        <w:rPr>
          <w:rFonts w:ascii="Calibri" w:eastAsia="Times New Roman" w:hAnsi="Calibri" w:cs="Calibri" w:hint="eastAsia"/>
          <w:b/>
          <w:bCs/>
          <w:sz w:val="20"/>
          <w:szCs w:val="20"/>
          <w:lang w:eastAsia="en-GB"/>
        </w:rPr>
        <w:t>Прилеп</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за</w:t>
      </w:r>
      <w:r w:rsidRPr="00F83995">
        <w:rPr>
          <w:rFonts w:ascii="Calibri" w:eastAsia="Times New Roman" w:hAnsi="Calibri" w:cs="Calibri"/>
          <w:b/>
          <w:bCs/>
          <w:sz w:val="20"/>
          <w:szCs w:val="20"/>
          <w:lang w:eastAsia="en-GB"/>
        </w:rPr>
        <w:t xml:space="preserve"> 2023 </w:t>
      </w:r>
      <w:r w:rsidRPr="00F83995">
        <w:rPr>
          <w:rFonts w:ascii="Calibri" w:eastAsia="Times New Roman" w:hAnsi="Calibri" w:cs="Calibri" w:hint="eastAsia"/>
          <w:b/>
          <w:bCs/>
          <w:sz w:val="20"/>
          <w:szCs w:val="20"/>
          <w:lang w:eastAsia="en-GB"/>
        </w:rPr>
        <w:t>година</w:t>
      </w:r>
    </w:p>
    <w:p w14:paraId="58B95CB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 ЈКП"Пазари" Прилеп           </w:t>
      </w:r>
      <w:r w:rsidRPr="00F83995">
        <w:rPr>
          <w:rFonts w:ascii="Calibri" w:eastAsia="Times New Roman" w:hAnsi="Calibri" w:cs="Calibri"/>
          <w:sz w:val="20"/>
          <w:szCs w:val="20"/>
          <w:lang w:eastAsia="en-GB"/>
        </w:rPr>
        <w:tab/>
      </w: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Комисија за финансирање и буџет</w:t>
      </w:r>
    </w:p>
    <w:p w14:paraId="5A2797D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3BF8595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sz w:val="20"/>
          <w:szCs w:val="20"/>
          <w:lang w:eastAsia="en-GB"/>
        </w:rPr>
      </w:pPr>
    </w:p>
    <w:p w14:paraId="4188105C" w14:textId="77777777" w:rsidR="00F83995" w:rsidRPr="00F83995" w:rsidRDefault="00F83995" w:rsidP="00D27908">
      <w:pPr>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54"/>
        <w:contextualSpacing/>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lastRenderedPageBreak/>
        <w:t>Програмата за работа на ЈП за ПУП Прилеп-планирани активности во 2024 година</w:t>
      </w:r>
    </w:p>
    <w:p w14:paraId="1BE86447" w14:textId="77777777" w:rsidR="00F83995" w:rsidRPr="00F83995" w:rsidRDefault="00F83995" w:rsidP="00D27908">
      <w:pPr>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54"/>
        <w:contextualSpacing/>
        <w:rPr>
          <w:rFonts w:ascii="Calibri" w:eastAsia="Times New Roman" w:hAnsi="Calibri" w:cs="Calibri"/>
          <w:b/>
          <w:bCs/>
          <w:sz w:val="20"/>
          <w:szCs w:val="20"/>
          <w:lang w:eastAsia="en-GB"/>
        </w:rPr>
      </w:pPr>
      <w:r w:rsidRPr="00F83995">
        <w:rPr>
          <w:rFonts w:ascii="Calibri" w:eastAsia="Calibri" w:hAnsi="Calibri" w:cs="Calibri"/>
          <w:b/>
          <w:bCs/>
          <w:sz w:val="20"/>
          <w:szCs w:val="20"/>
          <w:lang w:eastAsia="en-GB"/>
        </w:rPr>
        <w:t>Финансиски план за работењето на ЈП за ПУП Прилеп за периодот од 01.01.2024 до 31.12.2024 година</w:t>
      </w:r>
    </w:p>
    <w:p w14:paraId="3D5BBCE1" w14:textId="77777777" w:rsidR="00F83995" w:rsidRPr="00F83995" w:rsidRDefault="00F83995" w:rsidP="00D27908">
      <w:pPr>
        <w:widowControl w:val="0"/>
        <w:numPr>
          <w:ilvl w:val="0"/>
          <w:numId w:val="1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r w:rsidRPr="00F83995">
        <w:rPr>
          <w:rFonts w:ascii="Calibri" w:eastAsia="Times New Roman" w:hAnsi="Calibri" w:cs="Calibri" w:hint="eastAsia"/>
          <w:b/>
          <w:bCs/>
          <w:sz w:val="20"/>
          <w:szCs w:val="20"/>
          <w:lang w:eastAsia="en-GB"/>
        </w:rPr>
        <w:t>Тримесечниот</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извештај</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за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финансиското</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работење</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на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ЈП</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за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ПУП</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Прилеп</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за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период</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од</w:t>
      </w:r>
      <w:r w:rsidRPr="00F83995">
        <w:rPr>
          <w:rFonts w:ascii="Calibri" w:eastAsia="Times New Roman" w:hAnsi="Calibri" w:cs="Calibri"/>
          <w:b/>
          <w:bCs/>
          <w:sz w:val="20"/>
          <w:szCs w:val="20"/>
          <w:lang w:eastAsia="en-GB"/>
        </w:rPr>
        <w:t xml:space="preserve"> 01.10.2023 </w:t>
      </w:r>
      <w:r w:rsidRPr="00F83995">
        <w:rPr>
          <w:rFonts w:ascii="Calibri" w:eastAsia="Times New Roman" w:hAnsi="Calibri" w:cs="Calibri" w:hint="eastAsia"/>
          <w:b/>
          <w:bCs/>
          <w:sz w:val="20"/>
          <w:szCs w:val="20"/>
          <w:lang w:eastAsia="en-GB"/>
        </w:rPr>
        <w:t>година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до</w:t>
      </w:r>
      <w:r w:rsidRPr="00F83995">
        <w:rPr>
          <w:rFonts w:ascii="Calibri" w:eastAsia="Times New Roman" w:hAnsi="Calibri" w:cs="Calibri"/>
          <w:b/>
          <w:bCs/>
          <w:sz w:val="20"/>
          <w:szCs w:val="20"/>
          <w:lang w:eastAsia="en-GB"/>
        </w:rPr>
        <w:t xml:space="preserve"> 31.12.2023 </w:t>
      </w:r>
      <w:r w:rsidRPr="00F83995">
        <w:rPr>
          <w:rFonts w:ascii="Calibri" w:eastAsia="Times New Roman" w:hAnsi="Calibri" w:cs="Calibri" w:hint="eastAsia"/>
          <w:b/>
          <w:bCs/>
          <w:sz w:val="20"/>
          <w:szCs w:val="20"/>
          <w:lang w:eastAsia="en-GB"/>
        </w:rPr>
        <w:t>година</w:t>
      </w:r>
    </w:p>
    <w:p w14:paraId="0369C95A" w14:textId="77777777" w:rsidR="00F83995" w:rsidRPr="00F83995" w:rsidRDefault="00F83995" w:rsidP="00D27908">
      <w:pPr>
        <w:numPr>
          <w:ilvl w:val="0"/>
          <w:numId w:val="1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b/>
          <w:bCs/>
          <w:sz w:val="20"/>
          <w:szCs w:val="20"/>
          <w:lang w:eastAsia="en-GB"/>
        </w:rPr>
      </w:pPr>
      <w:r w:rsidRPr="00F83995">
        <w:rPr>
          <w:rFonts w:ascii="Calibri" w:eastAsia="Times New Roman" w:hAnsi="Calibri" w:cs="Calibri" w:hint="eastAsia"/>
          <w:b/>
          <w:bCs/>
          <w:sz w:val="20"/>
          <w:szCs w:val="20"/>
          <w:lang w:eastAsia="en-GB"/>
        </w:rPr>
        <w:t>Годишната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сметка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и</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извештајот</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за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работењето</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на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ЈП</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за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ПУП</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Прилеп</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за</w:t>
      </w:r>
      <w:r w:rsidRPr="00F83995">
        <w:rPr>
          <w:rFonts w:ascii="Calibri" w:eastAsia="Times New Roman" w:hAnsi="Calibri" w:cs="Calibri"/>
          <w:b/>
          <w:bCs/>
          <w:sz w:val="20"/>
          <w:szCs w:val="20"/>
          <w:lang w:eastAsia="en-GB"/>
        </w:rPr>
        <w:t xml:space="preserve"> 2023 </w:t>
      </w:r>
      <w:r w:rsidRPr="00F83995">
        <w:rPr>
          <w:rFonts w:ascii="Calibri" w:eastAsia="Times New Roman" w:hAnsi="Calibri" w:cs="Calibri" w:hint="eastAsia"/>
          <w:b/>
          <w:bCs/>
          <w:sz w:val="20"/>
          <w:szCs w:val="20"/>
          <w:lang w:eastAsia="en-GB"/>
        </w:rPr>
        <w:t>година</w:t>
      </w:r>
    </w:p>
    <w:p w14:paraId="0C5E2B5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p>
    <w:p w14:paraId="13B21B9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 ЈП за ПУП Прилеп</w:t>
      </w:r>
    </w:p>
    <w:p w14:paraId="32D998B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финансирање и буџет</w:t>
      </w:r>
    </w:p>
    <w:p w14:paraId="60C59AE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17D4364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p>
    <w:p w14:paraId="433341F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p>
    <w:p w14:paraId="2077A550" w14:textId="77777777" w:rsidR="00F83995" w:rsidRPr="00F83995" w:rsidRDefault="00F83995" w:rsidP="00D27908">
      <w:pPr>
        <w:numPr>
          <w:ilvl w:val="0"/>
          <w:numId w:val="18"/>
        </w:num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contextualSpacing/>
        <w:rPr>
          <w:rFonts w:ascii="Calibri" w:eastAsia="Calibri" w:hAnsi="Calibri" w:cs="Calibri"/>
          <w:b/>
          <w:bCs/>
          <w:sz w:val="20"/>
          <w:szCs w:val="20"/>
          <w:lang w:eastAsia="en-GB"/>
        </w:rPr>
      </w:pPr>
      <w:r w:rsidRPr="00F83995">
        <w:rPr>
          <w:rFonts w:ascii="Calibri" w:eastAsia="Calibri" w:hAnsi="Calibri" w:cs="Calibri"/>
          <w:b/>
          <w:bCs/>
          <w:sz w:val="20"/>
          <w:szCs w:val="20"/>
          <w:lang w:eastAsia="en-GB"/>
        </w:rPr>
        <w:t>Финансиски план на ЈПЕД ЕНЕРГО ПРИЛЕП-Прилеп, за 2024 година</w:t>
      </w:r>
    </w:p>
    <w:p w14:paraId="290DA117" w14:textId="77777777" w:rsidR="00F83995" w:rsidRPr="00F83995" w:rsidRDefault="00F83995" w:rsidP="00D27908">
      <w:pPr>
        <w:widowControl w:val="0"/>
        <w:numPr>
          <w:ilvl w:val="0"/>
          <w:numId w:val="1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r w:rsidRPr="00F83995">
        <w:rPr>
          <w:rFonts w:ascii="Calibri" w:eastAsia="Times New Roman" w:hAnsi="Calibri" w:cs="Calibri" w:hint="eastAsia"/>
          <w:b/>
          <w:bCs/>
          <w:sz w:val="20"/>
          <w:szCs w:val="20"/>
          <w:lang w:eastAsia="en-GB"/>
        </w:rPr>
        <w:t>Тримесечниот</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извештај</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за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финансиското</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работење</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на</w:t>
      </w:r>
      <w:r w:rsidRPr="00F83995">
        <w:rPr>
          <w:rFonts w:ascii="Calibri" w:eastAsia="Times New Roman" w:hAnsi="Calibri" w:cs="Calibri"/>
          <w:b/>
          <w:bCs/>
          <w:sz w:val="20"/>
          <w:szCs w:val="20"/>
          <w:lang w:eastAsia="en-GB"/>
        </w:rPr>
        <w:t xml:space="preserve"> ЈПЕД  „Енерго – Прилеп“, </w:t>
      </w:r>
      <w:r w:rsidRPr="00F83995">
        <w:rPr>
          <w:rFonts w:ascii="Calibri" w:eastAsia="Times New Roman" w:hAnsi="Calibri" w:cs="Calibri" w:hint="eastAsia"/>
          <w:b/>
          <w:bCs/>
          <w:sz w:val="20"/>
          <w:szCs w:val="20"/>
          <w:lang w:eastAsia="en-GB"/>
        </w:rPr>
        <w:t>за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период</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од</w:t>
      </w:r>
      <w:r w:rsidRPr="00F83995">
        <w:rPr>
          <w:rFonts w:ascii="Calibri" w:eastAsia="Times New Roman" w:hAnsi="Calibri" w:cs="Calibri"/>
          <w:b/>
          <w:bCs/>
          <w:sz w:val="20"/>
          <w:szCs w:val="20"/>
          <w:lang w:eastAsia="en-GB"/>
        </w:rPr>
        <w:t xml:space="preserve"> 01.10.2023 </w:t>
      </w:r>
      <w:r w:rsidRPr="00F83995">
        <w:rPr>
          <w:rFonts w:ascii="Calibri" w:eastAsia="Times New Roman" w:hAnsi="Calibri" w:cs="Calibri" w:hint="eastAsia"/>
          <w:b/>
          <w:bCs/>
          <w:sz w:val="20"/>
          <w:szCs w:val="20"/>
          <w:lang w:eastAsia="en-GB"/>
        </w:rPr>
        <w:t>година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до</w:t>
      </w:r>
      <w:r w:rsidRPr="00F83995">
        <w:rPr>
          <w:rFonts w:ascii="Calibri" w:eastAsia="Times New Roman" w:hAnsi="Calibri" w:cs="Calibri"/>
          <w:b/>
          <w:bCs/>
          <w:sz w:val="20"/>
          <w:szCs w:val="20"/>
          <w:lang w:eastAsia="en-GB"/>
        </w:rPr>
        <w:t xml:space="preserve"> 31.12.2023 </w:t>
      </w:r>
      <w:r w:rsidRPr="00F83995">
        <w:rPr>
          <w:rFonts w:ascii="Calibri" w:eastAsia="Times New Roman" w:hAnsi="Calibri" w:cs="Calibri" w:hint="eastAsia"/>
          <w:b/>
          <w:bCs/>
          <w:sz w:val="20"/>
          <w:szCs w:val="20"/>
          <w:lang w:eastAsia="en-GB"/>
        </w:rPr>
        <w:t>година</w:t>
      </w:r>
    </w:p>
    <w:p w14:paraId="0AE9BD96"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hint="eastAsia"/>
          <w:b/>
          <w:bCs/>
          <w:sz w:val="20"/>
          <w:szCs w:val="20"/>
          <w:lang w:eastAsia="en-GB"/>
        </w:rPr>
        <w:t>Годишната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сметка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и</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извештајот</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за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работењето</w:t>
      </w:r>
      <w:r w:rsidRPr="00F83995">
        <w:rPr>
          <w:rFonts w:ascii="Calibri" w:eastAsia="Times New Roman" w:hAnsi="Calibri" w:cs="Calibri"/>
          <w:b/>
          <w:bCs/>
          <w:sz w:val="20"/>
          <w:szCs w:val="20"/>
          <w:lang w:eastAsia="en-GB"/>
        </w:rPr>
        <w:t xml:space="preserve"> на ЈПЕД „Енерго – Прилеп“ за 2023 година</w:t>
      </w:r>
    </w:p>
    <w:p w14:paraId="441AC8E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 ЈП за „Енерго – Прилеп“</w:t>
      </w:r>
    </w:p>
    <w:p w14:paraId="5299521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финансирање и буџет</w:t>
      </w:r>
    </w:p>
    <w:p w14:paraId="5EEEAA2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0502485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p>
    <w:p w14:paraId="439D6DCC"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r w:rsidRPr="00F83995">
        <w:rPr>
          <w:rFonts w:ascii="Calibri" w:eastAsia="Times New Roman" w:hAnsi="Calibri" w:cs="Calibri" w:hint="eastAsia"/>
          <w:b/>
          <w:bCs/>
          <w:sz w:val="20"/>
          <w:szCs w:val="20"/>
          <w:lang w:eastAsia="en-GB"/>
        </w:rPr>
        <w:t>Финансиски</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план</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на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ЈОУ</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Дом</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за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стари</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лица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Киро</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Крстески</w:t>
      </w:r>
      <w:r w:rsidRPr="00F83995">
        <w:rPr>
          <w:rFonts w:ascii="Calibri" w:eastAsia="Times New Roman" w:hAnsi="Calibri" w:cs="Calibri"/>
          <w:b/>
          <w:bCs/>
          <w:sz w:val="20"/>
          <w:szCs w:val="20"/>
          <w:lang w:eastAsia="en-GB"/>
        </w:rPr>
        <w:t>-</w:t>
      </w:r>
      <w:r w:rsidRPr="00F83995">
        <w:rPr>
          <w:rFonts w:ascii="Calibri" w:eastAsia="Times New Roman" w:hAnsi="Calibri" w:cs="Calibri" w:hint="eastAsia"/>
          <w:b/>
          <w:bCs/>
          <w:sz w:val="20"/>
          <w:szCs w:val="20"/>
          <w:lang w:eastAsia="en-GB"/>
        </w:rPr>
        <w:t>Платник’’</w:t>
      </w:r>
      <w:r w:rsidRPr="00F83995">
        <w:rPr>
          <w:rFonts w:ascii="Calibri" w:eastAsia="Times New Roman" w:hAnsi="Calibri" w:cs="Calibri"/>
          <w:b/>
          <w:bCs/>
          <w:sz w:val="20"/>
          <w:szCs w:val="20"/>
          <w:lang w:eastAsia="en-GB"/>
        </w:rPr>
        <w:t>-</w:t>
      </w:r>
      <w:r w:rsidRPr="00F83995">
        <w:rPr>
          <w:rFonts w:ascii="Calibri" w:eastAsia="Times New Roman" w:hAnsi="Calibri" w:cs="Calibri" w:hint="eastAsia"/>
          <w:b/>
          <w:bCs/>
          <w:sz w:val="20"/>
          <w:szCs w:val="20"/>
          <w:lang w:eastAsia="en-GB"/>
        </w:rPr>
        <w:t>Прилеп</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за</w:t>
      </w:r>
      <w:r w:rsidRPr="00F83995">
        <w:rPr>
          <w:rFonts w:ascii="Calibri" w:eastAsia="Times New Roman" w:hAnsi="Calibri" w:cs="Calibri"/>
          <w:b/>
          <w:bCs/>
          <w:sz w:val="20"/>
          <w:szCs w:val="20"/>
          <w:lang w:eastAsia="en-GB"/>
        </w:rPr>
        <w:t xml:space="preserve"> 2024 </w:t>
      </w:r>
      <w:r w:rsidRPr="00F83995">
        <w:rPr>
          <w:rFonts w:ascii="Calibri" w:eastAsia="Times New Roman" w:hAnsi="Calibri" w:cs="Calibri" w:hint="eastAsia"/>
          <w:b/>
          <w:bCs/>
          <w:sz w:val="20"/>
          <w:szCs w:val="20"/>
          <w:lang w:eastAsia="en-GB"/>
        </w:rPr>
        <w:t>година</w:t>
      </w:r>
    </w:p>
    <w:p w14:paraId="0989F631"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r w:rsidRPr="00F83995">
        <w:rPr>
          <w:rFonts w:ascii="Calibri" w:eastAsia="Times New Roman" w:hAnsi="Calibri" w:cs="Calibri" w:hint="eastAsia"/>
          <w:b/>
          <w:bCs/>
          <w:sz w:val="20"/>
          <w:szCs w:val="20"/>
          <w:lang w:eastAsia="en-GB"/>
        </w:rPr>
        <w:t>Тримесече</w:t>
      </w:r>
      <w:r w:rsidRPr="00F83995">
        <w:rPr>
          <w:rFonts w:ascii="Calibri" w:eastAsia="Times New Roman" w:hAnsi="Calibri" w:cs="Calibri"/>
          <w:b/>
          <w:bCs/>
          <w:sz w:val="20"/>
          <w:szCs w:val="20"/>
          <w:lang w:eastAsia="en-GB"/>
        </w:rPr>
        <w:t xml:space="preserve">н </w:t>
      </w:r>
      <w:r w:rsidRPr="00F83995">
        <w:rPr>
          <w:rFonts w:ascii="Calibri" w:eastAsia="Times New Roman" w:hAnsi="Calibri" w:cs="Calibri" w:hint="eastAsia"/>
          <w:b/>
          <w:bCs/>
          <w:sz w:val="20"/>
          <w:szCs w:val="20"/>
          <w:lang w:eastAsia="en-GB"/>
        </w:rPr>
        <w:t>извештај</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за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финансиското</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работење</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на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ЈОУ</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Дом</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за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стари</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лица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Киро</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Крстески</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Платник”</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Прилеп</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за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период</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од</w:t>
      </w:r>
      <w:r w:rsidRPr="00F83995">
        <w:rPr>
          <w:rFonts w:ascii="Calibri" w:eastAsia="Times New Roman" w:hAnsi="Calibri" w:cs="Calibri"/>
          <w:b/>
          <w:bCs/>
          <w:sz w:val="20"/>
          <w:szCs w:val="20"/>
          <w:lang w:eastAsia="en-GB"/>
        </w:rPr>
        <w:t xml:space="preserve"> 01.10.2023 </w:t>
      </w:r>
      <w:r w:rsidRPr="00F83995">
        <w:rPr>
          <w:rFonts w:ascii="Calibri" w:eastAsia="Times New Roman" w:hAnsi="Calibri" w:cs="Calibri" w:hint="eastAsia"/>
          <w:b/>
          <w:bCs/>
          <w:sz w:val="20"/>
          <w:szCs w:val="20"/>
          <w:lang w:eastAsia="en-GB"/>
        </w:rPr>
        <w:t>година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до</w:t>
      </w:r>
      <w:r w:rsidRPr="00F83995">
        <w:rPr>
          <w:rFonts w:ascii="Calibri" w:eastAsia="Times New Roman" w:hAnsi="Calibri" w:cs="Calibri"/>
          <w:b/>
          <w:bCs/>
          <w:sz w:val="20"/>
          <w:szCs w:val="20"/>
          <w:lang w:eastAsia="en-GB"/>
        </w:rPr>
        <w:t xml:space="preserve"> 31.12.2023 </w:t>
      </w:r>
      <w:r w:rsidRPr="00F83995">
        <w:rPr>
          <w:rFonts w:ascii="Calibri" w:eastAsia="Times New Roman" w:hAnsi="Calibri" w:cs="Calibri" w:hint="eastAsia"/>
          <w:b/>
          <w:bCs/>
          <w:sz w:val="20"/>
          <w:szCs w:val="20"/>
          <w:lang w:eastAsia="en-GB"/>
        </w:rPr>
        <w:t>година</w:t>
      </w:r>
    </w:p>
    <w:p w14:paraId="0CB6696E"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color w:val="222222"/>
          <w:sz w:val="20"/>
          <w:szCs w:val="20"/>
          <w:shd w:val="clear" w:color="auto" w:fill="FFFFFF"/>
          <w:lang w:eastAsia="en-GB"/>
        </w:rPr>
        <w:t>Годишната сметка</w:t>
      </w:r>
      <w:r w:rsidRPr="00F83995">
        <w:rPr>
          <w:rFonts w:ascii="Calibri" w:eastAsia="Times New Roman" w:hAnsi="Calibri" w:cs="Calibri"/>
          <w:b/>
          <w:bCs/>
          <w:sz w:val="20"/>
          <w:szCs w:val="20"/>
          <w:lang w:eastAsia="en-GB"/>
        </w:rPr>
        <w:t xml:space="preserve"> на </w:t>
      </w:r>
      <w:r w:rsidRPr="00F83995">
        <w:rPr>
          <w:rFonts w:ascii="Calibri" w:eastAsia="Times New Roman" w:hAnsi="Calibri" w:cs="Calibri"/>
          <w:b/>
          <w:bCs/>
          <w:color w:val="222222"/>
          <w:sz w:val="20"/>
          <w:szCs w:val="20"/>
          <w:shd w:val="clear" w:color="auto" w:fill="FFFFFF"/>
          <w:lang w:eastAsia="en-GB"/>
        </w:rPr>
        <w:t> ЈОУ Дом за стари лица ,,Киро Крстески-Платник’’-Прилеп</w:t>
      </w:r>
    </w:p>
    <w:p w14:paraId="4CF75A3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p>
    <w:p w14:paraId="484C7467"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color w:val="222222"/>
          <w:sz w:val="20"/>
          <w:szCs w:val="20"/>
          <w:shd w:val="clear" w:color="auto" w:fill="FFFFFF"/>
          <w:lang w:eastAsia="en-GB"/>
        </w:rPr>
      </w:pP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 </w:t>
      </w:r>
      <w:r w:rsidRPr="00F83995">
        <w:rPr>
          <w:rFonts w:ascii="Calibri" w:eastAsia="Times New Roman" w:hAnsi="Calibri" w:cs="Calibri"/>
          <w:color w:val="222222"/>
          <w:sz w:val="20"/>
          <w:szCs w:val="20"/>
          <w:shd w:val="clear" w:color="auto" w:fill="FFFFFF"/>
          <w:lang w:eastAsia="en-GB"/>
        </w:rPr>
        <w:t xml:space="preserve">ЈОУ Дом за стари лица ,,Киро </w:t>
      </w:r>
    </w:p>
    <w:p w14:paraId="381A6265"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sz w:val="20"/>
          <w:szCs w:val="20"/>
          <w:lang w:eastAsia="en-GB"/>
        </w:rPr>
      </w:pPr>
      <w:r w:rsidRPr="00F83995">
        <w:rPr>
          <w:rFonts w:ascii="Calibri" w:eastAsia="Times New Roman" w:hAnsi="Calibri" w:cs="Calibri"/>
          <w:color w:val="222222"/>
          <w:sz w:val="20"/>
          <w:szCs w:val="20"/>
          <w:shd w:val="clear" w:color="auto" w:fill="FFFFFF"/>
          <w:lang w:eastAsia="en-GB"/>
        </w:rPr>
        <w:t>Крстески-Платник’’-Прилеп</w:t>
      </w:r>
    </w:p>
    <w:p w14:paraId="673D816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финансирање и буџет</w:t>
      </w:r>
    </w:p>
    <w:p w14:paraId="3D9A158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5B39807D"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sz w:val="20"/>
          <w:szCs w:val="20"/>
          <w:lang w:eastAsia="en-GB"/>
        </w:rPr>
      </w:pPr>
    </w:p>
    <w:p w14:paraId="48031313" w14:textId="77777777" w:rsidR="00F83995" w:rsidRPr="00F83995" w:rsidRDefault="00F83995" w:rsidP="00D27908">
      <w:pPr>
        <w:widowControl w:val="0"/>
        <w:numPr>
          <w:ilvl w:val="0"/>
          <w:numId w:val="1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Програмата за реализација</w:t>
      </w:r>
      <w:r w:rsidRPr="00F83995">
        <w:rPr>
          <w:rFonts w:ascii="Calibri" w:eastAsia="Times New Roman" w:hAnsi="Calibri" w:cs="Calibri"/>
          <w:b/>
          <w:bCs/>
          <w:spacing w:val="25"/>
          <w:sz w:val="20"/>
          <w:szCs w:val="20"/>
          <w:lang w:eastAsia="en-GB"/>
        </w:rPr>
        <w:t xml:space="preserve"> </w:t>
      </w:r>
      <w:r w:rsidRPr="00F83995">
        <w:rPr>
          <w:rFonts w:ascii="Calibri" w:eastAsia="Times New Roman" w:hAnsi="Calibri" w:cs="Calibri"/>
          <w:b/>
          <w:bCs/>
          <w:sz w:val="20"/>
          <w:szCs w:val="20"/>
          <w:lang w:eastAsia="en-GB"/>
        </w:rPr>
        <w:t>на</w:t>
      </w:r>
      <w:r w:rsidRPr="00F83995">
        <w:rPr>
          <w:rFonts w:ascii="Calibri" w:eastAsia="Times New Roman" w:hAnsi="Calibri" w:cs="Calibri"/>
          <w:b/>
          <w:bCs/>
          <w:spacing w:val="15"/>
          <w:sz w:val="20"/>
          <w:szCs w:val="20"/>
          <w:lang w:eastAsia="en-GB"/>
        </w:rPr>
        <w:t xml:space="preserve"> </w:t>
      </w:r>
      <w:r w:rsidRPr="00F83995">
        <w:rPr>
          <w:rFonts w:ascii="Calibri" w:eastAsia="Times New Roman" w:hAnsi="Calibri" w:cs="Calibri"/>
          <w:b/>
          <w:bCs/>
          <w:sz w:val="20"/>
          <w:szCs w:val="20"/>
          <w:lang w:eastAsia="en-GB"/>
        </w:rPr>
        <w:t>дејноста и Финансиски план за 2024 година, на ЈОУ</w:t>
      </w:r>
      <w:r w:rsidRPr="00F83995">
        <w:rPr>
          <w:rFonts w:ascii="Calibri" w:eastAsia="Times New Roman" w:hAnsi="Calibri" w:cs="Calibri"/>
          <w:b/>
          <w:bCs/>
          <w:spacing w:val="16"/>
          <w:sz w:val="20"/>
          <w:szCs w:val="20"/>
          <w:lang w:eastAsia="en-GB"/>
        </w:rPr>
        <w:t xml:space="preserve"> </w:t>
      </w:r>
      <w:r w:rsidRPr="00F83995">
        <w:rPr>
          <w:rFonts w:ascii="Calibri" w:eastAsia="Times New Roman" w:hAnsi="Calibri" w:cs="Calibri"/>
          <w:b/>
          <w:bCs/>
          <w:sz w:val="20"/>
          <w:szCs w:val="20"/>
          <w:lang w:eastAsia="en-GB"/>
        </w:rPr>
        <w:t>Градска</w:t>
      </w:r>
      <w:r w:rsidRPr="00F83995">
        <w:rPr>
          <w:rFonts w:ascii="Calibri" w:eastAsia="Times New Roman" w:hAnsi="Calibri" w:cs="Calibri"/>
          <w:b/>
          <w:bCs/>
          <w:spacing w:val="16"/>
          <w:sz w:val="20"/>
          <w:szCs w:val="20"/>
          <w:lang w:eastAsia="en-GB"/>
        </w:rPr>
        <w:t xml:space="preserve"> </w:t>
      </w:r>
      <w:r w:rsidRPr="00F83995">
        <w:rPr>
          <w:rFonts w:ascii="Calibri" w:eastAsia="Times New Roman" w:hAnsi="Calibri" w:cs="Calibri"/>
          <w:b/>
          <w:bCs/>
          <w:sz w:val="20"/>
          <w:szCs w:val="20"/>
          <w:lang w:eastAsia="en-GB"/>
        </w:rPr>
        <w:t>Библиотека „Борка</w:t>
      </w:r>
      <w:r w:rsidRPr="00F83995">
        <w:rPr>
          <w:rFonts w:ascii="Calibri" w:eastAsia="Times New Roman" w:hAnsi="Calibri" w:cs="Calibri"/>
          <w:b/>
          <w:bCs/>
          <w:spacing w:val="19"/>
          <w:sz w:val="20"/>
          <w:szCs w:val="20"/>
          <w:lang w:eastAsia="en-GB"/>
        </w:rPr>
        <w:t xml:space="preserve"> </w:t>
      </w:r>
      <w:r w:rsidRPr="00F83995">
        <w:rPr>
          <w:rFonts w:ascii="Calibri" w:eastAsia="Times New Roman" w:hAnsi="Calibri" w:cs="Calibri"/>
          <w:b/>
          <w:bCs/>
          <w:sz w:val="20"/>
          <w:szCs w:val="20"/>
          <w:lang w:eastAsia="en-GB"/>
        </w:rPr>
        <w:t xml:space="preserve">Талески“ </w:t>
      </w:r>
      <w:r w:rsidRPr="00F83995">
        <w:rPr>
          <w:rFonts w:ascii="Calibri" w:eastAsia="Times New Roman" w:hAnsi="Calibri" w:cs="Calibri"/>
          <w:b/>
          <w:bCs/>
          <w:spacing w:val="-99"/>
          <w:sz w:val="20"/>
          <w:szCs w:val="20"/>
          <w:lang w:eastAsia="en-GB"/>
        </w:rPr>
        <w:t xml:space="preserve"> </w:t>
      </w:r>
      <w:r w:rsidRPr="00F83995">
        <w:rPr>
          <w:rFonts w:ascii="Calibri" w:eastAsia="Times New Roman" w:hAnsi="Calibri" w:cs="Calibri"/>
          <w:b/>
          <w:bCs/>
          <w:sz w:val="20"/>
          <w:szCs w:val="20"/>
          <w:lang w:eastAsia="en-GB"/>
        </w:rPr>
        <w:t>Прилеп</w:t>
      </w:r>
    </w:p>
    <w:p w14:paraId="38FFADAC"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Годишната сметка на ЈОУ Градска библиотека ,,Борка Талески’’-Прилеп, за 2023 година</w:t>
      </w:r>
    </w:p>
    <w:p w14:paraId="43B67D4B"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Годишен извештај за работата на ЈОУ Градска библиотека ,,Борка Талески’’-Прилеп со Финансиски извештај за 2023 година</w:t>
      </w:r>
    </w:p>
    <w:p w14:paraId="4AF18FF8"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p>
    <w:p w14:paraId="302D024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 ЈОУ Градска библиотека ,,Борка Талески’’-Прилеп            </w:t>
      </w:r>
    </w:p>
    <w:p w14:paraId="49BC0CF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финансирање и буџет</w:t>
      </w:r>
    </w:p>
    <w:p w14:paraId="4E4A570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14F914E4"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p>
    <w:p w14:paraId="32A3198A" w14:textId="77777777" w:rsidR="00F83995" w:rsidRPr="00F83995" w:rsidRDefault="00F83995" w:rsidP="00D27908">
      <w:pPr>
        <w:numPr>
          <w:ilvl w:val="0"/>
          <w:numId w:val="1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524"/>
        <w:contextualSpacing/>
        <w:outlineLvl w:val="0"/>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Финансиски план на ЈОУДГ,,Наша иднина’’ Прилеп, за 2024 година</w:t>
      </w:r>
    </w:p>
    <w:p w14:paraId="36178B24" w14:textId="77777777" w:rsidR="00F83995" w:rsidRPr="00F83995" w:rsidRDefault="00F83995" w:rsidP="00D27908">
      <w:pPr>
        <w:numPr>
          <w:ilvl w:val="0"/>
          <w:numId w:val="13"/>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Годишната сметка на  ЈОУДГ ’’Наша иднина’’-Прилеп за 2023 година</w:t>
      </w:r>
    </w:p>
    <w:p w14:paraId="4041ACE9" w14:textId="77777777" w:rsidR="00F83995" w:rsidRPr="00F83995" w:rsidRDefault="00F83995" w:rsidP="00D27908">
      <w:pPr>
        <w:numPr>
          <w:ilvl w:val="0"/>
          <w:numId w:val="13"/>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666"/>
        <w:contextualSpacing/>
        <w:jc w:val="both"/>
        <w:outlineLvl w:val="0"/>
        <w:rPr>
          <w:rFonts w:ascii="Calibri" w:eastAsia="Times New Roman" w:hAnsi="Calibri" w:cs="Calibri"/>
          <w:b/>
          <w:bCs/>
          <w:sz w:val="20"/>
          <w:szCs w:val="20"/>
          <w:lang w:eastAsia="en-GB"/>
        </w:rPr>
      </w:pPr>
      <w:r w:rsidRPr="00F83995">
        <w:rPr>
          <w:rFonts w:ascii="Calibri" w:eastAsia="Times New Roman" w:hAnsi="Calibri" w:cs="Calibri"/>
          <w:b/>
          <w:bCs/>
          <w:sz w:val="20"/>
          <w:szCs w:val="20"/>
        </w:rPr>
        <w:t>Годишен Извештај за реализираните активности на ЈОУДГ ,,Наша иднина’’-Прилеп во текот на 2023 година</w:t>
      </w:r>
    </w:p>
    <w:p w14:paraId="32932F67" w14:textId="77777777" w:rsidR="00F83995" w:rsidRPr="00F83995" w:rsidRDefault="00F83995" w:rsidP="00D27908">
      <w:pPr>
        <w:widowControl w:val="0"/>
        <w:numPr>
          <w:ilvl w:val="0"/>
          <w:numId w:val="13"/>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Извештај за реализација на Годишната Програма за работа на ЈОУДГ „Наша иднина" Прилеп за 2023 година</w:t>
      </w:r>
    </w:p>
    <w:p w14:paraId="538E443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666"/>
        <w:jc w:val="both"/>
        <w:outlineLvl w:val="0"/>
        <w:rPr>
          <w:rFonts w:ascii="Calibri" w:eastAsia="Times New Roman" w:hAnsi="Calibri" w:cs="Calibri"/>
          <w:sz w:val="20"/>
          <w:szCs w:val="20"/>
          <w:lang w:eastAsia="en-GB"/>
        </w:rPr>
      </w:pPr>
    </w:p>
    <w:p w14:paraId="13DB6B2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rPr>
        <w:t>ЈОУДГ ,,Наша иднина’’-Прилеп</w:t>
      </w:r>
    </w:p>
    <w:p w14:paraId="63AAEFC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финансирање и буџет</w:t>
      </w:r>
    </w:p>
    <w:p w14:paraId="2FBE07C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b/>
          <w:bCs/>
          <w:sz w:val="20"/>
          <w:szCs w:val="20"/>
          <w:lang w:eastAsia="en-GB"/>
        </w:rPr>
        <w:t xml:space="preserve">      Усвојува:</w:t>
      </w:r>
      <w:r w:rsidRPr="00F83995">
        <w:rPr>
          <w:rFonts w:ascii="Calibri" w:eastAsia="Times New Roman" w:hAnsi="Calibri" w:cs="Calibri"/>
          <w:sz w:val="20"/>
          <w:szCs w:val="20"/>
          <w:lang w:eastAsia="en-GB"/>
        </w:rPr>
        <w:t xml:space="preserve"> Советот на Општина Прилеп</w:t>
      </w:r>
    </w:p>
    <w:p w14:paraId="283E212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sz w:val="20"/>
          <w:szCs w:val="20"/>
          <w:lang w:eastAsia="en-GB"/>
        </w:rPr>
      </w:pPr>
    </w:p>
    <w:p w14:paraId="7289F12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sz w:val="20"/>
          <w:szCs w:val="20"/>
          <w:lang w:eastAsia="en-GB"/>
        </w:rPr>
      </w:pPr>
    </w:p>
    <w:p w14:paraId="30F4B91D"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Финансиски план на ООУ "Кочо Рацин" - Прилеп за 2024</w:t>
      </w:r>
    </w:p>
    <w:p w14:paraId="376E4881"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Финансиски план на ООУ "Рампо Левката" - Прилеп за 2024</w:t>
      </w:r>
    </w:p>
    <w:p w14:paraId="1CE054D5"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Финансиски план на ООУ "Кире Гаврилоски" - Прилеп за 2024</w:t>
      </w:r>
    </w:p>
    <w:p w14:paraId="65232C4B"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Финансиски план на ООУ ООУ "Гоце Делчев" - Прилеп за 2024</w:t>
      </w:r>
    </w:p>
    <w:p w14:paraId="11672CF0"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lastRenderedPageBreak/>
        <w:t>Финансиски план на ООУ "Добре Јованоски" - Прилеп за 2024</w:t>
      </w:r>
    </w:p>
    <w:p w14:paraId="3E33B80C"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Финансиски план на ООУ "Блаже Конески" - Прилеп за 2024</w:t>
      </w:r>
    </w:p>
    <w:p w14:paraId="61287B6D"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Финансиски план на ООУ "Климент Охридски" - Прилеп за 2024</w:t>
      </w:r>
    </w:p>
    <w:p w14:paraId="6913E0FB"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Финансиски план на ООУ "Круме Волнароски" - Прилеп за 2024</w:t>
      </w:r>
    </w:p>
    <w:p w14:paraId="3AAAFBF7"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Финансиски план на ООУ "Страшо Пинџур" - Прилеп за 2024</w:t>
      </w:r>
    </w:p>
    <w:p w14:paraId="4C90F318"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Финансиски план на ООУ ’Кирил и Методиј’ - Прилеп за 2024</w:t>
      </w:r>
    </w:p>
    <w:p w14:paraId="6FCABAAE"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Финансиски план на СОУ "Мирче Ацев" - Прилеп за 2024</w:t>
      </w:r>
    </w:p>
    <w:p w14:paraId="4F6892AE"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Финансиски план на СОУ "Орде Чопела" - Прилеп за 2024</w:t>
      </w:r>
    </w:p>
    <w:p w14:paraId="79D00595"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Финансиски план на СОУ "Ристе Ристески" - Прилеп за 2024</w:t>
      </w:r>
    </w:p>
    <w:p w14:paraId="3C73264E"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Финансиски план на СОУ "Ѓорче Петров" - Прилеп за 2024</w:t>
      </w:r>
    </w:p>
    <w:p w14:paraId="28915DDF"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Финансиски план на СОУ "Кузман Јосифоски" - Прилеп за 2024</w:t>
      </w:r>
    </w:p>
    <w:p w14:paraId="6BCAFE30"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Финансиски план на ООМУ „ Ордан Михајлоски- Прилеп за 2024</w:t>
      </w:r>
    </w:p>
    <w:p w14:paraId="658670E5"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 xml:space="preserve"> </w:t>
      </w:r>
    </w:p>
    <w:p w14:paraId="71A5EBF6"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rPr>
      </w:pPr>
      <w:r w:rsidRPr="00F83995">
        <w:rPr>
          <w:rFonts w:ascii="Calibri" w:eastAsia="Times New Roman" w:hAnsi="Calibri" w:cs="Calibri"/>
          <w:b/>
          <w:bCs/>
          <w:sz w:val="20"/>
          <w:szCs w:val="20"/>
          <w:lang w:eastAsia="en-GB"/>
        </w:rPr>
        <w:t xml:space="preserve">      Изработува:</w:t>
      </w: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rPr>
        <w:t xml:space="preserve">Основните и средните општински </w:t>
      </w:r>
    </w:p>
    <w:p w14:paraId="055A365B"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rPr>
        <w:t xml:space="preserve">                             училишта</w:t>
      </w:r>
    </w:p>
    <w:p w14:paraId="70E3E97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Комисија за финансирање и буџет</w:t>
      </w:r>
    </w:p>
    <w:p w14:paraId="727F909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22DA79C6"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327E6C15"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 xml:space="preserve">Годишните сметки  на ООУ "Кочо Рацин" - Прилеп </w:t>
      </w:r>
    </w:p>
    <w:p w14:paraId="37054296"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Годишните сметки  на ООУ "Рампо Левката" - Прилеп.</w:t>
      </w:r>
    </w:p>
    <w:p w14:paraId="5FD84FFA"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Годишните сметки  на ООУ "Кире Гаврилоски" - Прилеп.</w:t>
      </w:r>
    </w:p>
    <w:p w14:paraId="088121B6"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Годишните сметки  на ООУ "Гоце Делчев" - Прилеп</w:t>
      </w:r>
    </w:p>
    <w:p w14:paraId="5CF6E835"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Годишните сметки  на ООУ "Добре Јованоски" - Прилеп</w:t>
      </w:r>
    </w:p>
    <w:p w14:paraId="07370FBA"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Годишните сметки  на ООУ "Блаже Конески" - Прилеп</w:t>
      </w:r>
    </w:p>
    <w:p w14:paraId="6662F735"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Годишните сметки  на ООУ "Климент Охридски" - Прилеп</w:t>
      </w:r>
    </w:p>
    <w:p w14:paraId="7DB2A5A2"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Годишните сметки  на ООУ "Круме Волнароски" - Прилеп</w:t>
      </w:r>
    </w:p>
    <w:p w14:paraId="498941F2"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Годишните сметки  на ООУ "Страшо Пинџур" - Прилеп</w:t>
      </w:r>
    </w:p>
    <w:p w14:paraId="31B3B1C3"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Годишните сметки  на ООУ “Кирил и Методиј”- Прилеп</w:t>
      </w:r>
    </w:p>
    <w:p w14:paraId="55B75F4E"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Годишните сметки  на СОУ "Мирче Ацев" - Прилеп</w:t>
      </w:r>
    </w:p>
    <w:p w14:paraId="76D00887"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Годишните сметки  на СОУ "Орде Чопела" - Прилеп</w:t>
      </w:r>
    </w:p>
    <w:p w14:paraId="25E4110A"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Годишните сметки  на СОУ "Ристе Ристески" - Прилеп</w:t>
      </w:r>
    </w:p>
    <w:p w14:paraId="396E78FC"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Годишните сметки  на СОУ "Ѓорче Петров" - Прилеп</w:t>
      </w:r>
    </w:p>
    <w:p w14:paraId="5E2438E8"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Годишните сметки  на СОЕПТУ "Кузман Јосифоски" – Прилеп</w:t>
      </w:r>
    </w:p>
    <w:p w14:paraId="2EA8028F"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Годишните сметки  на ООМУ „ Ордан Михајлоски- Прилеп</w:t>
      </w:r>
    </w:p>
    <w:p w14:paraId="7E76FF76"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p>
    <w:p w14:paraId="36335811"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p>
    <w:p w14:paraId="6AC643F0"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rPr>
        <w:t xml:space="preserve">Основните и средните општински </w:t>
      </w:r>
    </w:p>
    <w:p w14:paraId="53293E21"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rPr>
        <w:t xml:space="preserve">                             училишта</w:t>
      </w:r>
    </w:p>
    <w:p w14:paraId="7041603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b/>
          <w:bCs/>
          <w:sz w:val="20"/>
          <w:szCs w:val="20"/>
          <w:lang w:eastAsia="en-GB"/>
        </w:rPr>
        <w:t xml:space="preserve">      Разгледува:</w:t>
      </w:r>
      <w:r w:rsidRPr="00F83995">
        <w:rPr>
          <w:rFonts w:ascii="Calibri" w:eastAsia="Times New Roman" w:hAnsi="Calibri" w:cs="Calibri"/>
          <w:sz w:val="20"/>
          <w:szCs w:val="20"/>
          <w:lang w:eastAsia="en-GB"/>
        </w:rPr>
        <w:t xml:space="preserve"> Комисија за финансирање и буџет</w:t>
      </w:r>
    </w:p>
    <w:p w14:paraId="1714EAD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1882BB7D"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p>
    <w:p w14:paraId="6A5F5B69" w14:textId="77777777" w:rsidR="00F83995" w:rsidRPr="00F83995" w:rsidRDefault="00F83995" w:rsidP="00D27908">
      <w:pPr>
        <w:widowControl w:val="0"/>
        <w:numPr>
          <w:ilvl w:val="0"/>
          <w:numId w:val="2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Програма за изведување на научно наставни - екскурзии во учебната 2024/2025 година на ООУ "Кочо Рацин" Прилеп, за III (трето), V (петто), VI (шесто) и IX (деветто) одделение</w:t>
      </w:r>
    </w:p>
    <w:p w14:paraId="6742C367" w14:textId="77777777" w:rsidR="00F83995" w:rsidRPr="00F83995" w:rsidRDefault="00F83995" w:rsidP="00D27908">
      <w:pPr>
        <w:widowControl w:val="0"/>
        <w:numPr>
          <w:ilvl w:val="0"/>
          <w:numId w:val="2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Програма за изведување на научно наставни - екскурзии во учебната 2024/2025 година на ООУ "Рампо Левката" - Прилеп, за III (трето), V (петто), VI (шесто) и IX (деветто) одделение</w:t>
      </w:r>
    </w:p>
    <w:p w14:paraId="074F34B7" w14:textId="77777777" w:rsidR="00F83995" w:rsidRPr="00F83995" w:rsidRDefault="00F83995" w:rsidP="00D27908">
      <w:pPr>
        <w:widowControl w:val="0"/>
        <w:numPr>
          <w:ilvl w:val="0"/>
          <w:numId w:val="2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Програма за изведување на научно наставни - екскурзии во учебната 2024/2025 година на ООУ "Кире Гаврилоски" - Прилеп, за III (трето), V (петто), VI (шесто) и IX (деветто) одделение</w:t>
      </w:r>
    </w:p>
    <w:p w14:paraId="04A61259" w14:textId="77777777" w:rsidR="00F83995" w:rsidRPr="00F83995" w:rsidRDefault="00F83995" w:rsidP="00D27908">
      <w:pPr>
        <w:widowControl w:val="0"/>
        <w:numPr>
          <w:ilvl w:val="0"/>
          <w:numId w:val="2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Програма за изведување на научно наставни - екскурзии во учебната 2024/2025 година на ООУ "Гоце Делчев" - Прилеп, за III (трето), V (петто), VI (шесто) и IX (деветто) одделение</w:t>
      </w:r>
    </w:p>
    <w:p w14:paraId="721A86D8" w14:textId="77777777" w:rsidR="00F83995" w:rsidRPr="00F83995" w:rsidRDefault="00F83995" w:rsidP="00D27908">
      <w:pPr>
        <w:widowControl w:val="0"/>
        <w:numPr>
          <w:ilvl w:val="0"/>
          <w:numId w:val="2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Програма за изведување на научно наставни - екскурзии во учебната 2024/2025 година на ООУ ,,Добре Јованоски’’-Прилеп, за III (трето), V (петто), VI (шесто) и IX (деветто) одделение</w:t>
      </w:r>
    </w:p>
    <w:p w14:paraId="7EB3F43E" w14:textId="77777777" w:rsidR="00F83995" w:rsidRPr="00F83995" w:rsidRDefault="00F83995" w:rsidP="00D27908">
      <w:pPr>
        <w:widowControl w:val="0"/>
        <w:numPr>
          <w:ilvl w:val="0"/>
          <w:numId w:val="2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Програма за изведување на научно наставни - екскурзии во учебната 2024/2025 година на ООУ "Блаже Конески" - Прилеп, за III (трето), V (петто), VI (шесто) и IX (деветто) одделение</w:t>
      </w:r>
    </w:p>
    <w:p w14:paraId="58ADDE64" w14:textId="77777777" w:rsidR="00F83995" w:rsidRPr="00F83995" w:rsidRDefault="00F83995" w:rsidP="00D27908">
      <w:pPr>
        <w:widowControl w:val="0"/>
        <w:numPr>
          <w:ilvl w:val="0"/>
          <w:numId w:val="2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 xml:space="preserve">Програма за изведување на научно наставни - екскурзии во учебната 2024/2025 година на ООУ </w:t>
      </w:r>
      <w:r w:rsidRPr="00F83995">
        <w:rPr>
          <w:rFonts w:ascii="Calibri" w:eastAsia="Times New Roman" w:hAnsi="Calibri" w:cs="Calibri"/>
          <w:b/>
          <w:bCs/>
          <w:sz w:val="20"/>
          <w:szCs w:val="20"/>
          <w:lang w:eastAsia="en-GB"/>
        </w:rPr>
        <w:lastRenderedPageBreak/>
        <w:t>"Климент Охридски" - Прилеп, за III (трето), V (петто), VI (шесто) и IX (деветто) одделение</w:t>
      </w:r>
    </w:p>
    <w:p w14:paraId="21398383" w14:textId="77777777" w:rsidR="00F83995" w:rsidRPr="00F83995" w:rsidRDefault="00F83995" w:rsidP="00D27908">
      <w:pPr>
        <w:widowControl w:val="0"/>
        <w:numPr>
          <w:ilvl w:val="0"/>
          <w:numId w:val="2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Програма за изведување на научно наставни - екскурзии во учебната 2024/2025 година на ООУ "Круме Волнароски" - Прилеп, за III (трето), V (петто), VI (шесто) и IX (деветто) одделение</w:t>
      </w:r>
    </w:p>
    <w:p w14:paraId="3677029F" w14:textId="77777777" w:rsidR="00F83995" w:rsidRPr="00F83995" w:rsidRDefault="00F83995" w:rsidP="00D27908">
      <w:pPr>
        <w:widowControl w:val="0"/>
        <w:numPr>
          <w:ilvl w:val="0"/>
          <w:numId w:val="2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Програма за изведување на научно наставни - екскурзии во учебната 2024/2025 година на ООУ "Страшо Пинџур" - Прилеп, за III (трето), V (петто), VI (шесто) и IX (деветто) одделение</w:t>
      </w:r>
    </w:p>
    <w:p w14:paraId="0EAC52ED" w14:textId="77777777" w:rsidR="00F83995" w:rsidRPr="00F83995" w:rsidRDefault="00F83995" w:rsidP="00D27908">
      <w:pPr>
        <w:widowControl w:val="0"/>
        <w:numPr>
          <w:ilvl w:val="0"/>
          <w:numId w:val="2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Програма за изведување на научно наставни - екскурзии во учебната 2024/2025 година на ООУ "Круме Волнароски" - Прилеп, за III (трето), V (петто), VI (шесто) и IX (деветто) одделение</w:t>
      </w:r>
    </w:p>
    <w:p w14:paraId="03F5F451" w14:textId="77777777" w:rsidR="00F83995" w:rsidRPr="00F83995" w:rsidRDefault="00F83995" w:rsidP="00D27908">
      <w:pPr>
        <w:widowControl w:val="0"/>
        <w:numPr>
          <w:ilvl w:val="0"/>
          <w:numId w:val="2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Програма за изведување на научно наставни - екскурзии во учебната 2024/2025 година на ООУ ’Кирил и Методиј’’ - Прилеп, за III (трето), V (петто), VI (шесто) и IX (деветто) одделение</w:t>
      </w:r>
    </w:p>
    <w:p w14:paraId="0DAA6CF8"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p>
    <w:p w14:paraId="5E2319A5"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rPr>
        <w:t>Основните општински училишта</w:t>
      </w:r>
    </w:p>
    <w:p w14:paraId="039BA79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b/>
          <w:bCs/>
          <w:sz w:val="20"/>
          <w:szCs w:val="20"/>
          <w:lang w:eastAsia="en-GB"/>
        </w:rPr>
        <w:t xml:space="preserve">       Разгледува:</w:t>
      </w:r>
      <w:r w:rsidRPr="00F83995">
        <w:rPr>
          <w:rFonts w:ascii="Calibri" w:eastAsia="Times New Roman" w:hAnsi="Calibri" w:cs="Calibri"/>
          <w:sz w:val="20"/>
          <w:szCs w:val="20"/>
          <w:lang w:eastAsia="en-GB"/>
        </w:rPr>
        <w:t xml:space="preserve"> Комисија за оштествени дејности </w:t>
      </w:r>
    </w:p>
    <w:p w14:paraId="0578D46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и заштита на правата на децата</w:t>
      </w:r>
    </w:p>
    <w:p w14:paraId="07791BA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4C26C443"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p>
    <w:p w14:paraId="06441C14"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p>
    <w:p w14:paraId="7DF5E7A8" w14:textId="77777777" w:rsidR="00F83995" w:rsidRPr="00F83995" w:rsidRDefault="00F83995" w:rsidP="00D27908">
      <w:pPr>
        <w:widowControl w:val="0"/>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Одлука за продолжување на работното време на угостителските објекти за време на Меѓународниот карневал ,,ПРОЧКА’’ за 2024 година</w:t>
      </w:r>
    </w:p>
    <w:p w14:paraId="5DC5014E"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color w:val="FF0000"/>
          <w:sz w:val="20"/>
          <w:szCs w:val="20"/>
          <w:lang w:eastAsia="en-GB"/>
        </w:rPr>
      </w:pPr>
    </w:p>
    <w:p w14:paraId="69CFEF1D"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textAlignment w:val="baseline"/>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 ЛЕР</w:t>
      </w:r>
    </w:p>
    <w:p w14:paraId="69152D4F"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jc w:val="both"/>
        <w:textAlignment w:val="baseline"/>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 xml:space="preserve">              Разгледува:</w:t>
      </w:r>
      <w:r w:rsidRPr="00F83995">
        <w:rPr>
          <w:rFonts w:ascii="Calibri" w:eastAsia="Times New Roman" w:hAnsi="Calibri" w:cs="Calibri"/>
          <w:sz w:val="20"/>
          <w:szCs w:val="20"/>
          <w:lang w:eastAsia="en-GB"/>
        </w:rPr>
        <w:t xml:space="preserve"> Комисија за одбележување  </w:t>
      </w:r>
    </w:p>
    <w:p w14:paraId="6C78209D"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jc w:val="both"/>
        <w:textAlignment w:val="baseline"/>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sz w:val="20"/>
          <w:szCs w:val="20"/>
          <w:lang w:eastAsia="en-GB"/>
        </w:rPr>
        <w:t>на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sz w:val="20"/>
          <w:szCs w:val="20"/>
          <w:lang w:eastAsia="en-GB"/>
        </w:rPr>
        <w:t>значајни настани, личности и празници</w:t>
      </w:r>
      <w:r w:rsidRPr="00F83995">
        <w:rPr>
          <w:rFonts w:ascii="Calibri" w:eastAsia="Times New Roman" w:hAnsi="Calibri" w:cs="Calibri"/>
          <w:b/>
          <w:bCs/>
          <w:sz w:val="20"/>
          <w:szCs w:val="20"/>
          <w:lang w:eastAsia="en-GB"/>
        </w:rPr>
        <w:t xml:space="preserve">    </w:t>
      </w:r>
    </w:p>
    <w:p w14:paraId="57881CF9"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jc w:val="both"/>
        <w:textAlignment w:val="baseline"/>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 xml:space="preserve">              Усвојува:</w:t>
      </w:r>
      <w:r w:rsidRPr="00F83995">
        <w:rPr>
          <w:rFonts w:ascii="Calibri" w:eastAsia="Times New Roman" w:hAnsi="Calibri" w:cs="Calibri"/>
          <w:sz w:val="20"/>
          <w:szCs w:val="20"/>
          <w:lang w:eastAsia="en-GB"/>
        </w:rPr>
        <w:t>Советот на Општина  Прилеп</w:t>
      </w:r>
    </w:p>
    <w:p w14:paraId="1BCC52B4"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color w:val="FF0000"/>
          <w:sz w:val="20"/>
          <w:szCs w:val="20"/>
          <w:lang w:eastAsia="en-GB"/>
        </w:rPr>
      </w:pPr>
    </w:p>
    <w:p w14:paraId="088D797E"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color w:val="FF0000"/>
          <w:sz w:val="20"/>
          <w:szCs w:val="20"/>
          <w:lang w:eastAsia="en-GB"/>
        </w:rPr>
      </w:pPr>
    </w:p>
    <w:p w14:paraId="367A8FCB"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Информација за превземените мерки за безбедноста на сообраќајот на патиштата во Општина Прилеп.</w:t>
      </w:r>
    </w:p>
    <w:p w14:paraId="16EB415B"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color w:val="FF0000"/>
          <w:sz w:val="20"/>
          <w:szCs w:val="20"/>
          <w:lang w:eastAsia="en-GB"/>
        </w:rPr>
      </w:pPr>
    </w:p>
    <w:p w14:paraId="5A36F508"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textAlignment w:val="baseline"/>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b/>
          <w:bCs/>
          <w:sz w:val="20"/>
          <w:szCs w:val="20"/>
          <w:lang w:eastAsia="en-GB"/>
        </w:rPr>
        <w:tab/>
        <w:t>Изработува:</w:t>
      </w:r>
      <w:r w:rsidRPr="00F83995">
        <w:rPr>
          <w:rFonts w:ascii="Calibri" w:eastAsia="Times New Roman" w:hAnsi="Calibri" w:cs="Calibri"/>
          <w:sz w:val="20"/>
          <w:szCs w:val="20"/>
          <w:lang w:eastAsia="en-GB"/>
        </w:rPr>
        <w:t xml:space="preserve"> ПС Прилеп</w:t>
      </w:r>
    </w:p>
    <w:p w14:paraId="09631DDC"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textAlignment w:val="baseline"/>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општествени   </w:t>
      </w:r>
    </w:p>
    <w:p w14:paraId="3A7D2E41"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textAlignment w:val="baseline"/>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sz w:val="20"/>
          <w:szCs w:val="20"/>
          <w:lang w:eastAsia="en-GB"/>
        </w:rPr>
        <w:t>дејности и заштита на правата на децата</w:t>
      </w:r>
    </w:p>
    <w:p w14:paraId="6F644954"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color w:val="FF0000"/>
          <w:sz w:val="20"/>
          <w:szCs w:val="20"/>
          <w:lang w:eastAsia="en-GB"/>
        </w:rPr>
      </w:pP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Советот на Општина  Прилеп</w:t>
      </w:r>
    </w:p>
    <w:p w14:paraId="755E13EC"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color w:val="FF0000"/>
          <w:sz w:val="20"/>
          <w:szCs w:val="20"/>
          <w:lang w:eastAsia="en-GB"/>
        </w:rPr>
      </w:pPr>
    </w:p>
    <w:p w14:paraId="352F410B"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color w:val="FF0000"/>
          <w:sz w:val="20"/>
          <w:szCs w:val="20"/>
          <w:lang w:eastAsia="en-GB"/>
        </w:rPr>
      </w:pPr>
    </w:p>
    <w:p w14:paraId="70DF03A8" w14:textId="77777777" w:rsidR="00F83995" w:rsidRPr="00F83995" w:rsidRDefault="00F83995" w:rsidP="00D27908">
      <w:pPr>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Седница на Совет на Општина Прилеп за советнички прашања</w:t>
      </w:r>
    </w:p>
    <w:p w14:paraId="369C3ADE"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color w:val="FF0000"/>
          <w:sz w:val="20"/>
          <w:szCs w:val="20"/>
          <w:lang w:eastAsia="en-GB"/>
        </w:rPr>
      </w:pPr>
    </w:p>
    <w:p w14:paraId="228B33C9"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outlineLvl w:val="0"/>
        <w:rPr>
          <w:rFonts w:ascii="Calibri" w:eastAsia="Times New Roman" w:hAnsi="Calibri" w:cs="Calibri"/>
          <w:b/>
          <w:bCs/>
          <w:sz w:val="20"/>
          <w:szCs w:val="20"/>
          <w:lang w:eastAsia="en-GB"/>
        </w:rPr>
      </w:pPr>
    </w:p>
    <w:p w14:paraId="514E7764"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outlineLvl w:val="0"/>
        <w:rPr>
          <w:rFonts w:ascii="Calibri" w:eastAsia="Times New Roman" w:hAnsi="Calibri" w:cs="Calibri"/>
          <w:b/>
          <w:bCs/>
          <w:sz w:val="20"/>
          <w:szCs w:val="20"/>
          <w:lang w:eastAsia="en-GB"/>
        </w:rPr>
      </w:pPr>
    </w:p>
    <w:p w14:paraId="4A471B35"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outlineLvl w:val="0"/>
        <w:rPr>
          <w:rFonts w:ascii="Calibri" w:eastAsia="Times New Roman" w:hAnsi="Calibri" w:cs="Calibri"/>
          <w:b/>
          <w:bCs/>
          <w:sz w:val="20"/>
          <w:szCs w:val="20"/>
          <w:lang w:eastAsia="en-GB"/>
        </w:rPr>
      </w:pPr>
    </w:p>
    <w:p w14:paraId="24EB9EF7"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outlineLvl w:val="0"/>
        <w:rPr>
          <w:rFonts w:ascii="Calibri" w:eastAsia="Times New Roman" w:hAnsi="Calibri" w:cs="Calibri"/>
          <w:b/>
          <w:bCs/>
          <w:sz w:val="20"/>
          <w:szCs w:val="20"/>
          <w:lang w:eastAsia="en-GB"/>
        </w:rPr>
      </w:pPr>
    </w:p>
    <w:p w14:paraId="7E3E33FB"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outlineLvl w:val="0"/>
        <w:rPr>
          <w:rFonts w:ascii="Calibri" w:eastAsia="Times New Roman" w:hAnsi="Calibri" w:cs="Calibri"/>
          <w:b/>
          <w:bCs/>
          <w:sz w:val="20"/>
          <w:szCs w:val="20"/>
          <w:lang w:eastAsia="en-GB"/>
        </w:rPr>
      </w:pPr>
    </w:p>
    <w:p w14:paraId="335D249D"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outlineLvl w:val="0"/>
        <w:rPr>
          <w:rFonts w:ascii="Calibri" w:eastAsia="Times New Roman" w:hAnsi="Calibri" w:cs="Calibri"/>
          <w:b/>
          <w:bCs/>
          <w:sz w:val="20"/>
          <w:szCs w:val="20"/>
          <w:lang w:eastAsia="en-GB"/>
        </w:rPr>
      </w:pPr>
    </w:p>
    <w:p w14:paraId="17525B67"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outlineLvl w:val="0"/>
        <w:rPr>
          <w:rFonts w:ascii="Calibri" w:eastAsia="Times New Roman" w:hAnsi="Calibri" w:cs="Calibri"/>
          <w:b/>
          <w:bCs/>
          <w:sz w:val="20"/>
          <w:szCs w:val="20"/>
          <w:lang w:eastAsia="en-GB"/>
        </w:rPr>
      </w:pPr>
    </w:p>
    <w:p w14:paraId="4D893304"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outlineLvl w:val="0"/>
        <w:rPr>
          <w:rFonts w:ascii="Calibri" w:eastAsia="Times New Roman" w:hAnsi="Calibri" w:cs="Calibri"/>
          <w:b/>
          <w:bCs/>
          <w:sz w:val="20"/>
          <w:szCs w:val="20"/>
          <w:lang w:eastAsia="en-GB"/>
        </w:rPr>
      </w:pPr>
    </w:p>
    <w:p w14:paraId="23770DED"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outlineLvl w:val="0"/>
        <w:rPr>
          <w:rFonts w:ascii="Calibri" w:eastAsia="Times New Roman" w:hAnsi="Calibri" w:cs="Calibri"/>
          <w:b/>
          <w:bCs/>
          <w:sz w:val="20"/>
          <w:szCs w:val="20"/>
          <w:lang w:eastAsia="en-GB"/>
        </w:rPr>
      </w:pPr>
    </w:p>
    <w:p w14:paraId="295DFF09"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outlineLvl w:val="0"/>
        <w:rPr>
          <w:rFonts w:ascii="Calibri" w:eastAsia="Times New Roman" w:hAnsi="Calibri" w:cs="Calibri"/>
          <w:b/>
          <w:bCs/>
          <w:sz w:val="20"/>
          <w:szCs w:val="20"/>
          <w:lang w:eastAsia="en-GB"/>
        </w:rPr>
      </w:pPr>
    </w:p>
    <w:p w14:paraId="160DD01E"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outlineLvl w:val="0"/>
        <w:rPr>
          <w:rFonts w:ascii="Calibri" w:eastAsia="Times New Roman" w:hAnsi="Calibri" w:cs="Calibri"/>
          <w:b/>
          <w:bCs/>
          <w:sz w:val="20"/>
          <w:szCs w:val="20"/>
          <w:lang w:eastAsia="en-GB"/>
        </w:rPr>
      </w:pPr>
    </w:p>
    <w:p w14:paraId="2AF5CC31"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outlineLvl w:val="0"/>
        <w:rPr>
          <w:rFonts w:ascii="Calibri" w:eastAsia="Times New Roman" w:hAnsi="Calibri" w:cs="Calibri"/>
          <w:b/>
          <w:bCs/>
          <w:sz w:val="20"/>
          <w:szCs w:val="20"/>
          <w:lang w:eastAsia="en-GB"/>
        </w:rPr>
      </w:pPr>
    </w:p>
    <w:p w14:paraId="32A73D9B"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outlineLvl w:val="0"/>
        <w:rPr>
          <w:rFonts w:ascii="Calibri" w:eastAsia="Times New Roman" w:hAnsi="Calibri" w:cs="Calibri"/>
          <w:b/>
          <w:bCs/>
          <w:sz w:val="20"/>
          <w:szCs w:val="20"/>
          <w:lang w:eastAsia="en-GB"/>
        </w:rPr>
      </w:pPr>
    </w:p>
    <w:p w14:paraId="54F339ED"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outlineLvl w:val="0"/>
        <w:rPr>
          <w:rFonts w:ascii="Calibri" w:eastAsia="Times New Roman" w:hAnsi="Calibri" w:cs="Calibri"/>
          <w:b/>
          <w:bCs/>
          <w:sz w:val="20"/>
          <w:szCs w:val="20"/>
          <w:lang w:eastAsia="en-GB"/>
        </w:rPr>
      </w:pPr>
    </w:p>
    <w:p w14:paraId="1202120A"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outlineLvl w:val="0"/>
        <w:rPr>
          <w:rFonts w:ascii="Calibri" w:eastAsia="Times New Roman" w:hAnsi="Calibri" w:cs="Calibri"/>
          <w:b/>
          <w:bCs/>
          <w:sz w:val="20"/>
          <w:szCs w:val="20"/>
          <w:lang w:eastAsia="en-GB"/>
        </w:rPr>
      </w:pPr>
    </w:p>
    <w:p w14:paraId="747AD469"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outlineLvl w:val="0"/>
        <w:rPr>
          <w:rFonts w:ascii="Calibri" w:eastAsia="Times New Roman" w:hAnsi="Calibri" w:cs="Calibri"/>
          <w:b/>
          <w:bCs/>
          <w:sz w:val="20"/>
          <w:szCs w:val="20"/>
          <w:lang w:eastAsia="en-GB"/>
        </w:rPr>
      </w:pPr>
    </w:p>
    <w:p w14:paraId="2733A4A0"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outlineLvl w:val="0"/>
        <w:rPr>
          <w:rFonts w:ascii="Calibri" w:eastAsia="Times New Roman" w:hAnsi="Calibri" w:cs="Calibri"/>
          <w:b/>
          <w:bCs/>
          <w:sz w:val="20"/>
          <w:szCs w:val="20"/>
          <w:lang w:eastAsia="en-GB"/>
        </w:rPr>
      </w:pPr>
    </w:p>
    <w:p w14:paraId="033F57EF"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outlineLvl w:val="0"/>
        <w:rPr>
          <w:rFonts w:ascii="Calibri" w:eastAsia="Times New Roman" w:hAnsi="Calibri" w:cs="Calibri"/>
          <w:b/>
          <w:bCs/>
          <w:sz w:val="20"/>
          <w:szCs w:val="20"/>
          <w:lang w:eastAsia="en-GB"/>
        </w:rPr>
      </w:pPr>
    </w:p>
    <w:p w14:paraId="301D1C14"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outlineLvl w:val="0"/>
        <w:rPr>
          <w:rFonts w:ascii="Calibri" w:eastAsia="Times New Roman" w:hAnsi="Calibri" w:cs="Calibri"/>
          <w:b/>
          <w:bCs/>
          <w:sz w:val="20"/>
          <w:szCs w:val="20"/>
          <w:lang w:eastAsia="en-GB"/>
        </w:rPr>
      </w:pPr>
    </w:p>
    <w:p w14:paraId="67CB0435"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outlineLvl w:val="0"/>
        <w:rPr>
          <w:rFonts w:ascii="Calibri" w:eastAsia="Times New Roman" w:hAnsi="Calibri" w:cs="Calibri"/>
          <w:b/>
          <w:bCs/>
          <w:sz w:val="20"/>
          <w:szCs w:val="20"/>
          <w:lang w:eastAsia="en-GB"/>
        </w:rPr>
      </w:pPr>
    </w:p>
    <w:p w14:paraId="726D4708"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outlineLvl w:val="0"/>
        <w:rPr>
          <w:rFonts w:ascii="Calibri" w:eastAsia="Times New Roman" w:hAnsi="Calibri" w:cs="Calibri"/>
          <w:b/>
          <w:bCs/>
          <w:sz w:val="20"/>
          <w:szCs w:val="20"/>
          <w:lang w:eastAsia="en-GB"/>
        </w:rPr>
      </w:pPr>
    </w:p>
    <w:p w14:paraId="654AFFAE"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outlineLvl w:val="0"/>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II.2. Второ тримесечие - период АПРИЛ - ЈУНИ 2024 година</w:t>
      </w:r>
    </w:p>
    <w:p w14:paraId="093FA722"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color w:val="FF0000"/>
          <w:sz w:val="20"/>
          <w:szCs w:val="20"/>
          <w:lang w:eastAsia="en-GB"/>
        </w:rPr>
      </w:pPr>
    </w:p>
    <w:p w14:paraId="69FB6C8F"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color w:val="FF0000"/>
          <w:sz w:val="20"/>
          <w:szCs w:val="20"/>
          <w:lang w:eastAsia="en-GB"/>
        </w:rPr>
      </w:pPr>
    </w:p>
    <w:p w14:paraId="6D80A667"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Утврдување на услови за донесување на урбанистичко планска документација со која ќе се изврши проширување на планскиот опфат и вклопување на бесправните објекти како и утврдување услови за пренамена на објектите.</w:t>
      </w:r>
    </w:p>
    <w:p w14:paraId="7B7CB24E"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Донесување, изменување и дополнување на урбанистичките планови во Општина Прилеп.</w:t>
      </w:r>
    </w:p>
    <w:p w14:paraId="79D141F5"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color w:val="FF0000"/>
          <w:sz w:val="20"/>
          <w:szCs w:val="20"/>
          <w:lang w:eastAsia="en-GB"/>
        </w:rPr>
      </w:pPr>
    </w:p>
    <w:p w14:paraId="6BDC5C4C"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jc w:val="both"/>
        <w:textAlignment w:val="baseline"/>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Сектор за урбанизам, комунални  </w:t>
      </w:r>
    </w:p>
    <w:p w14:paraId="7FCDB908"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jc w:val="both"/>
        <w:textAlignment w:val="baseline"/>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работи и заштита на животна средина.</w:t>
      </w:r>
      <w:r w:rsidRPr="00F83995">
        <w:rPr>
          <w:rFonts w:ascii="Calibri" w:eastAsia="Times New Roman" w:hAnsi="Calibri" w:cs="Calibri"/>
          <w:sz w:val="20"/>
          <w:szCs w:val="20"/>
          <w:lang w:eastAsia="en-GB"/>
        </w:rPr>
        <w:tab/>
        <w:t xml:space="preserve">    </w:t>
      </w:r>
    </w:p>
    <w:p w14:paraId="124057A1"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jc w:val="both"/>
        <w:textAlignment w:val="baseline"/>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Комисија за урбанизам, комунални  дејности и заштита на животна средина </w:t>
      </w:r>
    </w:p>
    <w:p w14:paraId="496E685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Советот на Општина Прилеп.</w:t>
      </w:r>
    </w:p>
    <w:p w14:paraId="2BA6D6C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sz w:val="20"/>
          <w:szCs w:val="20"/>
          <w:lang w:eastAsia="en-GB"/>
        </w:rPr>
      </w:pPr>
    </w:p>
    <w:p w14:paraId="3A8AA16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sz w:val="20"/>
          <w:szCs w:val="20"/>
          <w:lang w:eastAsia="en-GB"/>
        </w:rPr>
      </w:pPr>
      <w:bookmarkStart w:id="2" w:name="_Hlk154058562"/>
    </w:p>
    <w:p w14:paraId="735FCC94" w14:textId="77777777" w:rsidR="00F83995" w:rsidRPr="00F83995" w:rsidRDefault="00F83995" w:rsidP="00D27908">
      <w:pPr>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Квартален извештај за извршување на Буџетот на Општина Прилеп за период од 01.01.2024 до 31.03.2024 година.</w:t>
      </w:r>
    </w:p>
    <w:p w14:paraId="3D383EE1"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color w:val="FF0000"/>
          <w:sz w:val="20"/>
          <w:szCs w:val="20"/>
          <w:lang w:eastAsia="en-GB"/>
        </w:rPr>
      </w:pPr>
    </w:p>
    <w:p w14:paraId="31D113F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 Сектор за финансиски прашања</w:t>
      </w:r>
    </w:p>
    <w:p w14:paraId="3CF860A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финансирање и буџет</w:t>
      </w:r>
    </w:p>
    <w:p w14:paraId="1FA0795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6A5B47C1"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color w:val="FF0000"/>
          <w:sz w:val="20"/>
          <w:szCs w:val="20"/>
          <w:lang w:eastAsia="en-GB"/>
        </w:rPr>
      </w:pPr>
    </w:p>
    <w:p w14:paraId="4ADCB8D0" w14:textId="77777777" w:rsidR="00F83995" w:rsidRPr="00F83995" w:rsidRDefault="00F83995" w:rsidP="00D27908">
      <w:pPr>
        <w:numPr>
          <w:ilvl w:val="0"/>
          <w:numId w:val="21"/>
        </w:num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54"/>
        <w:contextualSpacing/>
        <w:rPr>
          <w:rFonts w:ascii="Calibri" w:eastAsia="Calibri" w:hAnsi="Calibri" w:cs="Calibri"/>
          <w:b/>
          <w:bCs/>
          <w:sz w:val="20"/>
          <w:szCs w:val="20"/>
          <w:lang w:eastAsia="en-GB"/>
        </w:rPr>
      </w:pPr>
      <w:r w:rsidRPr="00F83995">
        <w:rPr>
          <w:rFonts w:ascii="Calibri" w:eastAsia="Times New Roman" w:hAnsi="Calibri" w:cs="Calibri" w:hint="eastAsia"/>
          <w:b/>
          <w:bCs/>
          <w:sz w:val="20"/>
          <w:szCs w:val="20"/>
          <w:lang w:eastAsia="en-GB"/>
        </w:rPr>
        <w:t>Тримесече</w:t>
      </w:r>
      <w:r w:rsidRPr="00F83995">
        <w:rPr>
          <w:rFonts w:ascii="Calibri" w:eastAsia="Times New Roman" w:hAnsi="Calibri" w:cs="Calibri"/>
          <w:b/>
          <w:bCs/>
          <w:sz w:val="20"/>
          <w:szCs w:val="20"/>
          <w:lang w:eastAsia="en-GB"/>
        </w:rPr>
        <w:t xml:space="preserve">н </w:t>
      </w:r>
      <w:r w:rsidRPr="00F83995">
        <w:rPr>
          <w:rFonts w:ascii="Calibri" w:eastAsia="Times New Roman" w:hAnsi="Calibri" w:cs="Calibri" w:hint="eastAsia"/>
          <w:b/>
          <w:bCs/>
          <w:sz w:val="20"/>
          <w:szCs w:val="20"/>
          <w:lang w:eastAsia="en-GB"/>
        </w:rPr>
        <w:t>извештај</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за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финансиското</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работење</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на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ЈКП</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Комуналец”</w:t>
      </w:r>
      <w:r w:rsidRPr="00F83995">
        <w:rPr>
          <w:rFonts w:ascii="Calibri" w:eastAsia="Times New Roman" w:hAnsi="Calibri" w:cs="Calibri"/>
          <w:b/>
          <w:bCs/>
          <w:sz w:val="20"/>
          <w:szCs w:val="20"/>
          <w:lang w:eastAsia="en-GB"/>
        </w:rPr>
        <w:t>-</w:t>
      </w:r>
      <w:r w:rsidRPr="00F83995">
        <w:rPr>
          <w:rFonts w:ascii="Calibri" w:eastAsia="Times New Roman" w:hAnsi="Calibri" w:cs="Calibri" w:hint="eastAsia"/>
          <w:b/>
          <w:bCs/>
          <w:sz w:val="20"/>
          <w:szCs w:val="20"/>
          <w:lang w:eastAsia="en-GB"/>
        </w:rPr>
        <w:t>Прилеп</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за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период</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од</w:t>
      </w:r>
      <w:r w:rsidRPr="00F83995">
        <w:rPr>
          <w:rFonts w:ascii="Calibri" w:eastAsia="Times New Roman" w:hAnsi="Calibri" w:cs="Calibri"/>
          <w:b/>
          <w:bCs/>
          <w:sz w:val="20"/>
          <w:szCs w:val="20"/>
          <w:lang w:eastAsia="en-GB"/>
        </w:rPr>
        <w:t xml:space="preserve"> 01.01.2024 </w:t>
      </w:r>
      <w:r w:rsidRPr="00F83995">
        <w:rPr>
          <w:rFonts w:ascii="Calibri" w:eastAsia="Times New Roman" w:hAnsi="Calibri" w:cs="Calibri" w:hint="eastAsia"/>
          <w:b/>
          <w:bCs/>
          <w:sz w:val="20"/>
          <w:szCs w:val="20"/>
          <w:lang w:eastAsia="en-GB"/>
        </w:rPr>
        <w:t>година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до</w:t>
      </w:r>
      <w:r w:rsidRPr="00F83995">
        <w:rPr>
          <w:rFonts w:ascii="Calibri" w:eastAsia="Times New Roman" w:hAnsi="Calibri" w:cs="Calibri"/>
          <w:b/>
          <w:bCs/>
          <w:sz w:val="20"/>
          <w:szCs w:val="20"/>
          <w:lang w:eastAsia="en-GB"/>
        </w:rPr>
        <w:t xml:space="preserve"> 31.03.2024 </w:t>
      </w:r>
      <w:r w:rsidRPr="00F83995">
        <w:rPr>
          <w:rFonts w:ascii="Calibri" w:eastAsia="Times New Roman" w:hAnsi="Calibri" w:cs="Calibri" w:hint="eastAsia"/>
          <w:b/>
          <w:bCs/>
          <w:sz w:val="20"/>
          <w:szCs w:val="20"/>
          <w:lang w:eastAsia="en-GB"/>
        </w:rPr>
        <w:t>година</w:t>
      </w:r>
    </w:p>
    <w:p w14:paraId="10AAED8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54"/>
        <w:rPr>
          <w:rFonts w:ascii="Calibri" w:eastAsia="Calibri" w:hAnsi="Calibri" w:cs="Calibri"/>
          <w:b/>
          <w:bCs/>
          <w:sz w:val="20"/>
          <w:szCs w:val="20"/>
          <w:lang w:eastAsia="en-GB"/>
        </w:rPr>
      </w:pPr>
    </w:p>
    <w:p w14:paraId="08668E4A"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ЈКП "Комуналец" Прилеп  </w:t>
      </w:r>
    </w:p>
    <w:p w14:paraId="616D5C3C"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финансирање и буџет</w:t>
      </w:r>
    </w:p>
    <w:p w14:paraId="3B78623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sz w:val="20"/>
          <w:szCs w:val="20"/>
          <w:lang w:eastAsia="en-GB"/>
        </w:rPr>
        <w:tab/>
      </w: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145C612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54"/>
        <w:rPr>
          <w:rFonts w:ascii="Calibri" w:eastAsia="Calibri" w:hAnsi="Calibri" w:cs="Calibri"/>
          <w:b/>
          <w:bCs/>
          <w:sz w:val="20"/>
          <w:szCs w:val="20"/>
          <w:lang w:eastAsia="en-GB"/>
        </w:rPr>
      </w:pPr>
    </w:p>
    <w:p w14:paraId="3706C23F"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color w:val="FF0000"/>
          <w:sz w:val="20"/>
          <w:szCs w:val="20"/>
          <w:lang w:eastAsia="en-GB"/>
        </w:rPr>
      </w:pPr>
    </w:p>
    <w:p w14:paraId="1956B884" w14:textId="77777777" w:rsidR="00F83995" w:rsidRPr="00F83995" w:rsidRDefault="00F83995" w:rsidP="00D27908">
      <w:pPr>
        <w:numPr>
          <w:ilvl w:val="0"/>
          <w:numId w:val="21"/>
        </w:num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54"/>
        <w:contextualSpacing/>
        <w:rPr>
          <w:rFonts w:ascii="Calibri" w:eastAsia="Calibri" w:hAnsi="Calibri" w:cs="Calibri"/>
          <w:b/>
          <w:bCs/>
          <w:sz w:val="20"/>
          <w:szCs w:val="20"/>
          <w:lang w:eastAsia="en-GB"/>
        </w:rPr>
      </w:pPr>
      <w:r w:rsidRPr="00F83995">
        <w:rPr>
          <w:rFonts w:ascii="Calibri" w:eastAsia="Times New Roman" w:hAnsi="Calibri" w:cs="Calibri" w:hint="eastAsia"/>
          <w:b/>
          <w:bCs/>
          <w:sz w:val="20"/>
          <w:szCs w:val="20"/>
          <w:lang w:eastAsia="en-GB"/>
        </w:rPr>
        <w:t>Тримесече</w:t>
      </w:r>
      <w:r w:rsidRPr="00F83995">
        <w:rPr>
          <w:rFonts w:ascii="Calibri" w:eastAsia="Times New Roman" w:hAnsi="Calibri" w:cs="Calibri"/>
          <w:b/>
          <w:bCs/>
          <w:sz w:val="20"/>
          <w:szCs w:val="20"/>
          <w:lang w:eastAsia="en-GB"/>
        </w:rPr>
        <w:t xml:space="preserve">н </w:t>
      </w:r>
      <w:r w:rsidRPr="00F83995">
        <w:rPr>
          <w:rFonts w:ascii="Calibri" w:eastAsia="Times New Roman" w:hAnsi="Calibri" w:cs="Calibri" w:hint="eastAsia"/>
          <w:b/>
          <w:bCs/>
          <w:sz w:val="20"/>
          <w:szCs w:val="20"/>
          <w:lang w:eastAsia="en-GB"/>
        </w:rPr>
        <w:t>извештај</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за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финансиското</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работење</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на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ЈКП</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В</w:t>
      </w:r>
      <w:r w:rsidRPr="00F83995">
        <w:rPr>
          <w:rFonts w:ascii="Calibri" w:eastAsia="Times New Roman" w:hAnsi="Calibri" w:cs="Calibri"/>
          <w:b/>
          <w:bCs/>
          <w:sz w:val="20"/>
          <w:szCs w:val="20"/>
          <w:lang w:eastAsia="en-GB"/>
        </w:rPr>
        <w:t>одовод и канализација</w:t>
      </w:r>
      <w:r w:rsidRPr="00F83995">
        <w:rPr>
          <w:rFonts w:ascii="Calibri" w:eastAsia="Times New Roman" w:hAnsi="Calibri" w:cs="Calibri" w:hint="eastAsia"/>
          <w:b/>
          <w:bCs/>
          <w:sz w:val="20"/>
          <w:szCs w:val="20"/>
          <w:lang w:eastAsia="en-GB"/>
        </w:rPr>
        <w:t>”</w:t>
      </w:r>
      <w:r w:rsidRPr="00F83995">
        <w:rPr>
          <w:rFonts w:ascii="Calibri" w:eastAsia="Times New Roman" w:hAnsi="Calibri" w:cs="Calibri"/>
          <w:b/>
          <w:bCs/>
          <w:sz w:val="20"/>
          <w:szCs w:val="20"/>
          <w:lang w:eastAsia="en-GB"/>
        </w:rPr>
        <w:t>-</w:t>
      </w:r>
      <w:r w:rsidRPr="00F83995">
        <w:rPr>
          <w:rFonts w:ascii="Calibri" w:eastAsia="Times New Roman" w:hAnsi="Calibri" w:cs="Calibri" w:hint="eastAsia"/>
          <w:b/>
          <w:bCs/>
          <w:sz w:val="20"/>
          <w:szCs w:val="20"/>
          <w:lang w:eastAsia="en-GB"/>
        </w:rPr>
        <w:t>Прилеп</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за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период</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од</w:t>
      </w:r>
      <w:r w:rsidRPr="00F83995">
        <w:rPr>
          <w:rFonts w:ascii="Calibri" w:eastAsia="Times New Roman" w:hAnsi="Calibri" w:cs="Calibri"/>
          <w:b/>
          <w:bCs/>
          <w:sz w:val="20"/>
          <w:szCs w:val="20"/>
          <w:lang w:eastAsia="en-GB"/>
        </w:rPr>
        <w:t xml:space="preserve"> 01.01.2024 </w:t>
      </w:r>
      <w:r w:rsidRPr="00F83995">
        <w:rPr>
          <w:rFonts w:ascii="Calibri" w:eastAsia="Times New Roman" w:hAnsi="Calibri" w:cs="Calibri" w:hint="eastAsia"/>
          <w:b/>
          <w:bCs/>
          <w:sz w:val="20"/>
          <w:szCs w:val="20"/>
          <w:lang w:eastAsia="en-GB"/>
        </w:rPr>
        <w:t>година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до</w:t>
      </w:r>
      <w:r w:rsidRPr="00F83995">
        <w:rPr>
          <w:rFonts w:ascii="Calibri" w:eastAsia="Times New Roman" w:hAnsi="Calibri" w:cs="Calibri"/>
          <w:b/>
          <w:bCs/>
          <w:sz w:val="20"/>
          <w:szCs w:val="20"/>
          <w:lang w:eastAsia="en-GB"/>
        </w:rPr>
        <w:t xml:space="preserve"> 31.03.2024 </w:t>
      </w:r>
      <w:r w:rsidRPr="00F83995">
        <w:rPr>
          <w:rFonts w:ascii="Calibri" w:eastAsia="Times New Roman" w:hAnsi="Calibri" w:cs="Calibri" w:hint="eastAsia"/>
          <w:b/>
          <w:bCs/>
          <w:sz w:val="20"/>
          <w:szCs w:val="20"/>
          <w:lang w:eastAsia="en-GB"/>
        </w:rPr>
        <w:t>година</w:t>
      </w:r>
    </w:p>
    <w:p w14:paraId="2EF15A5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54"/>
        <w:contextualSpacing/>
        <w:rPr>
          <w:rFonts w:ascii="Calibri" w:eastAsia="Calibri" w:hAnsi="Calibri" w:cs="Calibri"/>
          <w:b/>
          <w:bCs/>
          <w:sz w:val="20"/>
          <w:szCs w:val="20"/>
          <w:lang w:eastAsia="en-GB"/>
        </w:rPr>
      </w:pPr>
    </w:p>
    <w:p w14:paraId="7C22E8B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 ЈКП "Водовод и канализација"   </w:t>
      </w:r>
    </w:p>
    <w:p w14:paraId="6247522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Прилеп</w:t>
      </w:r>
    </w:p>
    <w:p w14:paraId="65289F7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center"/>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финансирање и буџет</w:t>
      </w:r>
    </w:p>
    <w:p w14:paraId="627AF35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21D56F2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54"/>
        <w:rPr>
          <w:rFonts w:ascii="Calibri" w:eastAsia="Calibri" w:hAnsi="Calibri" w:cs="Calibri"/>
          <w:b/>
          <w:bCs/>
          <w:sz w:val="20"/>
          <w:szCs w:val="20"/>
          <w:lang w:eastAsia="en-GB"/>
        </w:rPr>
      </w:pPr>
    </w:p>
    <w:p w14:paraId="1414EC67" w14:textId="77777777" w:rsidR="00F83995" w:rsidRPr="00F83995" w:rsidRDefault="00F83995" w:rsidP="00D27908">
      <w:pPr>
        <w:numPr>
          <w:ilvl w:val="0"/>
          <w:numId w:val="21"/>
        </w:num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54"/>
        <w:contextualSpacing/>
        <w:rPr>
          <w:rFonts w:ascii="Calibri" w:eastAsia="Calibri" w:hAnsi="Calibri" w:cs="Calibri"/>
          <w:b/>
          <w:bCs/>
          <w:sz w:val="20"/>
          <w:szCs w:val="20"/>
          <w:lang w:eastAsia="en-GB"/>
        </w:rPr>
      </w:pPr>
      <w:r w:rsidRPr="00F83995">
        <w:rPr>
          <w:rFonts w:ascii="Calibri" w:eastAsia="Times New Roman" w:hAnsi="Calibri" w:cs="Calibri" w:hint="eastAsia"/>
          <w:b/>
          <w:bCs/>
          <w:sz w:val="20"/>
          <w:szCs w:val="20"/>
          <w:lang w:eastAsia="en-GB"/>
        </w:rPr>
        <w:t>Тримесече</w:t>
      </w:r>
      <w:r w:rsidRPr="00F83995">
        <w:rPr>
          <w:rFonts w:ascii="Calibri" w:eastAsia="Times New Roman" w:hAnsi="Calibri" w:cs="Calibri"/>
          <w:b/>
          <w:bCs/>
          <w:sz w:val="20"/>
          <w:szCs w:val="20"/>
          <w:lang w:eastAsia="en-GB"/>
        </w:rPr>
        <w:t xml:space="preserve">н </w:t>
      </w:r>
      <w:r w:rsidRPr="00F83995">
        <w:rPr>
          <w:rFonts w:ascii="Calibri" w:eastAsia="Times New Roman" w:hAnsi="Calibri" w:cs="Calibri" w:hint="eastAsia"/>
          <w:b/>
          <w:bCs/>
          <w:sz w:val="20"/>
          <w:szCs w:val="20"/>
          <w:lang w:eastAsia="en-GB"/>
        </w:rPr>
        <w:t>извештај</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за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финансиското</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работење</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на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ЈКП</w:t>
      </w:r>
      <w:r w:rsidRPr="00F83995">
        <w:rPr>
          <w:rFonts w:ascii="Calibri" w:eastAsia="Times New Roman" w:hAnsi="Calibri" w:cs="Calibri"/>
          <w:b/>
          <w:bCs/>
          <w:sz w:val="20"/>
          <w:szCs w:val="20"/>
          <w:lang w:eastAsia="en-GB"/>
        </w:rPr>
        <w:t xml:space="preserve"> ,,Пазари” -</w:t>
      </w:r>
      <w:r w:rsidRPr="00F83995">
        <w:rPr>
          <w:rFonts w:ascii="Calibri" w:eastAsia="Times New Roman" w:hAnsi="Calibri" w:cs="Calibri" w:hint="eastAsia"/>
          <w:b/>
          <w:bCs/>
          <w:sz w:val="20"/>
          <w:szCs w:val="20"/>
          <w:lang w:eastAsia="en-GB"/>
        </w:rPr>
        <w:t>Прилеп</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за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период</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од</w:t>
      </w:r>
      <w:r w:rsidRPr="00F83995">
        <w:rPr>
          <w:rFonts w:ascii="Calibri" w:eastAsia="Times New Roman" w:hAnsi="Calibri" w:cs="Calibri"/>
          <w:b/>
          <w:bCs/>
          <w:sz w:val="20"/>
          <w:szCs w:val="20"/>
          <w:lang w:eastAsia="en-GB"/>
        </w:rPr>
        <w:t xml:space="preserve"> 01.01.2024 </w:t>
      </w:r>
      <w:r w:rsidRPr="00F83995">
        <w:rPr>
          <w:rFonts w:ascii="Calibri" w:eastAsia="Times New Roman" w:hAnsi="Calibri" w:cs="Calibri" w:hint="eastAsia"/>
          <w:b/>
          <w:bCs/>
          <w:sz w:val="20"/>
          <w:szCs w:val="20"/>
          <w:lang w:eastAsia="en-GB"/>
        </w:rPr>
        <w:t>година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до</w:t>
      </w:r>
      <w:r w:rsidRPr="00F83995">
        <w:rPr>
          <w:rFonts w:ascii="Calibri" w:eastAsia="Times New Roman" w:hAnsi="Calibri" w:cs="Calibri"/>
          <w:b/>
          <w:bCs/>
          <w:sz w:val="20"/>
          <w:szCs w:val="20"/>
          <w:lang w:eastAsia="en-GB"/>
        </w:rPr>
        <w:t xml:space="preserve"> 31.03.2024 </w:t>
      </w:r>
      <w:r w:rsidRPr="00F83995">
        <w:rPr>
          <w:rFonts w:ascii="Calibri" w:eastAsia="Times New Roman" w:hAnsi="Calibri" w:cs="Calibri" w:hint="eastAsia"/>
          <w:b/>
          <w:bCs/>
          <w:sz w:val="20"/>
          <w:szCs w:val="20"/>
          <w:lang w:eastAsia="en-GB"/>
        </w:rPr>
        <w:t>година</w:t>
      </w:r>
    </w:p>
    <w:p w14:paraId="01BDF3B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54"/>
        <w:rPr>
          <w:rFonts w:ascii="Calibri" w:eastAsia="Calibri" w:hAnsi="Calibri" w:cs="Calibri"/>
          <w:b/>
          <w:bCs/>
          <w:sz w:val="20"/>
          <w:szCs w:val="20"/>
          <w:lang w:eastAsia="en-GB"/>
        </w:rPr>
      </w:pPr>
    </w:p>
    <w:p w14:paraId="6F3BE4E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54"/>
        <w:rPr>
          <w:rFonts w:ascii="Calibri" w:eastAsia="Calibri" w:hAnsi="Calibri" w:cs="Calibri"/>
          <w:b/>
          <w:bCs/>
          <w:sz w:val="20"/>
          <w:szCs w:val="20"/>
          <w:lang w:eastAsia="en-GB"/>
        </w:rPr>
      </w:pPr>
    </w:p>
    <w:p w14:paraId="67C99D4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 ЈКП"Пазари" Прилеп           </w:t>
      </w:r>
      <w:r w:rsidRPr="00F83995">
        <w:rPr>
          <w:rFonts w:ascii="Calibri" w:eastAsia="Times New Roman" w:hAnsi="Calibri" w:cs="Calibri"/>
          <w:sz w:val="20"/>
          <w:szCs w:val="20"/>
          <w:lang w:eastAsia="en-GB"/>
        </w:rPr>
        <w:tab/>
      </w: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финансирање и буџет</w:t>
      </w:r>
    </w:p>
    <w:p w14:paraId="3CA3AD7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6E41C38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54"/>
        <w:rPr>
          <w:rFonts w:ascii="Calibri" w:eastAsia="Calibri" w:hAnsi="Calibri" w:cs="Calibri"/>
          <w:b/>
          <w:bCs/>
          <w:sz w:val="20"/>
          <w:szCs w:val="20"/>
          <w:lang w:eastAsia="en-GB"/>
        </w:rPr>
      </w:pPr>
    </w:p>
    <w:p w14:paraId="6BF71F6E" w14:textId="77777777" w:rsidR="00F83995" w:rsidRPr="00F83995" w:rsidRDefault="00F83995" w:rsidP="00D27908">
      <w:pPr>
        <w:numPr>
          <w:ilvl w:val="0"/>
          <w:numId w:val="21"/>
        </w:num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54"/>
        <w:contextualSpacing/>
        <w:rPr>
          <w:rFonts w:ascii="Calibri" w:eastAsia="Calibri" w:hAnsi="Calibri" w:cs="Calibri"/>
          <w:b/>
          <w:bCs/>
          <w:sz w:val="20"/>
          <w:szCs w:val="20"/>
          <w:lang w:eastAsia="en-GB"/>
        </w:rPr>
      </w:pPr>
      <w:r w:rsidRPr="00F83995">
        <w:rPr>
          <w:rFonts w:ascii="Calibri" w:eastAsia="Times New Roman" w:hAnsi="Calibri" w:cs="Calibri" w:hint="eastAsia"/>
          <w:b/>
          <w:bCs/>
          <w:sz w:val="20"/>
          <w:szCs w:val="20"/>
          <w:lang w:eastAsia="en-GB"/>
        </w:rPr>
        <w:t>Тримесече</w:t>
      </w:r>
      <w:r w:rsidRPr="00F83995">
        <w:rPr>
          <w:rFonts w:ascii="Calibri" w:eastAsia="Times New Roman" w:hAnsi="Calibri" w:cs="Calibri"/>
          <w:b/>
          <w:bCs/>
          <w:sz w:val="20"/>
          <w:szCs w:val="20"/>
          <w:lang w:eastAsia="en-GB"/>
        </w:rPr>
        <w:t xml:space="preserve">н </w:t>
      </w:r>
      <w:r w:rsidRPr="00F83995">
        <w:rPr>
          <w:rFonts w:ascii="Calibri" w:eastAsia="Times New Roman" w:hAnsi="Calibri" w:cs="Calibri" w:hint="eastAsia"/>
          <w:b/>
          <w:bCs/>
          <w:sz w:val="20"/>
          <w:szCs w:val="20"/>
          <w:lang w:eastAsia="en-GB"/>
        </w:rPr>
        <w:t>извештај</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за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финансиското</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работење</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на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Ј</w:t>
      </w:r>
      <w:r w:rsidRPr="00F83995">
        <w:rPr>
          <w:rFonts w:ascii="Calibri" w:eastAsia="Times New Roman" w:hAnsi="Calibri" w:cs="Calibri"/>
          <w:b/>
          <w:bCs/>
          <w:sz w:val="20"/>
          <w:szCs w:val="20"/>
          <w:lang w:eastAsia="en-GB"/>
        </w:rPr>
        <w:t>П за ПУП -</w:t>
      </w:r>
      <w:r w:rsidRPr="00F83995">
        <w:rPr>
          <w:rFonts w:ascii="Calibri" w:eastAsia="Times New Roman" w:hAnsi="Calibri" w:cs="Calibri" w:hint="eastAsia"/>
          <w:b/>
          <w:bCs/>
          <w:sz w:val="20"/>
          <w:szCs w:val="20"/>
          <w:lang w:eastAsia="en-GB"/>
        </w:rPr>
        <w:t>Прилеп</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за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период</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од</w:t>
      </w:r>
      <w:r w:rsidRPr="00F83995">
        <w:rPr>
          <w:rFonts w:ascii="Calibri" w:eastAsia="Times New Roman" w:hAnsi="Calibri" w:cs="Calibri"/>
          <w:b/>
          <w:bCs/>
          <w:sz w:val="20"/>
          <w:szCs w:val="20"/>
          <w:lang w:eastAsia="en-GB"/>
        </w:rPr>
        <w:t xml:space="preserve"> 01.01.2024 </w:t>
      </w:r>
      <w:r w:rsidRPr="00F83995">
        <w:rPr>
          <w:rFonts w:ascii="Calibri" w:eastAsia="Times New Roman" w:hAnsi="Calibri" w:cs="Calibri" w:hint="eastAsia"/>
          <w:b/>
          <w:bCs/>
          <w:sz w:val="20"/>
          <w:szCs w:val="20"/>
          <w:lang w:eastAsia="en-GB"/>
        </w:rPr>
        <w:t>година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до</w:t>
      </w:r>
      <w:r w:rsidRPr="00F83995">
        <w:rPr>
          <w:rFonts w:ascii="Calibri" w:eastAsia="Times New Roman" w:hAnsi="Calibri" w:cs="Calibri"/>
          <w:b/>
          <w:bCs/>
          <w:sz w:val="20"/>
          <w:szCs w:val="20"/>
          <w:lang w:eastAsia="en-GB"/>
        </w:rPr>
        <w:t xml:space="preserve"> 31.03.2024 </w:t>
      </w:r>
      <w:r w:rsidRPr="00F83995">
        <w:rPr>
          <w:rFonts w:ascii="Calibri" w:eastAsia="Times New Roman" w:hAnsi="Calibri" w:cs="Calibri" w:hint="eastAsia"/>
          <w:b/>
          <w:bCs/>
          <w:sz w:val="20"/>
          <w:szCs w:val="20"/>
          <w:lang w:eastAsia="en-GB"/>
        </w:rPr>
        <w:t>година</w:t>
      </w:r>
    </w:p>
    <w:p w14:paraId="027DB5E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54"/>
        <w:rPr>
          <w:rFonts w:ascii="Calibri" w:eastAsia="Calibri" w:hAnsi="Calibri" w:cs="Calibri"/>
          <w:b/>
          <w:bCs/>
          <w:sz w:val="20"/>
          <w:szCs w:val="20"/>
          <w:lang w:eastAsia="en-GB"/>
        </w:rPr>
      </w:pPr>
    </w:p>
    <w:p w14:paraId="2BB7100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ЈП за ПУП Прилеп</w:t>
      </w:r>
    </w:p>
    <w:p w14:paraId="28EF3C4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финансирање и буџет</w:t>
      </w:r>
    </w:p>
    <w:p w14:paraId="7CE86F2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7BFDBCB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54"/>
        <w:rPr>
          <w:rFonts w:ascii="Calibri" w:eastAsia="Calibri" w:hAnsi="Calibri" w:cs="Calibri"/>
          <w:b/>
          <w:bCs/>
          <w:sz w:val="20"/>
          <w:szCs w:val="20"/>
          <w:lang w:eastAsia="en-GB"/>
        </w:rPr>
      </w:pPr>
    </w:p>
    <w:p w14:paraId="503E325E" w14:textId="77777777" w:rsidR="00F83995" w:rsidRPr="00F83995" w:rsidRDefault="00F83995" w:rsidP="00D27908">
      <w:pPr>
        <w:numPr>
          <w:ilvl w:val="0"/>
          <w:numId w:val="21"/>
        </w:num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54"/>
        <w:contextualSpacing/>
        <w:rPr>
          <w:rFonts w:ascii="Calibri" w:eastAsia="Calibri" w:hAnsi="Calibri" w:cs="Calibri"/>
          <w:b/>
          <w:bCs/>
          <w:sz w:val="20"/>
          <w:szCs w:val="20"/>
          <w:lang w:eastAsia="en-GB"/>
        </w:rPr>
      </w:pPr>
      <w:r w:rsidRPr="00F83995">
        <w:rPr>
          <w:rFonts w:ascii="Calibri" w:eastAsia="Times New Roman" w:hAnsi="Calibri" w:cs="Calibri" w:hint="eastAsia"/>
          <w:b/>
          <w:bCs/>
          <w:sz w:val="20"/>
          <w:szCs w:val="20"/>
          <w:lang w:eastAsia="en-GB"/>
        </w:rPr>
        <w:t>Тримесече</w:t>
      </w:r>
      <w:r w:rsidRPr="00F83995">
        <w:rPr>
          <w:rFonts w:ascii="Calibri" w:eastAsia="Times New Roman" w:hAnsi="Calibri" w:cs="Calibri"/>
          <w:b/>
          <w:bCs/>
          <w:sz w:val="20"/>
          <w:szCs w:val="20"/>
          <w:lang w:eastAsia="en-GB"/>
        </w:rPr>
        <w:t xml:space="preserve">н </w:t>
      </w:r>
      <w:r w:rsidRPr="00F83995">
        <w:rPr>
          <w:rFonts w:ascii="Calibri" w:eastAsia="Times New Roman" w:hAnsi="Calibri" w:cs="Calibri" w:hint="eastAsia"/>
          <w:b/>
          <w:bCs/>
          <w:sz w:val="20"/>
          <w:szCs w:val="20"/>
          <w:lang w:eastAsia="en-GB"/>
        </w:rPr>
        <w:t>извештај</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за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финансиското</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работење</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на</w:t>
      </w:r>
      <w:r w:rsidRPr="00F83995">
        <w:rPr>
          <w:rFonts w:ascii="Calibri" w:eastAsia="Times New Roman" w:hAnsi="Calibri" w:cs="Calibri"/>
          <w:b/>
          <w:bCs/>
          <w:sz w:val="20"/>
          <w:szCs w:val="20"/>
          <w:lang w:eastAsia="en-GB"/>
        </w:rPr>
        <w:t xml:space="preserve"> на ЈПЕД  „Енерго – Прилеп“ </w:t>
      </w:r>
      <w:r w:rsidRPr="00F83995">
        <w:rPr>
          <w:rFonts w:ascii="Calibri" w:eastAsia="Times New Roman" w:hAnsi="Calibri" w:cs="Calibri" w:hint="eastAsia"/>
          <w:b/>
          <w:bCs/>
          <w:sz w:val="20"/>
          <w:szCs w:val="20"/>
          <w:lang w:eastAsia="en-GB"/>
        </w:rPr>
        <w:t>за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период</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од</w:t>
      </w:r>
      <w:r w:rsidRPr="00F83995">
        <w:rPr>
          <w:rFonts w:ascii="Calibri" w:eastAsia="Times New Roman" w:hAnsi="Calibri" w:cs="Calibri"/>
          <w:b/>
          <w:bCs/>
          <w:sz w:val="20"/>
          <w:szCs w:val="20"/>
          <w:lang w:eastAsia="en-GB"/>
        </w:rPr>
        <w:t xml:space="preserve"> 01.01.2024 </w:t>
      </w:r>
      <w:r w:rsidRPr="00F83995">
        <w:rPr>
          <w:rFonts w:ascii="Calibri" w:eastAsia="Times New Roman" w:hAnsi="Calibri" w:cs="Calibri" w:hint="eastAsia"/>
          <w:b/>
          <w:bCs/>
          <w:sz w:val="20"/>
          <w:szCs w:val="20"/>
          <w:lang w:eastAsia="en-GB"/>
        </w:rPr>
        <w:t>година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до</w:t>
      </w:r>
      <w:r w:rsidRPr="00F83995">
        <w:rPr>
          <w:rFonts w:ascii="Calibri" w:eastAsia="Times New Roman" w:hAnsi="Calibri" w:cs="Calibri"/>
          <w:b/>
          <w:bCs/>
          <w:sz w:val="20"/>
          <w:szCs w:val="20"/>
          <w:lang w:eastAsia="en-GB"/>
        </w:rPr>
        <w:t xml:space="preserve"> 31.03.2024 </w:t>
      </w:r>
      <w:r w:rsidRPr="00F83995">
        <w:rPr>
          <w:rFonts w:ascii="Calibri" w:eastAsia="Times New Roman" w:hAnsi="Calibri" w:cs="Calibri" w:hint="eastAsia"/>
          <w:b/>
          <w:bCs/>
          <w:sz w:val="20"/>
          <w:szCs w:val="20"/>
          <w:lang w:eastAsia="en-GB"/>
        </w:rPr>
        <w:t>година</w:t>
      </w:r>
    </w:p>
    <w:p w14:paraId="7D1F114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54"/>
        <w:rPr>
          <w:rFonts w:ascii="Calibri" w:eastAsia="Calibri" w:hAnsi="Calibri" w:cs="Calibri"/>
          <w:b/>
          <w:bCs/>
          <w:sz w:val="20"/>
          <w:szCs w:val="20"/>
          <w:lang w:eastAsia="en-GB"/>
        </w:rPr>
      </w:pPr>
    </w:p>
    <w:p w14:paraId="2BE75F9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 xml:space="preserve">Изработува: </w:t>
      </w:r>
      <w:r w:rsidRPr="00F83995">
        <w:rPr>
          <w:rFonts w:ascii="Calibri" w:eastAsia="Times New Roman" w:hAnsi="Calibri" w:cs="Calibri"/>
          <w:sz w:val="20"/>
          <w:szCs w:val="20"/>
          <w:lang w:eastAsia="en-GB"/>
        </w:rPr>
        <w:t>ЈП за „Енерго – Прилеп“</w:t>
      </w:r>
    </w:p>
    <w:p w14:paraId="664AC25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финансирање и буџет</w:t>
      </w:r>
    </w:p>
    <w:p w14:paraId="5D0ECDC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1BF88E3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54"/>
        <w:rPr>
          <w:rFonts w:ascii="Calibri" w:eastAsia="Calibri" w:hAnsi="Calibri" w:cs="Calibri"/>
          <w:b/>
          <w:bCs/>
          <w:sz w:val="20"/>
          <w:szCs w:val="20"/>
          <w:lang w:eastAsia="en-GB"/>
        </w:rPr>
      </w:pPr>
    </w:p>
    <w:p w14:paraId="29751F7D"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r w:rsidRPr="00F83995">
        <w:rPr>
          <w:rFonts w:ascii="Calibri" w:eastAsia="Times New Roman" w:hAnsi="Calibri" w:cs="Calibri" w:hint="eastAsia"/>
          <w:b/>
          <w:bCs/>
          <w:sz w:val="20"/>
          <w:szCs w:val="20"/>
          <w:lang w:eastAsia="en-GB"/>
        </w:rPr>
        <w:t>Тримесече</w:t>
      </w:r>
      <w:r w:rsidRPr="00F83995">
        <w:rPr>
          <w:rFonts w:ascii="Calibri" w:eastAsia="Times New Roman" w:hAnsi="Calibri" w:cs="Calibri"/>
          <w:b/>
          <w:bCs/>
          <w:sz w:val="20"/>
          <w:szCs w:val="20"/>
          <w:lang w:eastAsia="en-GB"/>
        </w:rPr>
        <w:t xml:space="preserve">н </w:t>
      </w:r>
      <w:r w:rsidRPr="00F83995">
        <w:rPr>
          <w:rFonts w:ascii="Calibri" w:eastAsia="Times New Roman" w:hAnsi="Calibri" w:cs="Calibri" w:hint="eastAsia"/>
          <w:b/>
          <w:bCs/>
          <w:sz w:val="20"/>
          <w:szCs w:val="20"/>
          <w:lang w:eastAsia="en-GB"/>
        </w:rPr>
        <w:t>извештај</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за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финансиското</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работење</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на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ЈОУ</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Дом</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за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стари</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лица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Киро</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Крстески</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Платник”</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Прилеп</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за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период</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од</w:t>
      </w:r>
      <w:r w:rsidRPr="00F83995">
        <w:rPr>
          <w:rFonts w:ascii="Calibri" w:eastAsia="Times New Roman" w:hAnsi="Calibri" w:cs="Calibri"/>
          <w:b/>
          <w:bCs/>
          <w:sz w:val="20"/>
          <w:szCs w:val="20"/>
          <w:lang w:eastAsia="en-GB"/>
        </w:rPr>
        <w:t xml:space="preserve"> 01.01.2024 </w:t>
      </w:r>
      <w:r w:rsidRPr="00F83995">
        <w:rPr>
          <w:rFonts w:ascii="Calibri" w:eastAsia="Times New Roman" w:hAnsi="Calibri" w:cs="Calibri" w:hint="eastAsia"/>
          <w:b/>
          <w:bCs/>
          <w:sz w:val="20"/>
          <w:szCs w:val="20"/>
          <w:lang w:eastAsia="en-GB"/>
        </w:rPr>
        <w:t>година</w:t>
      </w: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hint="eastAsia"/>
          <w:b/>
          <w:bCs/>
          <w:sz w:val="20"/>
          <w:szCs w:val="20"/>
          <w:lang w:eastAsia="en-GB"/>
        </w:rPr>
        <w:t>до</w:t>
      </w:r>
      <w:r w:rsidRPr="00F83995">
        <w:rPr>
          <w:rFonts w:ascii="Calibri" w:eastAsia="Times New Roman" w:hAnsi="Calibri" w:cs="Calibri"/>
          <w:b/>
          <w:bCs/>
          <w:sz w:val="20"/>
          <w:szCs w:val="20"/>
          <w:lang w:eastAsia="en-GB"/>
        </w:rPr>
        <w:t xml:space="preserve"> 31.03.2024 </w:t>
      </w:r>
      <w:r w:rsidRPr="00F83995">
        <w:rPr>
          <w:rFonts w:ascii="Calibri" w:eastAsia="Times New Roman" w:hAnsi="Calibri" w:cs="Calibri" w:hint="eastAsia"/>
          <w:b/>
          <w:bCs/>
          <w:sz w:val="20"/>
          <w:szCs w:val="20"/>
          <w:lang w:eastAsia="en-GB"/>
        </w:rPr>
        <w:t>година</w:t>
      </w:r>
    </w:p>
    <w:p w14:paraId="0D45BEC7"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jc w:val="both"/>
        <w:rPr>
          <w:rFonts w:ascii="Calibri" w:eastAsia="Times New Roman" w:hAnsi="Calibri" w:cs="Calibri"/>
          <w:sz w:val="20"/>
          <w:szCs w:val="20"/>
          <w:lang w:eastAsia="en-GB"/>
        </w:rPr>
      </w:pPr>
    </w:p>
    <w:p w14:paraId="47B48CE4"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jc w:val="both"/>
        <w:rPr>
          <w:rFonts w:ascii="Calibri" w:eastAsia="Times New Roman" w:hAnsi="Calibri" w:cs="Calibri"/>
          <w:color w:val="222222"/>
          <w:sz w:val="20"/>
          <w:szCs w:val="20"/>
          <w:shd w:val="clear" w:color="auto" w:fill="FFFFFF"/>
          <w:lang w:eastAsia="en-GB"/>
        </w:rPr>
      </w:pPr>
      <w:r w:rsidRPr="00F83995">
        <w:rPr>
          <w:rFonts w:ascii="Calibri" w:eastAsia="Times New Roman" w:hAnsi="Calibri" w:cs="Calibri"/>
          <w:b/>
          <w:bCs/>
          <w:sz w:val="20"/>
          <w:szCs w:val="20"/>
          <w:lang w:eastAsia="en-GB"/>
        </w:rPr>
        <w:t xml:space="preserve">Изработува: </w:t>
      </w:r>
      <w:r w:rsidRPr="00F83995">
        <w:rPr>
          <w:rFonts w:ascii="Calibri" w:eastAsia="Times New Roman" w:hAnsi="Calibri" w:cs="Calibri"/>
          <w:color w:val="222222"/>
          <w:sz w:val="20"/>
          <w:szCs w:val="20"/>
          <w:shd w:val="clear" w:color="auto" w:fill="FFFFFF"/>
          <w:lang w:eastAsia="en-GB"/>
        </w:rPr>
        <w:t xml:space="preserve">ЈОУ Дом за стари лица ,,Киро </w:t>
      </w:r>
    </w:p>
    <w:p w14:paraId="748DF44C"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jc w:val="both"/>
        <w:rPr>
          <w:rFonts w:ascii="Calibri" w:eastAsia="Times New Roman" w:hAnsi="Calibri" w:cs="Calibri"/>
          <w:color w:val="222222"/>
          <w:sz w:val="20"/>
          <w:szCs w:val="20"/>
          <w:shd w:val="clear" w:color="auto" w:fill="FFFFFF"/>
          <w:lang w:eastAsia="en-GB"/>
        </w:rPr>
      </w:pPr>
      <w:r w:rsidRPr="00F83995">
        <w:rPr>
          <w:rFonts w:ascii="Calibri" w:eastAsia="Times New Roman" w:hAnsi="Calibri" w:cs="Calibri"/>
          <w:color w:val="222222"/>
          <w:sz w:val="20"/>
          <w:szCs w:val="20"/>
          <w:shd w:val="clear" w:color="auto" w:fill="FFFFFF"/>
          <w:lang w:eastAsia="en-GB"/>
        </w:rPr>
        <w:t xml:space="preserve">                       Крстески-Платник’’-Прилеп</w:t>
      </w:r>
    </w:p>
    <w:p w14:paraId="04E1EFE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финансирање и буџет</w:t>
      </w:r>
    </w:p>
    <w:p w14:paraId="6ABD917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 xml:space="preserve">Усвојува: </w:t>
      </w:r>
      <w:r w:rsidRPr="00F83995">
        <w:rPr>
          <w:rFonts w:ascii="Calibri" w:eastAsia="Times New Roman" w:hAnsi="Calibri" w:cs="Calibri"/>
          <w:sz w:val="20"/>
          <w:szCs w:val="20"/>
          <w:lang w:eastAsia="en-GB"/>
        </w:rPr>
        <w:t>Советот на Општина Прилеп</w:t>
      </w:r>
    </w:p>
    <w:bookmarkEnd w:id="2"/>
    <w:p w14:paraId="05834C12"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color w:val="FF0000"/>
          <w:sz w:val="20"/>
          <w:szCs w:val="20"/>
          <w:lang w:eastAsia="en-GB"/>
        </w:rPr>
      </w:pPr>
    </w:p>
    <w:p w14:paraId="1909F1FC" w14:textId="77777777" w:rsidR="00F83995" w:rsidRPr="00F83995" w:rsidRDefault="00F83995" w:rsidP="00D27908">
      <w:pPr>
        <w:widowControl w:val="0"/>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567" w:right="32" w:hanging="371"/>
        <w:contextualSpacing/>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Одлука за определување на локалитет за организирање на"Фестивал на пивото” - 2024</w:t>
      </w:r>
    </w:p>
    <w:p w14:paraId="2D9500CD" w14:textId="77777777" w:rsidR="00F83995" w:rsidRPr="00F83995" w:rsidRDefault="00F83995" w:rsidP="00D27908">
      <w:pPr>
        <w:widowControl w:val="0"/>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567" w:right="32" w:hanging="425"/>
        <w:contextualSpacing/>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Ценовникот на услугите за паркирање на патнички моторни возила на Јавните паркиралишта од значење за Општина Прилеп за време на оджување на ПИВО ФЕСТ 2024 – ПРИЛЕП</w:t>
      </w:r>
    </w:p>
    <w:p w14:paraId="484C916A" w14:textId="77777777" w:rsidR="00F83995" w:rsidRPr="00F83995" w:rsidRDefault="00F83995" w:rsidP="00D27908">
      <w:pPr>
        <w:widowControl w:val="0"/>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567" w:right="32" w:hanging="425"/>
        <w:contextualSpacing/>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Одлука за продолжувње на работното време на угостителските објекти за време на одржување на "Фестивал на пивото”- 2024</w:t>
      </w:r>
    </w:p>
    <w:p w14:paraId="3C735A49"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color w:val="FF0000"/>
          <w:sz w:val="20"/>
          <w:szCs w:val="20"/>
          <w:lang w:eastAsia="en-GB"/>
        </w:rPr>
      </w:pPr>
    </w:p>
    <w:p w14:paraId="305B8700"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color w:val="FF0000"/>
          <w:sz w:val="20"/>
          <w:szCs w:val="20"/>
          <w:lang w:eastAsia="en-GB"/>
        </w:rPr>
      </w:pPr>
    </w:p>
    <w:p w14:paraId="4256D4BB"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jc w:val="both"/>
        <w:textAlignment w:val="baseline"/>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 xml:space="preserve">      Изработува:</w:t>
      </w:r>
      <w:r w:rsidRPr="00F83995">
        <w:rPr>
          <w:rFonts w:ascii="Calibri" w:eastAsia="Times New Roman" w:hAnsi="Calibri" w:cs="Calibri"/>
          <w:sz w:val="20"/>
          <w:szCs w:val="20"/>
          <w:lang w:eastAsia="en-GB"/>
        </w:rPr>
        <w:t xml:space="preserve"> ЈП за ПУП Прилеп, ЛЕР</w:t>
      </w:r>
    </w:p>
    <w:p w14:paraId="182BD996"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jc w:val="both"/>
        <w:textAlignment w:val="baseline"/>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 xml:space="preserve">                                                                                      Разгледува:</w:t>
      </w:r>
      <w:r w:rsidRPr="00F83995">
        <w:rPr>
          <w:rFonts w:ascii="Calibri" w:eastAsia="Times New Roman" w:hAnsi="Calibri" w:cs="Calibri"/>
          <w:sz w:val="20"/>
          <w:szCs w:val="20"/>
          <w:lang w:eastAsia="en-GB"/>
        </w:rPr>
        <w:t xml:space="preserve">Комисија за урбанизам, </w:t>
      </w:r>
    </w:p>
    <w:p w14:paraId="65470630"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jc w:val="both"/>
        <w:textAlignment w:val="baseline"/>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комунални дејности и заштита на животна   </w:t>
      </w:r>
    </w:p>
    <w:p w14:paraId="70C55034"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jc w:val="both"/>
        <w:textAlignment w:val="baseline"/>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средина</w:t>
      </w:r>
    </w:p>
    <w:p w14:paraId="5CA2C2E4"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 xml:space="preserve">      Усвојува:</w:t>
      </w:r>
      <w:r w:rsidRPr="00F83995">
        <w:rPr>
          <w:rFonts w:ascii="Calibri" w:eastAsia="Times New Roman" w:hAnsi="Calibri" w:cs="Calibri"/>
          <w:sz w:val="20"/>
          <w:szCs w:val="20"/>
          <w:lang w:eastAsia="en-GB"/>
        </w:rPr>
        <w:t>Советот на Општина Прилеп</w:t>
      </w:r>
    </w:p>
    <w:p w14:paraId="6B1B8329"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1983B009" w14:textId="77777777" w:rsidR="00F83995" w:rsidRPr="00F83995" w:rsidRDefault="00F83995" w:rsidP="00D27908">
      <w:pPr>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Седница на Совет на Општина Прилеп за советнички прашања</w:t>
      </w:r>
    </w:p>
    <w:p w14:paraId="6C0511B9"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1985D8DA"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3EDCD360"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38A5DBD9"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4DEFE2BB"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06DA040B"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74D9C0E2"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60C9825B"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2D9AB866"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23A0E4A4"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outlineLvl w:val="0"/>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II.3. Трето тримесечие - период ЈУЛИ - СЕПТЕМВРИ 2024 година</w:t>
      </w:r>
    </w:p>
    <w:p w14:paraId="6E703B45"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color w:val="FF0000"/>
          <w:sz w:val="20"/>
          <w:szCs w:val="20"/>
          <w:lang w:eastAsia="en-GB"/>
        </w:rPr>
      </w:pPr>
    </w:p>
    <w:p w14:paraId="629EC225"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color w:val="FF0000"/>
          <w:sz w:val="20"/>
          <w:szCs w:val="20"/>
          <w:lang w:eastAsia="en-GB"/>
        </w:rPr>
      </w:pPr>
    </w:p>
    <w:p w14:paraId="7F8AFDD9"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Донесување, изменување и дополнување на урбанистичките планови во Општина Прилеп.</w:t>
      </w:r>
    </w:p>
    <w:p w14:paraId="12396A11"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jc w:val="both"/>
        <w:textAlignment w:val="baseline"/>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 xml:space="preserve">                                                                                       Изработува:</w:t>
      </w:r>
      <w:r w:rsidRPr="00F83995">
        <w:rPr>
          <w:rFonts w:ascii="Calibri" w:eastAsia="Times New Roman" w:hAnsi="Calibri" w:cs="Calibri"/>
          <w:sz w:val="20"/>
          <w:szCs w:val="20"/>
          <w:lang w:eastAsia="en-GB"/>
        </w:rPr>
        <w:t xml:space="preserve"> Сектор за урбанизам, комунални </w:t>
      </w:r>
    </w:p>
    <w:p w14:paraId="3FA6C7F2"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jc w:val="both"/>
        <w:textAlignment w:val="baseline"/>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работи и заштита на животна средина</w:t>
      </w:r>
    </w:p>
    <w:p w14:paraId="7C516A79"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jc w:val="both"/>
        <w:textAlignment w:val="baseline"/>
        <w:rPr>
          <w:rFonts w:ascii="Calibri" w:eastAsia="Times New Roman" w:hAnsi="Calibri" w:cs="Calibri"/>
          <w:b/>
          <w:bCs/>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Комисија за урбанизам, </w:t>
      </w:r>
      <w:r w:rsidRPr="00F83995">
        <w:rPr>
          <w:rFonts w:ascii="Calibri" w:eastAsia="Times New Roman" w:hAnsi="Calibri" w:cs="Calibri"/>
          <w:b/>
          <w:bCs/>
          <w:sz w:val="20"/>
          <w:szCs w:val="20"/>
          <w:lang w:eastAsia="en-GB"/>
        </w:rPr>
        <w:t xml:space="preserve">  </w:t>
      </w:r>
    </w:p>
    <w:p w14:paraId="5A6EA2CF"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jc w:val="both"/>
        <w:textAlignment w:val="baseline"/>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sz w:val="20"/>
          <w:szCs w:val="20"/>
          <w:lang w:eastAsia="en-GB"/>
        </w:rPr>
        <w:t xml:space="preserve">комунални  дејности и заштита на животна    </w:t>
      </w:r>
    </w:p>
    <w:p w14:paraId="6168CCF8"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jc w:val="both"/>
        <w:textAlignment w:val="baseline"/>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средина  </w:t>
      </w:r>
    </w:p>
    <w:p w14:paraId="0C8C23E8"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 xml:space="preserve">       Усвојува:</w:t>
      </w:r>
      <w:r w:rsidRPr="00F83995">
        <w:rPr>
          <w:rFonts w:ascii="Calibri" w:eastAsia="Times New Roman" w:hAnsi="Calibri" w:cs="Calibri"/>
          <w:sz w:val="20"/>
          <w:szCs w:val="20"/>
          <w:lang w:eastAsia="en-GB"/>
        </w:rPr>
        <w:t>Советот на Општина Прилеп</w:t>
      </w:r>
    </w:p>
    <w:p w14:paraId="774A3EA4"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sz w:val="20"/>
          <w:szCs w:val="20"/>
          <w:lang w:eastAsia="en-GB"/>
        </w:rPr>
      </w:pPr>
    </w:p>
    <w:p w14:paraId="7651FEBA"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sz w:val="20"/>
          <w:szCs w:val="20"/>
          <w:lang w:eastAsia="en-GB"/>
        </w:rPr>
      </w:pPr>
    </w:p>
    <w:p w14:paraId="42A62E2A"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Квартален извештај за извршување на Буџетот на Општина Прилеп за период од 01.04.2024 до 30.06.2024 година.</w:t>
      </w:r>
    </w:p>
    <w:p w14:paraId="7C45E030"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1FB696F6"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 Сектор за финансиски прашања</w:t>
      </w:r>
    </w:p>
    <w:p w14:paraId="3ACA2938"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финансирање и буџет</w:t>
      </w:r>
    </w:p>
    <w:p w14:paraId="789C189D"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176945FC"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p>
    <w:p w14:paraId="3CAE8D45"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p>
    <w:p w14:paraId="0F6E56CD"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Тримесечен извештај за финансиското работење на ЈКП ,,Комуналец”-Прилеп за период од 01.04.2024 година до 30.06.2024 година</w:t>
      </w:r>
    </w:p>
    <w:p w14:paraId="1704BBEF"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2BAA81EA"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 xml:space="preserve">     Изработува</w:t>
      </w:r>
      <w:r w:rsidRPr="00F83995">
        <w:rPr>
          <w:rFonts w:ascii="Calibri" w:eastAsia="Times New Roman" w:hAnsi="Calibri" w:cs="Calibri"/>
          <w:sz w:val="20"/>
          <w:szCs w:val="20"/>
          <w:lang w:eastAsia="en-GB"/>
        </w:rPr>
        <w:t xml:space="preserve">:ЈКП "Комуналец" Прилеп  </w:t>
      </w:r>
    </w:p>
    <w:p w14:paraId="4746A96D"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финансирање и буџет</w:t>
      </w:r>
    </w:p>
    <w:p w14:paraId="7CDE9602"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b/>
          <w:bCs/>
          <w:sz w:val="20"/>
          <w:szCs w:val="20"/>
          <w:lang w:eastAsia="en-GB"/>
        </w:rPr>
        <w:t xml:space="preserve">     Усвојува:</w:t>
      </w:r>
      <w:r w:rsidRPr="00F83995">
        <w:rPr>
          <w:rFonts w:ascii="Calibri" w:eastAsia="Times New Roman" w:hAnsi="Calibri" w:cs="Calibri"/>
          <w:sz w:val="20"/>
          <w:szCs w:val="20"/>
          <w:lang w:eastAsia="en-GB"/>
        </w:rPr>
        <w:t xml:space="preserve"> Советот на Општина Прилеп</w:t>
      </w:r>
    </w:p>
    <w:p w14:paraId="022DBBA6"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2F847897"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081315EC"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Тримесечен извештај за финансиското работење на ЈКП ,,Водовод и канализација”-Прилеп за период од 01.04.2024 година до 30.06.2024 година</w:t>
      </w:r>
    </w:p>
    <w:p w14:paraId="5F3CB9C7"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37AFE63A"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 ЈКП "Водовод и канализација” </w:t>
      </w:r>
    </w:p>
    <w:p w14:paraId="72201E3A"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Прилеп</w:t>
      </w:r>
    </w:p>
    <w:p w14:paraId="55348B22"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финансирање и буџет</w:t>
      </w:r>
    </w:p>
    <w:p w14:paraId="5BCA7F20"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027BDE6C"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65108902"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Тримесечен извештај за финансиското работење на ЈКП ,,Пазари” -Прилеп за период од 01.04.2024 година до 30.06.2024 година</w:t>
      </w:r>
    </w:p>
    <w:p w14:paraId="4664FF46"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2BA20057"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 ЈКП"Пазари" Прилеп           </w:t>
      </w:r>
      <w:r w:rsidRPr="00F83995">
        <w:rPr>
          <w:rFonts w:ascii="Calibri" w:eastAsia="Times New Roman" w:hAnsi="Calibri" w:cs="Calibri"/>
          <w:sz w:val="20"/>
          <w:szCs w:val="20"/>
          <w:lang w:eastAsia="en-GB"/>
        </w:rPr>
        <w:tab/>
      </w:r>
    </w:p>
    <w:p w14:paraId="00F3D044"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финансирање и буџет</w:t>
      </w:r>
    </w:p>
    <w:p w14:paraId="24897F32"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49E1675F"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6747946B"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Тримесечен извештај за финансиското работење на ЈП за ПУП -Прилеп за период од 01.04.2024 година до 30.06.2024 година</w:t>
      </w:r>
    </w:p>
    <w:p w14:paraId="4015BA6B"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1C9D63C7"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 ЈП за ПУП Прилеп</w:t>
      </w:r>
    </w:p>
    <w:p w14:paraId="5D099904"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финансирање и буџет</w:t>
      </w:r>
    </w:p>
    <w:p w14:paraId="5440127B"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3911E555"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p>
    <w:p w14:paraId="7E97AFE3"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Тримесечен извештај за финансиското работење на на ЈПЕД  „Енерго – Прилеп“ за период од 01.04.2024 година до 30.06.2024 година</w:t>
      </w:r>
    </w:p>
    <w:p w14:paraId="1C4398A5"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6843AB1C"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 xml:space="preserve">     Изработува:</w:t>
      </w:r>
      <w:r w:rsidRPr="00F83995">
        <w:rPr>
          <w:rFonts w:ascii="Calibri" w:eastAsia="Times New Roman" w:hAnsi="Calibri" w:cs="Calibri"/>
          <w:sz w:val="20"/>
          <w:szCs w:val="20"/>
          <w:lang w:eastAsia="en-GB"/>
        </w:rPr>
        <w:t xml:space="preserve"> ЈП за „Енерго – Прилеп“</w:t>
      </w:r>
    </w:p>
    <w:p w14:paraId="070841B8"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 xml:space="preserve">     Разгледува:</w:t>
      </w:r>
      <w:r w:rsidRPr="00F83995">
        <w:rPr>
          <w:rFonts w:ascii="Calibri" w:eastAsia="Times New Roman" w:hAnsi="Calibri" w:cs="Calibri"/>
          <w:sz w:val="20"/>
          <w:szCs w:val="20"/>
          <w:lang w:eastAsia="en-GB"/>
        </w:rPr>
        <w:t xml:space="preserve"> Комисија за финансирање и буџет</w:t>
      </w:r>
    </w:p>
    <w:p w14:paraId="62CDDC93"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0E93DE1B"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59BC5819"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Тримесечен извештај за финансиското работење на ЈОУ Дом за стари лица ,,Киро Крстески Платник” Прилеп за период од 01.04.2024 година до 30.06.2024 година</w:t>
      </w:r>
    </w:p>
    <w:p w14:paraId="298C89F4"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0F952B70"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 xml:space="preserve">     Изработува:</w:t>
      </w:r>
      <w:r w:rsidRPr="00F83995">
        <w:rPr>
          <w:rFonts w:ascii="Calibri" w:eastAsia="Times New Roman" w:hAnsi="Calibri" w:cs="Calibri"/>
          <w:sz w:val="20"/>
          <w:szCs w:val="20"/>
          <w:lang w:eastAsia="en-GB"/>
        </w:rPr>
        <w:t xml:space="preserve"> ЈОУ Дом за стари лица ,,Киро </w:t>
      </w:r>
    </w:p>
    <w:p w14:paraId="68B01A56"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Крстески-Платник’’-Прилеп</w:t>
      </w:r>
    </w:p>
    <w:p w14:paraId="46EF4D5A"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финансирање и буџет</w:t>
      </w:r>
    </w:p>
    <w:p w14:paraId="6577560D"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2E2D2131"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145F20EE"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p>
    <w:p w14:paraId="207F12EB"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Годишен Извештај за работа на ООУ "Кочо Рацин" - Прилеп, за учебната 2023/2024 година</w:t>
      </w:r>
    </w:p>
    <w:p w14:paraId="46058DA6"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Годишен Извештај за работа на ООУ "Рампо Левката" - Прилеп, за учебната 2023/2024 година</w:t>
      </w:r>
    </w:p>
    <w:p w14:paraId="5E17EFB2"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Годишен Извештај за работа на ООУ "Кире Гаврилоски" - Прилеп, за учебната 2023/2024 година</w:t>
      </w:r>
    </w:p>
    <w:p w14:paraId="57536A10"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Годишен Извештај за работа на ООУ "Гоце Делчев" - Прилеп, за учебната 2023/2024 година</w:t>
      </w:r>
    </w:p>
    <w:p w14:paraId="3618BEF4"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Годишен Извештај за работа на ООУ "Добре Јованоски" - Прилеп, за учебната 2023/2024 година</w:t>
      </w:r>
    </w:p>
    <w:p w14:paraId="6E6279FE"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Годишен Извештај за работа на ООУ "Блаже Конески" - Прилеп, за учебната 2023/2024 година</w:t>
      </w:r>
    </w:p>
    <w:p w14:paraId="52EEFFEE"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Годишен Извештај за работа на ООУ "Климент Охридски" - Прилеп, за учебната 2023/2024 година</w:t>
      </w:r>
    </w:p>
    <w:p w14:paraId="35DD34A3"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Годишен Извештај за работа на ООУ "Круме Волнароски" - Прилеп, за учебната 2023/2024 година</w:t>
      </w:r>
    </w:p>
    <w:p w14:paraId="02392FA1"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lastRenderedPageBreak/>
        <w:t xml:space="preserve">Годишен Извештај за работа на ООУ "Страшо Пинџур" - Прилеп, за учебната 2023/2024 година </w:t>
      </w:r>
    </w:p>
    <w:p w14:paraId="66E4E1DE"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Годишен Извештај за работа на ООУ ’Кирил и Методиј’ - Прилеп, за учебната 2023/2024 година</w:t>
      </w:r>
    </w:p>
    <w:p w14:paraId="75B9EC32"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 xml:space="preserve">Годишен Извештај за работа на СОУ "Мирче Ацев" - Прилеп, за учебната 2023/2024 година </w:t>
      </w:r>
    </w:p>
    <w:p w14:paraId="78A7363E"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 xml:space="preserve">Годишен Извештај за работа на СОУ "Орде Чопела" - Прилеп, за учебната 2023/2024 година </w:t>
      </w:r>
    </w:p>
    <w:p w14:paraId="41D8E0EF"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Годишен Извештај за работа на СОУ "Ристе Ристески" - Прилеп, за учебната 2023/2024 година</w:t>
      </w:r>
    </w:p>
    <w:p w14:paraId="383A06C5"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Годишнен Извештај за работа на СОУ "Ѓорче Петров" - Прилеп, за учебната 2023/2024 година</w:t>
      </w:r>
    </w:p>
    <w:p w14:paraId="25227428"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Годишен Извештај за работа на СОЕПТУ "Кузман Јосифоски" - Прилеп, за учебната 2023/2024 година</w:t>
      </w:r>
    </w:p>
    <w:p w14:paraId="35CEEC09"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Годишен Извештај за работа на ООМУ „ Ордан Михајлоски-Прилеп, за учебната 2023/2024 година</w:t>
      </w:r>
    </w:p>
    <w:p w14:paraId="5E41F660"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Годишна Програма за работа на ООУ "Кочо Рацин’ - Прилеп, за учебната 2024/2025 година</w:t>
      </w:r>
    </w:p>
    <w:p w14:paraId="2395AA4D"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Годишна Програма за работа на ООУ "Рампо Левката"- Прилеп, за учебната 2024/2025 година</w:t>
      </w:r>
    </w:p>
    <w:p w14:paraId="3FB31541"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 xml:space="preserve">Годишна Програма за работа на ООУ "Кире Гаврилоски" - Прилеп, за учебната 2024/2025 година </w:t>
      </w:r>
    </w:p>
    <w:p w14:paraId="54432AD0"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 xml:space="preserve">Годишна Програма за работа на ООУ "Гоце Делчев"- Прилеп, за учебната 2024/2025 година </w:t>
      </w:r>
    </w:p>
    <w:p w14:paraId="2FCE635A"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Годишна Програма за работа на ООУ "Добре Јованоски" - Прилеп, за учебната 2024/2025 година</w:t>
      </w:r>
    </w:p>
    <w:p w14:paraId="1BC63BDB"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 xml:space="preserve">Годишна Програма за работа на ООУ "Блаже Конески"- Прилеп, за учебната 2024/2025 година </w:t>
      </w:r>
    </w:p>
    <w:p w14:paraId="1EF2F0F7"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Годишна Програма за работа на ООУ "Климент Охридски" - Прилеп, за учебната 2024/2025 година</w:t>
      </w:r>
    </w:p>
    <w:p w14:paraId="6912F43E"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Годишна Програма за работа на ООУ "Круме Волнароски" - Прилеп, за учебната 2024/2025 година</w:t>
      </w:r>
    </w:p>
    <w:p w14:paraId="1730D76D"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Годишна Програма за работа на ООУ "Страшо Пинџур" - Прилеп, за учебната 2024/2025 година</w:t>
      </w:r>
    </w:p>
    <w:p w14:paraId="47C52F76"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Годишна Програма за работа на ООУ ’Кирил и Методиј’ - Прилеп, за учебната 2024/2025 година</w:t>
      </w:r>
    </w:p>
    <w:p w14:paraId="72BAAAEA"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 xml:space="preserve">Годишна Програма за работа на СОУ "Мирче Ацев’ - Прилеп, за учебната 2024/2025 година </w:t>
      </w:r>
    </w:p>
    <w:p w14:paraId="7E3BC62B"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 xml:space="preserve">Годишна Програма за работа на СОУ "Орде Чопела"- Прилеп, за учебната 2024/2025 година </w:t>
      </w:r>
    </w:p>
    <w:p w14:paraId="562E66DE"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Годишна Програма за работа на СОУ "Ристе Ристески" - Прилеп, за учебната 2024/2025 година</w:t>
      </w:r>
    </w:p>
    <w:p w14:paraId="4D2D273E"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 xml:space="preserve">Годишна Програма за работа на СОУ "Ѓорче Петров" - Прилеп, за учебната 2024/2025 година. </w:t>
      </w:r>
    </w:p>
    <w:p w14:paraId="58475222"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Годишна Програма за работа на СОЕПТУ "Кузман Јосифоски"- Прилеп, за учебната 2024/2025 година</w:t>
      </w:r>
    </w:p>
    <w:p w14:paraId="4326CFAC" w14:textId="77777777" w:rsidR="00F83995" w:rsidRPr="00F83995" w:rsidRDefault="00F83995" w:rsidP="00D27908">
      <w:pPr>
        <w:widowControl w:val="0"/>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Годишна Програма за работа на ООМУ „ Ордан Михајлоски- Прилеп, за учебната 2024/2025 година</w:t>
      </w:r>
    </w:p>
    <w:p w14:paraId="42F9D3D9"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054107EC"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rPr>
      </w:pPr>
      <w:r w:rsidRPr="00F83995">
        <w:rPr>
          <w:rFonts w:ascii="Calibri" w:eastAsia="Times New Roman" w:hAnsi="Calibri" w:cs="Calibri"/>
          <w:b/>
          <w:bCs/>
          <w:sz w:val="20"/>
          <w:szCs w:val="20"/>
          <w:lang w:eastAsia="en-GB"/>
        </w:rPr>
        <w:t xml:space="preserve">             Изработува:</w:t>
      </w: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rPr>
        <w:t xml:space="preserve">Основните и средните </w:t>
      </w:r>
    </w:p>
    <w:p w14:paraId="2AD9A547"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rPr>
      </w:pP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sz w:val="20"/>
          <w:szCs w:val="20"/>
        </w:rPr>
        <w:t>општински училишта</w:t>
      </w:r>
    </w:p>
    <w:p w14:paraId="7AA665A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општествени </w:t>
      </w:r>
    </w:p>
    <w:p w14:paraId="5C961E0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дејности и заштита на правата на децата</w:t>
      </w:r>
    </w:p>
    <w:p w14:paraId="060B6158"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7DA21C2C"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4F1FAE75" w14:textId="77777777" w:rsidR="00F83995" w:rsidRPr="00F83995" w:rsidRDefault="00F83995" w:rsidP="00D27908">
      <w:pPr>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Седница на Совет на Општина Прилеп за советнички прашања</w:t>
      </w:r>
    </w:p>
    <w:p w14:paraId="0D749CB1"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4DABF224"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58751FA0"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outlineLvl w:val="0"/>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II. 4.  Четврто тримесечие - период ОКТОМВРИ - ДЕКЕМВРИ 2024 година</w:t>
      </w:r>
    </w:p>
    <w:p w14:paraId="204B2115"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7D40E1F1"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3D28C70C"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Донесување, изменување и дополнување на урбанистичките планови во</w:t>
      </w: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Општина Прилеп.</w:t>
      </w:r>
    </w:p>
    <w:p w14:paraId="6068F1CC"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ОПЕРАТИВНА ПРОГРАМА за организирање и функционирање на зимската служба на подрачјето од Општина Прилеп, за сезоната 2024/2025 година</w:t>
      </w:r>
    </w:p>
    <w:p w14:paraId="3511022A"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p>
    <w:p w14:paraId="688CE40A"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contextualSpacing/>
        <w:jc w:val="both"/>
        <w:textAlignment w:val="baseline"/>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 Сектор за урбанизам,  </w:t>
      </w:r>
    </w:p>
    <w:p w14:paraId="00154B39"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contextualSpacing/>
        <w:jc w:val="both"/>
        <w:textAlignment w:val="baseline"/>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sz w:val="20"/>
          <w:szCs w:val="20"/>
          <w:lang w:eastAsia="en-GB"/>
        </w:rPr>
        <w:t xml:space="preserve">комунални работи и заштита на животна    </w:t>
      </w:r>
    </w:p>
    <w:p w14:paraId="4BF37949"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contextualSpacing/>
        <w:jc w:val="both"/>
        <w:textAlignment w:val="baseline"/>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средина</w:t>
      </w:r>
    </w:p>
    <w:p w14:paraId="5680CC79"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contextualSpacing/>
        <w:jc w:val="both"/>
        <w:textAlignment w:val="baseline"/>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Комисија за урбанизам, </w:t>
      </w:r>
    </w:p>
    <w:p w14:paraId="2631151A"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contextualSpacing/>
        <w:jc w:val="both"/>
        <w:textAlignment w:val="baseline"/>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sz w:val="20"/>
          <w:szCs w:val="20"/>
          <w:lang w:eastAsia="en-GB"/>
        </w:rPr>
        <w:t xml:space="preserve">комунални  дејности и заштита на животна </w:t>
      </w:r>
    </w:p>
    <w:p w14:paraId="44034370"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contextualSpacing/>
        <w:jc w:val="both"/>
        <w:textAlignment w:val="baseline"/>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средина  </w:t>
      </w:r>
    </w:p>
    <w:p w14:paraId="4C3EF3FB"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Советот на Општина Прилеп</w:t>
      </w:r>
    </w:p>
    <w:p w14:paraId="2622CB49"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1FDD86F7"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Доделување на награди 3 Ноември</w:t>
      </w:r>
    </w:p>
    <w:p w14:paraId="108F643C"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6805159B"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jc w:val="both"/>
        <w:textAlignment w:val="baseline"/>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 xml:space="preserve">             Разгледува:</w:t>
      </w:r>
      <w:r w:rsidRPr="00F83995">
        <w:rPr>
          <w:rFonts w:ascii="Calibri" w:eastAsia="Times New Roman" w:hAnsi="Calibri" w:cs="Calibri"/>
          <w:sz w:val="20"/>
          <w:szCs w:val="20"/>
          <w:lang w:eastAsia="en-GB"/>
        </w:rPr>
        <w:t xml:space="preserve"> Комисија за одбележување на  </w:t>
      </w:r>
    </w:p>
    <w:p w14:paraId="261AC3E9"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jc w:val="both"/>
        <w:textAlignment w:val="baseline"/>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sz w:val="20"/>
          <w:szCs w:val="20"/>
          <w:lang w:eastAsia="en-GB"/>
        </w:rPr>
        <w:t>значајни настани, личности и празници</w:t>
      </w:r>
    </w:p>
    <w:p w14:paraId="6BDA8AFF"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 xml:space="preserve">             Усвојува:</w:t>
      </w:r>
      <w:r w:rsidRPr="00F83995">
        <w:rPr>
          <w:rFonts w:ascii="Calibri" w:eastAsia="Times New Roman" w:hAnsi="Calibri" w:cs="Calibri"/>
          <w:sz w:val="20"/>
          <w:szCs w:val="20"/>
          <w:lang w:eastAsia="en-GB"/>
        </w:rPr>
        <w:t xml:space="preserve"> Комисија за одбележување на    </w:t>
      </w:r>
    </w:p>
    <w:p w14:paraId="3A13522C"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lastRenderedPageBreak/>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значајни настани, личности и празници</w:t>
      </w:r>
    </w:p>
    <w:p w14:paraId="12442D71"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5C8FF827"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1A2FE189"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Квартален извештај за извршување на Буџетот на Општина Прилеп за период од 01.07.2024 до 30.09.2024 година.</w:t>
      </w:r>
    </w:p>
    <w:p w14:paraId="39EC17CA"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План на програми за развој на Општина Прилеп за 2025 година</w:t>
      </w:r>
    </w:p>
    <w:p w14:paraId="3159841D"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522E1D4F"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 Сектор за финансиски прашања</w:t>
      </w:r>
    </w:p>
    <w:p w14:paraId="4E273232"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финансирање и буџет</w:t>
      </w:r>
    </w:p>
    <w:p w14:paraId="50BD817A"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111D12F2"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236C776D"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Програмата за работа на ЈОУДГ ,,Наша иднина’’-Прилеп за 2025 година</w:t>
      </w:r>
    </w:p>
    <w:p w14:paraId="132E5C34"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p>
    <w:p w14:paraId="7493F4EE"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 ЈОУДГ ,,Наша иднина’’-Прилеп</w:t>
      </w:r>
      <w:r w:rsidRPr="00F83995">
        <w:rPr>
          <w:rFonts w:ascii="Calibri" w:eastAsia="Times New Roman" w:hAnsi="Calibri" w:cs="Calibri"/>
          <w:b/>
          <w:bCs/>
          <w:sz w:val="20"/>
          <w:szCs w:val="20"/>
          <w:lang w:eastAsia="en-GB"/>
        </w:rPr>
        <w:t xml:space="preserve"> </w:t>
      </w:r>
    </w:p>
    <w:p w14:paraId="6B28379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b/>
          <w:bCs/>
          <w:sz w:val="20"/>
          <w:szCs w:val="20"/>
          <w:lang w:eastAsia="en-GB"/>
        </w:rPr>
        <w:t xml:space="preserve"> Разгледува:</w:t>
      </w:r>
      <w:r w:rsidRPr="00F83995">
        <w:rPr>
          <w:rFonts w:ascii="Calibri" w:eastAsia="Times New Roman" w:hAnsi="Calibri" w:cs="Calibri"/>
          <w:sz w:val="20"/>
          <w:szCs w:val="20"/>
          <w:lang w:eastAsia="en-GB"/>
        </w:rPr>
        <w:t xml:space="preserve"> Комисија за општествени дејности и </w:t>
      </w:r>
    </w:p>
    <w:p w14:paraId="00E9495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заштита на правата на децата</w:t>
      </w:r>
    </w:p>
    <w:p w14:paraId="10AF4BFA"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b/>
          <w:bCs/>
          <w:sz w:val="20"/>
          <w:szCs w:val="20"/>
          <w:lang w:eastAsia="en-GB"/>
        </w:rPr>
        <w:t xml:space="preserve">              Усвојува:</w:t>
      </w:r>
      <w:r w:rsidRPr="00F83995">
        <w:rPr>
          <w:rFonts w:ascii="Calibri" w:eastAsia="Times New Roman" w:hAnsi="Calibri" w:cs="Calibri"/>
          <w:sz w:val="20"/>
          <w:szCs w:val="20"/>
          <w:lang w:eastAsia="en-GB"/>
        </w:rPr>
        <w:t xml:space="preserve"> Советот на Општина Прилеп</w:t>
      </w:r>
    </w:p>
    <w:p w14:paraId="3002603B"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6632956E"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Тримесечен извештај за финансиското работење на ЈКП ,,Комуналец”-Прилеп за период од 01.07.2024 година до 30.09.2024 година</w:t>
      </w:r>
    </w:p>
    <w:p w14:paraId="3D9B84ED"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12473FBB"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ЈКП "Комуналец" Прилеп  </w:t>
      </w:r>
    </w:p>
    <w:p w14:paraId="5264B549"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финансирање и буџет</w:t>
      </w:r>
    </w:p>
    <w:p w14:paraId="7C8B8EE0"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10F53405"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29D9550C"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11A06DCD"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Тримесечен извештај за финансиското работење на ЈКП ,,Водовод и канализација”-Прилеп за период од 01.07.2024 година до 30.09.2024 година</w:t>
      </w:r>
    </w:p>
    <w:p w14:paraId="52A10D0A"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077E21FC"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0CEA82DD"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ЈКП "Водовод и канализација” Прилеп</w:t>
      </w:r>
    </w:p>
    <w:p w14:paraId="1BAB023F"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финансирање и буџет</w:t>
      </w:r>
    </w:p>
    <w:p w14:paraId="0A81F9F1"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375E37DE"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349204A9"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Тримесечен извештај за финансиското работење на ЈКП ,,Пазари” -Прилеп за период од 01.07.2024 година до 30.09.2024 година</w:t>
      </w:r>
    </w:p>
    <w:p w14:paraId="60C98608"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2E27DB6A"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4A194AAC"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 ЈКП"Пазари" Прилеп           </w:t>
      </w:r>
      <w:r w:rsidRPr="00F83995">
        <w:rPr>
          <w:rFonts w:ascii="Calibri" w:eastAsia="Times New Roman" w:hAnsi="Calibri" w:cs="Calibri"/>
          <w:sz w:val="20"/>
          <w:szCs w:val="20"/>
          <w:lang w:eastAsia="en-GB"/>
        </w:rPr>
        <w:tab/>
      </w:r>
    </w:p>
    <w:p w14:paraId="4752882B"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Комисија за финансирање и буџет</w:t>
      </w:r>
    </w:p>
    <w:p w14:paraId="443EB1BD"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34356A84"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00440F0B"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Тримесечен извештај за финансиското работење на ЈП за ПУП -Прилеп за период од 01.07.2024 година до 30.09.2024 година</w:t>
      </w:r>
    </w:p>
    <w:p w14:paraId="4E01B83E"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3305F28D"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 ЈП за ПУП Прилеп</w:t>
      </w:r>
    </w:p>
    <w:p w14:paraId="0636CCCA"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финансирање и буџет</w:t>
      </w:r>
    </w:p>
    <w:p w14:paraId="7F5B1262"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63DD31DC"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37CEB34B"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p>
    <w:p w14:paraId="0FC10D14"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p>
    <w:p w14:paraId="7C1F8105"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Тримесечен извештај за финансиското работење на на ЈПЕД  „Енерго – Прилеп“ за период од 01.07.2024 година до 30.09.2024 година</w:t>
      </w:r>
    </w:p>
    <w:p w14:paraId="5FA584F7"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6BEAE426"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 ЈП за „Енерго – Прилеп“</w:t>
      </w:r>
    </w:p>
    <w:p w14:paraId="2D3F7FA4"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lastRenderedPageBreak/>
        <w:t>Разгледува:</w:t>
      </w:r>
      <w:r w:rsidRPr="00F83995">
        <w:rPr>
          <w:rFonts w:ascii="Calibri" w:eastAsia="Times New Roman" w:hAnsi="Calibri" w:cs="Calibri"/>
          <w:sz w:val="20"/>
          <w:szCs w:val="20"/>
          <w:lang w:eastAsia="en-GB"/>
        </w:rPr>
        <w:t xml:space="preserve"> Комисија за финансирање и буџет</w:t>
      </w:r>
    </w:p>
    <w:p w14:paraId="7810778A"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b/>
          <w:bCs/>
          <w:sz w:val="20"/>
          <w:szCs w:val="20"/>
          <w:lang w:eastAsia="en-GB"/>
        </w:rPr>
        <w:t xml:space="preserve">Усвојува: </w:t>
      </w:r>
      <w:r w:rsidRPr="00F83995">
        <w:rPr>
          <w:rFonts w:ascii="Calibri" w:eastAsia="Times New Roman" w:hAnsi="Calibri" w:cs="Calibri"/>
          <w:sz w:val="20"/>
          <w:szCs w:val="20"/>
          <w:lang w:eastAsia="en-GB"/>
        </w:rPr>
        <w:t>Советот на Општина Прилеп</w:t>
      </w:r>
    </w:p>
    <w:p w14:paraId="2AC6D57B"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28F89C56"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Тримесечен извештај за финансиското работење на ЈОУ Дом за стари лица ,,Киро Крстески Платник” Прилеп за период од 01.07.2024 година до 30.09.2024 година</w:t>
      </w:r>
    </w:p>
    <w:p w14:paraId="6492621C"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5ECAC854"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 ЈОУ Дом за стари лица ,,Киро </w:t>
      </w:r>
    </w:p>
    <w:p w14:paraId="24741788"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Крстески-Платник’’-Прилеп</w:t>
      </w:r>
    </w:p>
    <w:p w14:paraId="14B78E28"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финансирање и буџет</w:t>
      </w:r>
    </w:p>
    <w:p w14:paraId="60D54E86"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72325B25"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Давање согласност на СОУ за паралелки со помал број на ученици</w:t>
      </w:r>
    </w:p>
    <w:p w14:paraId="10DF8CEF"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6B2E7547"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jc w:val="both"/>
        <w:textAlignment w:val="baseline"/>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 xml:space="preserve">              Изработува:</w:t>
      </w:r>
      <w:r w:rsidRPr="00F83995">
        <w:rPr>
          <w:rFonts w:ascii="Calibri" w:eastAsia="Times New Roman" w:hAnsi="Calibri" w:cs="Calibri"/>
          <w:sz w:val="20"/>
          <w:szCs w:val="20"/>
          <w:lang w:eastAsia="en-GB"/>
        </w:rPr>
        <w:t>Одделение за јавни дејности</w:t>
      </w:r>
    </w:p>
    <w:p w14:paraId="7056176E"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jc w:val="both"/>
        <w:textAlignment w:val="baseline"/>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 xml:space="preserve">              Разгледува:</w:t>
      </w:r>
      <w:r w:rsidRPr="00F83995">
        <w:rPr>
          <w:rFonts w:ascii="Calibri" w:eastAsia="Times New Roman" w:hAnsi="Calibri" w:cs="Calibri"/>
          <w:sz w:val="20"/>
          <w:szCs w:val="20"/>
          <w:lang w:eastAsia="en-GB"/>
        </w:rPr>
        <w:t xml:space="preserve"> Комисија за општествени дејности и </w:t>
      </w:r>
    </w:p>
    <w:p w14:paraId="31CDD3DE"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jc w:val="both"/>
        <w:textAlignment w:val="baseline"/>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sz w:val="20"/>
          <w:szCs w:val="20"/>
          <w:lang w:eastAsia="en-GB"/>
        </w:rPr>
        <w:t>заштита на правата на децата</w:t>
      </w:r>
    </w:p>
    <w:p w14:paraId="4045BDB2"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 xml:space="preserve">              Усвојува:</w:t>
      </w:r>
      <w:r w:rsidRPr="00F83995">
        <w:rPr>
          <w:rFonts w:ascii="Calibri" w:eastAsia="Times New Roman" w:hAnsi="Calibri" w:cs="Calibri"/>
          <w:sz w:val="20"/>
          <w:szCs w:val="20"/>
          <w:lang w:eastAsia="en-GB"/>
        </w:rPr>
        <w:t>Совет на Општина  Прилеп</w:t>
      </w:r>
    </w:p>
    <w:p w14:paraId="4E8B2B88"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4C11E064" w14:textId="77777777" w:rsidR="00F83995" w:rsidRPr="00F83995" w:rsidRDefault="00F83995" w:rsidP="00D27908">
      <w:pPr>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contextualSpacing/>
        <w:textAlignment w:val="baseline"/>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Програма за работата на Советот за 2024 година</w:t>
      </w:r>
    </w:p>
    <w:p w14:paraId="64DA29F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contextualSpacing/>
        <w:textAlignment w:val="baseline"/>
        <w:rPr>
          <w:rFonts w:ascii="Calibri" w:eastAsia="Times New Roman" w:hAnsi="Calibri" w:cs="Calibri"/>
          <w:b/>
          <w:bCs/>
          <w:sz w:val="20"/>
          <w:szCs w:val="20"/>
          <w:lang w:eastAsia="en-GB"/>
        </w:rPr>
      </w:pPr>
    </w:p>
    <w:p w14:paraId="2088566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 </w:t>
      </w:r>
      <w:r w:rsidRPr="00F83995">
        <w:rPr>
          <w:rFonts w:ascii="Calibri" w:eastAsia="Times New Roman" w:hAnsi="Calibri" w:cs="Calibri" w:hint="eastAsia"/>
          <w:sz w:val="20"/>
          <w:szCs w:val="20"/>
          <w:lang w:eastAsia="en-GB"/>
        </w:rPr>
        <w:t>Комисија</w:t>
      </w:r>
      <w:r w:rsidRPr="00F83995">
        <w:rPr>
          <w:rFonts w:ascii="Calibri" w:eastAsia="Times New Roman" w:hAnsi="Calibri" w:cs="Calibri"/>
          <w:sz w:val="20"/>
          <w:szCs w:val="20"/>
          <w:lang w:eastAsia="en-GB"/>
        </w:rPr>
        <w:t xml:space="preserve"> </w:t>
      </w:r>
      <w:r w:rsidRPr="00F83995">
        <w:rPr>
          <w:rFonts w:ascii="Calibri" w:eastAsia="Times New Roman" w:hAnsi="Calibri" w:cs="Calibri" w:hint="eastAsia"/>
          <w:sz w:val="20"/>
          <w:szCs w:val="20"/>
          <w:lang w:eastAsia="en-GB"/>
        </w:rPr>
        <w:t>за</w:t>
      </w:r>
      <w:r w:rsidRPr="00F83995">
        <w:rPr>
          <w:rFonts w:ascii="Calibri" w:eastAsia="Times New Roman" w:hAnsi="Calibri" w:cs="Calibri"/>
          <w:sz w:val="20"/>
          <w:szCs w:val="20"/>
          <w:lang w:eastAsia="en-GB"/>
        </w:rPr>
        <w:t xml:space="preserve"> </w:t>
      </w:r>
      <w:r w:rsidRPr="00F83995">
        <w:rPr>
          <w:rFonts w:ascii="Calibri" w:eastAsia="Times New Roman" w:hAnsi="Calibri" w:cs="Calibri" w:hint="eastAsia"/>
          <w:sz w:val="20"/>
          <w:szCs w:val="20"/>
          <w:lang w:eastAsia="en-GB"/>
        </w:rPr>
        <w:t>изработка</w:t>
      </w:r>
      <w:r w:rsidRPr="00F83995">
        <w:rPr>
          <w:rFonts w:ascii="Calibri" w:eastAsia="Times New Roman" w:hAnsi="Calibri" w:cs="Calibri"/>
          <w:sz w:val="20"/>
          <w:szCs w:val="20"/>
          <w:lang w:eastAsia="en-GB"/>
        </w:rPr>
        <w:t xml:space="preserve"> </w:t>
      </w:r>
      <w:r w:rsidRPr="00F83995">
        <w:rPr>
          <w:rFonts w:ascii="Calibri" w:eastAsia="Times New Roman" w:hAnsi="Calibri" w:cs="Calibri" w:hint="eastAsia"/>
          <w:sz w:val="20"/>
          <w:szCs w:val="20"/>
          <w:lang w:eastAsia="en-GB"/>
        </w:rPr>
        <w:t>на</w:t>
      </w:r>
      <w:r w:rsidRPr="00F83995">
        <w:rPr>
          <w:rFonts w:ascii="Calibri" w:eastAsia="Times New Roman" w:hAnsi="Calibri" w:cs="Calibri"/>
          <w:sz w:val="20"/>
          <w:szCs w:val="20"/>
          <w:lang w:eastAsia="en-GB"/>
        </w:rPr>
        <w:t xml:space="preserve"> </w:t>
      </w:r>
      <w:r w:rsidRPr="00F83995">
        <w:rPr>
          <w:rFonts w:ascii="Calibri" w:eastAsia="Times New Roman" w:hAnsi="Calibri" w:cs="Calibri" w:hint="eastAsia"/>
          <w:sz w:val="20"/>
          <w:szCs w:val="20"/>
          <w:lang w:eastAsia="en-GB"/>
        </w:rPr>
        <w:t>Програма</w:t>
      </w:r>
      <w:r w:rsidRPr="00F83995">
        <w:rPr>
          <w:rFonts w:ascii="Calibri" w:eastAsia="Times New Roman" w:hAnsi="Calibri" w:cs="Calibri"/>
          <w:sz w:val="20"/>
          <w:szCs w:val="20"/>
          <w:lang w:eastAsia="en-GB"/>
        </w:rPr>
        <w:t xml:space="preserve"> </w:t>
      </w:r>
      <w:r w:rsidRPr="00F83995">
        <w:rPr>
          <w:rFonts w:ascii="Calibri" w:eastAsia="Times New Roman" w:hAnsi="Calibri" w:cs="Calibri" w:hint="eastAsia"/>
          <w:sz w:val="20"/>
          <w:szCs w:val="20"/>
          <w:lang w:eastAsia="en-GB"/>
        </w:rPr>
        <w:t>за</w:t>
      </w:r>
      <w:r w:rsidRPr="00F83995">
        <w:rPr>
          <w:rFonts w:ascii="Calibri" w:eastAsia="Times New Roman" w:hAnsi="Calibri" w:cs="Calibri"/>
          <w:sz w:val="20"/>
          <w:szCs w:val="20"/>
          <w:lang w:eastAsia="en-GB"/>
        </w:rPr>
        <w:t xml:space="preserve"> </w:t>
      </w:r>
    </w:p>
    <w:p w14:paraId="2966677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hint="eastAsia"/>
          <w:sz w:val="20"/>
          <w:szCs w:val="20"/>
          <w:lang w:eastAsia="en-GB"/>
        </w:rPr>
        <w:t>работа</w:t>
      </w:r>
      <w:r w:rsidRPr="00F83995">
        <w:rPr>
          <w:rFonts w:ascii="Calibri" w:eastAsia="Times New Roman" w:hAnsi="Calibri" w:cs="Calibri"/>
          <w:sz w:val="20"/>
          <w:szCs w:val="20"/>
          <w:lang w:eastAsia="en-GB"/>
        </w:rPr>
        <w:t xml:space="preserve"> </w:t>
      </w:r>
      <w:r w:rsidRPr="00F83995">
        <w:rPr>
          <w:rFonts w:ascii="Calibri" w:eastAsia="Times New Roman" w:hAnsi="Calibri" w:cs="Calibri" w:hint="eastAsia"/>
          <w:sz w:val="20"/>
          <w:szCs w:val="20"/>
          <w:lang w:eastAsia="en-GB"/>
        </w:rPr>
        <w:t>на</w:t>
      </w:r>
      <w:r w:rsidRPr="00F83995">
        <w:rPr>
          <w:rFonts w:ascii="Calibri" w:eastAsia="Times New Roman" w:hAnsi="Calibri" w:cs="Calibri"/>
          <w:sz w:val="20"/>
          <w:szCs w:val="20"/>
          <w:lang w:eastAsia="en-GB"/>
        </w:rPr>
        <w:t xml:space="preserve"> </w:t>
      </w:r>
      <w:r w:rsidRPr="00F83995">
        <w:rPr>
          <w:rFonts w:ascii="Calibri" w:eastAsia="Times New Roman" w:hAnsi="Calibri" w:cs="Calibri" w:hint="eastAsia"/>
          <w:sz w:val="20"/>
          <w:szCs w:val="20"/>
          <w:lang w:eastAsia="en-GB"/>
        </w:rPr>
        <w:t>Советот</w:t>
      </w:r>
      <w:r w:rsidRPr="00F83995">
        <w:rPr>
          <w:rFonts w:ascii="Calibri" w:eastAsia="Times New Roman" w:hAnsi="Calibri" w:cs="Calibri"/>
          <w:sz w:val="20"/>
          <w:szCs w:val="20"/>
          <w:lang w:eastAsia="en-GB"/>
        </w:rPr>
        <w:t xml:space="preserve"> </w:t>
      </w:r>
      <w:r w:rsidRPr="00F83995">
        <w:rPr>
          <w:rFonts w:ascii="Calibri" w:eastAsia="Times New Roman" w:hAnsi="Calibri" w:cs="Calibri" w:hint="eastAsia"/>
          <w:sz w:val="20"/>
          <w:szCs w:val="20"/>
          <w:lang w:eastAsia="en-GB"/>
        </w:rPr>
        <w:t>на</w:t>
      </w:r>
      <w:r w:rsidRPr="00F83995">
        <w:rPr>
          <w:rFonts w:ascii="Calibri" w:eastAsia="Times New Roman" w:hAnsi="Calibri" w:cs="Calibri"/>
          <w:sz w:val="20"/>
          <w:szCs w:val="20"/>
          <w:lang w:eastAsia="en-GB"/>
        </w:rPr>
        <w:t xml:space="preserve"> </w:t>
      </w:r>
      <w:r w:rsidRPr="00F83995">
        <w:rPr>
          <w:rFonts w:ascii="Calibri" w:eastAsia="Times New Roman" w:hAnsi="Calibri" w:cs="Calibri" w:hint="eastAsia"/>
          <w:sz w:val="20"/>
          <w:szCs w:val="20"/>
          <w:lang w:eastAsia="en-GB"/>
        </w:rPr>
        <w:t>Општина</w:t>
      </w:r>
      <w:r w:rsidRPr="00F83995">
        <w:rPr>
          <w:rFonts w:ascii="Calibri" w:eastAsia="Times New Roman" w:hAnsi="Calibri" w:cs="Calibri"/>
          <w:sz w:val="20"/>
          <w:szCs w:val="20"/>
          <w:lang w:eastAsia="en-GB"/>
        </w:rPr>
        <w:t xml:space="preserve"> </w:t>
      </w:r>
      <w:r w:rsidRPr="00F83995">
        <w:rPr>
          <w:rFonts w:ascii="Calibri" w:eastAsia="Times New Roman" w:hAnsi="Calibri" w:cs="Calibri" w:hint="eastAsia"/>
          <w:sz w:val="20"/>
          <w:szCs w:val="20"/>
          <w:lang w:eastAsia="en-GB"/>
        </w:rPr>
        <w:t>Прилеп</w:t>
      </w:r>
    </w:p>
    <w:p w14:paraId="589BD16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6CBCB3A8"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1E451511"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5B45E958"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Буџет на Општина Прилеп за 2025 година.</w:t>
      </w:r>
    </w:p>
    <w:p w14:paraId="2415A957"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Одлука за извршување на Буџетот за 2025 година</w:t>
      </w:r>
      <w:r w:rsidRPr="00F83995">
        <w:rPr>
          <w:rFonts w:ascii="Calibri" w:eastAsia="Times New Roman" w:hAnsi="Calibri" w:cs="Calibri"/>
          <w:sz w:val="20"/>
          <w:szCs w:val="20"/>
          <w:lang w:eastAsia="en-GB"/>
        </w:rPr>
        <w:t>.</w:t>
      </w:r>
    </w:p>
    <w:p w14:paraId="6E0E364F"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32466E6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 Сектор за финансиски прашања</w:t>
      </w:r>
    </w:p>
    <w:p w14:paraId="53057ED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финансирање и буџет</w:t>
      </w:r>
    </w:p>
    <w:p w14:paraId="14DFE4C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6C57BA78"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7C997F2F"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27B11600"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Програмата на ЈКП,, Комуналец’’- Прилеп за одржување на јавна чистота на Општина Прилеп за 2025 година</w:t>
      </w:r>
    </w:p>
    <w:p w14:paraId="4FA5D571"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Програмата на ЈКП,, Комуналец’’- Прилеп за работа на градски гробишта и капела за 2025 година</w:t>
      </w:r>
    </w:p>
    <w:p w14:paraId="27FA28EB"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Програмата на ЈКП,, Комуналец’’- Прилеп за одржување и користење на паркови, зеленило, парк-шуми и рекреативни површина на Општина Прилеп за 2025 година</w:t>
      </w:r>
    </w:p>
    <w:p w14:paraId="4300832E" w14:textId="77777777" w:rsidR="00F83995" w:rsidRPr="00F83995" w:rsidRDefault="00F83995" w:rsidP="00D27908">
      <w:pPr>
        <w:widowControl w:val="0"/>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Програмата на ЈКП,, Комуналец’’- Прилеп за управување со отпад на територијата на Општина Прилеп за 2025 година</w:t>
      </w:r>
    </w:p>
    <w:p w14:paraId="05B56451"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sz w:val="20"/>
          <w:szCs w:val="20"/>
          <w:lang w:eastAsia="en-GB"/>
        </w:rPr>
      </w:pPr>
    </w:p>
    <w:p w14:paraId="1AD61A6B"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:ЈКП "Комуналец" Прилеп  </w:t>
      </w:r>
    </w:p>
    <w:p w14:paraId="22C04E0B"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урбанизам, комунални </w:t>
      </w:r>
    </w:p>
    <w:p w14:paraId="467EC74D"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дејности и заштита на животната средина</w:t>
      </w:r>
    </w:p>
    <w:p w14:paraId="08B09D8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sz w:val="20"/>
          <w:szCs w:val="20"/>
          <w:lang w:eastAsia="en-GB"/>
        </w:rPr>
        <w:tab/>
      </w: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 xml:space="preserve"> Советот на Општина Прилеп</w:t>
      </w:r>
    </w:p>
    <w:p w14:paraId="7A97311B"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sz w:val="20"/>
          <w:szCs w:val="20"/>
          <w:lang w:eastAsia="en-GB"/>
        </w:rPr>
      </w:pPr>
    </w:p>
    <w:p w14:paraId="1543D172"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sz w:val="20"/>
          <w:szCs w:val="20"/>
          <w:lang w:eastAsia="en-GB"/>
        </w:rPr>
      </w:pPr>
    </w:p>
    <w:p w14:paraId="65C6C6F9" w14:textId="77777777" w:rsidR="00F83995" w:rsidRPr="00F83995" w:rsidRDefault="00F83995" w:rsidP="00D27908">
      <w:pPr>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Calibri" w:eastAsia="Times New Roman" w:hAnsi="Calibri" w:cs="Calibri"/>
          <w:b/>
          <w:sz w:val="20"/>
          <w:szCs w:val="20"/>
          <w:lang w:eastAsia="en-GB"/>
        </w:rPr>
      </w:pPr>
      <w:r w:rsidRPr="00F83995">
        <w:rPr>
          <w:rFonts w:ascii="Calibri" w:eastAsia="Times New Roman" w:hAnsi="Calibri" w:cs="Calibri"/>
          <w:b/>
          <w:sz w:val="20"/>
          <w:szCs w:val="20"/>
          <w:lang w:eastAsia="en-GB"/>
        </w:rPr>
        <w:t>Програма за обезбедување на оброк за учениците во прво и второ одделение од основните училишта во Општина Прилеп за 2024 година.</w:t>
      </w:r>
    </w:p>
    <w:p w14:paraId="15CC2004" w14:textId="77777777" w:rsidR="00F83995" w:rsidRPr="00F83995" w:rsidRDefault="00F83995" w:rsidP="00D27908">
      <w:pPr>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Calibri" w:eastAsia="Times New Roman" w:hAnsi="Calibri" w:cs="Calibri"/>
          <w:b/>
          <w:sz w:val="20"/>
          <w:szCs w:val="20"/>
          <w:lang w:eastAsia="en-GB"/>
        </w:rPr>
      </w:pPr>
      <w:r w:rsidRPr="00F83995">
        <w:rPr>
          <w:rFonts w:ascii="Calibri" w:eastAsia="Times New Roman" w:hAnsi="Calibri" w:cs="Calibri"/>
          <w:b/>
          <w:sz w:val="20"/>
          <w:szCs w:val="20"/>
          <w:lang w:eastAsia="en-GB"/>
        </w:rPr>
        <w:t>Програма за доделување на еднократна парична помош за новороденче.</w:t>
      </w:r>
    </w:p>
    <w:p w14:paraId="52F4FFF6" w14:textId="77777777" w:rsidR="00F83995" w:rsidRPr="00F83995" w:rsidRDefault="00F83995" w:rsidP="00D27908">
      <w:pPr>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Calibri" w:eastAsia="Times New Roman" w:hAnsi="Calibri" w:cs="Calibri"/>
          <w:b/>
          <w:sz w:val="20"/>
          <w:szCs w:val="20"/>
          <w:lang w:eastAsia="en-GB"/>
        </w:rPr>
      </w:pPr>
      <w:r w:rsidRPr="00F83995">
        <w:rPr>
          <w:rFonts w:ascii="Calibri" w:eastAsia="Times New Roman" w:hAnsi="Calibri" w:cs="Calibri"/>
          <w:b/>
          <w:sz w:val="20"/>
          <w:szCs w:val="20"/>
          <w:lang w:eastAsia="en-GB"/>
        </w:rPr>
        <w:t>Програма за доделување на стипендии на студенти од Општина Прилеп.</w:t>
      </w:r>
    </w:p>
    <w:p w14:paraId="1C0C5749" w14:textId="77777777" w:rsidR="00F83995" w:rsidRPr="00F83995" w:rsidRDefault="00F83995" w:rsidP="00D27908">
      <w:pPr>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Calibri" w:eastAsia="Times New Roman" w:hAnsi="Calibri" w:cs="Calibri"/>
          <w:b/>
          <w:sz w:val="20"/>
          <w:szCs w:val="20"/>
          <w:lang w:eastAsia="en-GB"/>
        </w:rPr>
      </w:pPr>
      <w:r w:rsidRPr="00F83995">
        <w:rPr>
          <w:rFonts w:ascii="Calibri" w:eastAsia="Times New Roman" w:hAnsi="Calibri" w:cs="Calibri"/>
          <w:b/>
          <w:sz w:val="20"/>
          <w:szCs w:val="20"/>
          <w:lang w:eastAsia="en-GB"/>
        </w:rPr>
        <w:t>Програма за спроведување на општи мерки за заштита на населението од заразни болести во 2024 година.</w:t>
      </w:r>
    </w:p>
    <w:p w14:paraId="207D59F9" w14:textId="77777777" w:rsidR="00F83995" w:rsidRPr="00F83995" w:rsidRDefault="00F83995" w:rsidP="00D27908">
      <w:pPr>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Calibri" w:eastAsia="Times New Roman" w:hAnsi="Calibri" w:cs="Calibri"/>
          <w:b/>
          <w:sz w:val="20"/>
          <w:szCs w:val="20"/>
          <w:lang w:eastAsia="en-GB"/>
        </w:rPr>
      </w:pPr>
      <w:r w:rsidRPr="00F83995">
        <w:rPr>
          <w:rFonts w:ascii="Calibri" w:eastAsia="Times New Roman" w:hAnsi="Calibri" w:cs="Calibri"/>
          <w:b/>
          <w:sz w:val="20"/>
          <w:szCs w:val="20"/>
          <w:lang w:eastAsia="en-GB"/>
        </w:rPr>
        <w:t>Програма за култура- фестивали и манифестации, за 2024 година.</w:t>
      </w:r>
    </w:p>
    <w:p w14:paraId="03F15FC1" w14:textId="77777777" w:rsidR="00F83995" w:rsidRPr="00F83995" w:rsidRDefault="00F83995" w:rsidP="00D27908">
      <w:pPr>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Calibri" w:eastAsia="Times New Roman" w:hAnsi="Calibri" w:cs="Calibri"/>
          <w:b/>
          <w:sz w:val="20"/>
          <w:szCs w:val="20"/>
          <w:lang w:eastAsia="en-GB"/>
        </w:rPr>
      </w:pPr>
      <w:r w:rsidRPr="00F83995">
        <w:rPr>
          <w:rFonts w:ascii="Calibri" w:eastAsia="Times New Roman" w:hAnsi="Calibri" w:cs="Calibri"/>
          <w:b/>
          <w:sz w:val="20"/>
          <w:szCs w:val="20"/>
          <w:lang w:eastAsia="en-GB"/>
        </w:rPr>
        <w:t>Програма за одбележување на значајни настани, личности и празници.</w:t>
      </w:r>
    </w:p>
    <w:p w14:paraId="5DF32EBA" w14:textId="77777777" w:rsidR="00F83995" w:rsidRPr="00F83995" w:rsidRDefault="00F83995" w:rsidP="00D27908">
      <w:pPr>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Calibri" w:eastAsia="Times New Roman" w:hAnsi="Calibri" w:cs="Calibri"/>
          <w:b/>
          <w:sz w:val="20"/>
          <w:szCs w:val="20"/>
          <w:lang w:eastAsia="en-GB"/>
        </w:rPr>
      </w:pPr>
      <w:r w:rsidRPr="00F83995">
        <w:rPr>
          <w:rFonts w:ascii="Calibri" w:eastAsia="Times New Roman" w:hAnsi="Calibri" w:cs="Calibri"/>
          <w:b/>
          <w:sz w:val="20"/>
          <w:szCs w:val="20"/>
          <w:lang w:eastAsia="en-GB"/>
        </w:rPr>
        <w:lastRenderedPageBreak/>
        <w:t>Програма за доделување на награди за талентирани (наградени) ученици во основните и средните училишта во Општина Прилеп.</w:t>
      </w:r>
    </w:p>
    <w:p w14:paraId="55547793" w14:textId="77777777" w:rsidR="00F83995" w:rsidRPr="00F83995" w:rsidRDefault="00F83995" w:rsidP="00D27908">
      <w:pPr>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Calibri" w:eastAsia="Times New Roman" w:hAnsi="Calibri" w:cs="Calibri"/>
          <w:b/>
          <w:sz w:val="20"/>
          <w:szCs w:val="20"/>
          <w:lang w:eastAsia="en-GB"/>
        </w:rPr>
      </w:pPr>
      <w:r w:rsidRPr="00F83995">
        <w:rPr>
          <w:rFonts w:ascii="Calibri" w:eastAsia="Times New Roman" w:hAnsi="Calibri" w:cs="Calibri"/>
          <w:b/>
          <w:sz w:val="20"/>
          <w:szCs w:val="20"/>
          <w:lang w:eastAsia="en-GB"/>
        </w:rPr>
        <w:t>Програма за доделување награди за најдобар наставник во одделенска и предметна настава во општинските основни училишта и најдобар наставник во средните општински училишта во Општина Прилеп.</w:t>
      </w:r>
    </w:p>
    <w:p w14:paraId="247C32B9" w14:textId="77777777" w:rsidR="00F83995" w:rsidRPr="00F83995" w:rsidRDefault="00F83995" w:rsidP="00D27908">
      <w:pPr>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Calibri" w:eastAsia="Times New Roman" w:hAnsi="Calibri" w:cs="Calibri"/>
          <w:b/>
          <w:sz w:val="20"/>
          <w:szCs w:val="20"/>
          <w:lang w:eastAsia="en-GB"/>
        </w:rPr>
      </w:pPr>
      <w:r w:rsidRPr="00F83995">
        <w:rPr>
          <w:rFonts w:ascii="Calibri" w:eastAsia="Times New Roman" w:hAnsi="Calibri" w:cs="Calibri"/>
          <w:b/>
          <w:sz w:val="20"/>
          <w:szCs w:val="20"/>
          <w:lang w:eastAsia="en-GB"/>
        </w:rPr>
        <w:t xml:space="preserve">Програма за доделување награди за најдобар воспитувач и најдобар неговател  </w:t>
      </w:r>
      <w:r w:rsidRPr="00F83995">
        <w:rPr>
          <w:rFonts w:ascii="Calibri" w:eastAsia="Times New Roman" w:hAnsi="Calibri" w:cs="Calibri"/>
          <w:b/>
          <w:color w:val="000000"/>
          <w:sz w:val="20"/>
          <w:szCs w:val="20"/>
          <w:lang w:eastAsia="en-GB"/>
        </w:rPr>
        <w:t>вработени во ЈОУДГ ,,Наша иднина‘‘ Прилеп.</w:t>
      </w:r>
    </w:p>
    <w:p w14:paraId="4BB2A16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Calibri" w:eastAsia="Times New Roman" w:hAnsi="Calibri" w:cs="Calibri"/>
          <w:sz w:val="20"/>
          <w:szCs w:val="20"/>
          <w:lang w:eastAsia="en-GB"/>
        </w:rPr>
      </w:pPr>
    </w:p>
    <w:p w14:paraId="1EE696C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Calibri" w:eastAsia="Times New Roman" w:hAnsi="Calibri" w:cs="Calibri"/>
          <w:sz w:val="20"/>
          <w:szCs w:val="20"/>
          <w:lang w:eastAsia="en-GB"/>
        </w:rPr>
      </w:pPr>
    </w:p>
    <w:p w14:paraId="0F3235A5"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contextualSpacing/>
        <w:jc w:val="both"/>
        <w:textAlignment w:val="baseline"/>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Одделение за јавни дејности</w:t>
      </w:r>
    </w:p>
    <w:p w14:paraId="1440B204"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contextualSpacing/>
        <w:jc w:val="both"/>
        <w:textAlignment w:val="baseline"/>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општествени дејности заштита на правата на децата, Комисија за одбележување на значајни настани, личности и празници</w:t>
      </w:r>
    </w:p>
    <w:p w14:paraId="10FA0A57"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Совет на Општина  Прилеп</w:t>
      </w:r>
    </w:p>
    <w:p w14:paraId="636B58A3"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Cs/>
          <w:color w:val="000000"/>
          <w:sz w:val="20"/>
          <w:szCs w:val="20"/>
          <w:lang w:eastAsia="en-GB"/>
        </w:rPr>
      </w:pPr>
    </w:p>
    <w:p w14:paraId="2834456D" w14:textId="77777777" w:rsidR="00F83995" w:rsidRPr="00F83995" w:rsidRDefault="00F83995" w:rsidP="00D27908">
      <w:pPr>
        <w:widowControl w:val="0"/>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color w:val="000000"/>
          <w:sz w:val="20"/>
          <w:szCs w:val="20"/>
          <w:lang w:eastAsia="en-GB"/>
        </w:rPr>
      </w:pPr>
      <w:r w:rsidRPr="00F83995">
        <w:rPr>
          <w:rFonts w:ascii="Calibri" w:eastAsia="Times New Roman" w:hAnsi="Calibri" w:cs="Calibri"/>
          <w:b/>
          <w:color w:val="000000"/>
          <w:sz w:val="20"/>
          <w:szCs w:val="20"/>
          <w:lang w:eastAsia="en-GB"/>
        </w:rPr>
        <w:t>Програма за поддршка на локалниот економски развој за 2024 година</w:t>
      </w:r>
    </w:p>
    <w:p w14:paraId="785822C3"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683A8D92"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contextualSpacing/>
        <w:jc w:val="both"/>
        <w:textAlignment w:val="baseline"/>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 ЛЕР</w:t>
      </w:r>
    </w:p>
    <w:p w14:paraId="29560843"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contextualSpacing/>
        <w:jc w:val="both"/>
        <w:textAlignment w:val="baseline"/>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општествени дејности заштита на правата на децата, Комисија за одбележување на значајни настани, личности и празници</w:t>
      </w:r>
    </w:p>
    <w:p w14:paraId="6487AD3B"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Совет на Општина  Прилеп</w:t>
      </w:r>
    </w:p>
    <w:p w14:paraId="440DA7CB"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5AEAFE25"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0424C4C3"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119D0EDC" w14:textId="77777777" w:rsidR="00F83995" w:rsidRPr="00F83995" w:rsidRDefault="00F83995" w:rsidP="00D27908">
      <w:pPr>
        <w:widowControl w:val="0"/>
        <w:numPr>
          <w:ilvl w:val="0"/>
          <w:numId w:val="2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Извештајот за работата на ПС - Општа надлежност Прилеп во првото полугодие 2024 година</w:t>
      </w:r>
    </w:p>
    <w:p w14:paraId="514FD33B"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contextualSpacing/>
        <w:textAlignment w:val="baseline"/>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Изработува:</w:t>
      </w:r>
      <w:r w:rsidRPr="00F83995">
        <w:rPr>
          <w:rFonts w:ascii="Calibri" w:eastAsia="Times New Roman" w:hAnsi="Calibri" w:cs="Calibri"/>
          <w:sz w:val="20"/>
          <w:szCs w:val="20"/>
          <w:lang w:eastAsia="en-GB"/>
        </w:rPr>
        <w:t xml:space="preserve"> ПС Прилеп</w:t>
      </w:r>
    </w:p>
    <w:p w14:paraId="7E6758F2"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contextualSpacing/>
        <w:textAlignment w:val="baseline"/>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Разгледува:</w:t>
      </w:r>
      <w:r w:rsidRPr="00F83995">
        <w:rPr>
          <w:rFonts w:ascii="Calibri" w:eastAsia="Times New Roman" w:hAnsi="Calibri" w:cs="Calibri"/>
          <w:sz w:val="20"/>
          <w:szCs w:val="20"/>
          <w:lang w:eastAsia="en-GB"/>
        </w:rPr>
        <w:t xml:space="preserve"> Комисија за општествени   </w:t>
      </w:r>
    </w:p>
    <w:p w14:paraId="5DCC25F0"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32"/>
        <w:contextualSpacing/>
        <w:textAlignment w:val="baseline"/>
        <w:rPr>
          <w:rFonts w:ascii="Calibri" w:eastAsia="Times New Roman" w:hAnsi="Calibri" w:cs="Calibri"/>
          <w:sz w:val="20"/>
          <w:szCs w:val="20"/>
          <w:lang w:eastAsia="en-GB"/>
        </w:rPr>
      </w:pPr>
      <w:r w:rsidRPr="00F83995">
        <w:rPr>
          <w:rFonts w:ascii="Calibri" w:eastAsia="Times New Roman" w:hAnsi="Calibri" w:cs="Calibri"/>
          <w:b/>
          <w:bCs/>
          <w:sz w:val="20"/>
          <w:szCs w:val="20"/>
          <w:lang w:eastAsia="en-GB"/>
        </w:rPr>
        <w:t xml:space="preserve"> </w:t>
      </w:r>
      <w:r w:rsidRPr="00F83995">
        <w:rPr>
          <w:rFonts w:ascii="Calibri" w:eastAsia="Times New Roman" w:hAnsi="Calibri" w:cs="Calibri"/>
          <w:b/>
          <w:bCs/>
          <w:sz w:val="20"/>
          <w:szCs w:val="20"/>
          <w:lang w:eastAsia="en-GB"/>
        </w:rPr>
        <w:tab/>
        <w:t xml:space="preserve"> </w:t>
      </w:r>
      <w:r w:rsidRPr="00F83995">
        <w:rPr>
          <w:rFonts w:ascii="Calibri" w:eastAsia="Times New Roman" w:hAnsi="Calibri" w:cs="Calibri"/>
          <w:b/>
          <w:bCs/>
          <w:sz w:val="20"/>
          <w:szCs w:val="20"/>
          <w:lang w:eastAsia="en-GB"/>
        </w:rPr>
        <w:tab/>
      </w:r>
      <w:r w:rsidRPr="00F83995">
        <w:rPr>
          <w:rFonts w:ascii="Calibri" w:eastAsia="Times New Roman" w:hAnsi="Calibri" w:cs="Calibri"/>
          <w:b/>
          <w:bCs/>
          <w:sz w:val="20"/>
          <w:szCs w:val="20"/>
          <w:lang w:eastAsia="en-GB"/>
        </w:rPr>
        <w:tab/>
      </w:r>
      <w:r w:rsidRPr="00F83995">
        <w:rPr>
          <w:rFonts w:ascii="Calibri" w:eastAsia="Times New Roman" w:hAnsi="Calibri" w:cs="Calibri"/>
          <w:b/>
          <w:bCs/>
          <w:sz w:val="20"/>
          <w:szCs w:val="20"/>
          <w:lang w:eastAsia="en-GB"/>
        </w:rPr>
        <w:tab/>
      </w:r>
      <w:r w:rsidRPr="00F83995">
        <w:rPr>
          <w:rFonts w:ascii="Calibri" w:eastAsia="Times New Roman" w:hAnsi="Calibri" w:cs="Calibri"/>
          <w:b/>
          <w:bCs/>
          <w:sz w:val="20"/>
          <w:szCs w:val="20"/>
          <w:lang w:eastAsia="en-GB"/>
        </w:rPr>
        <w:tab/>
      </w:r>
      <w:r w:rsidRPr="00F83995">
        <w:rPr>
          <w:rFonts w:ascii="Calibri" w:eastAsia="Times New Roman" w:hAnsi="Calibri" w:cs="Calibri"/>
          <w:sz w:val="20"/>
          <w:szCs w:val="20"/>
          <w:lang w:eastAsia="en-GB"/>
        </w:rPr>
        <w:t>дејности и заштита на правата на децата</w:t>
      </w:r>
    </w:p>
    <w:p w14:paraId="7BD842EC"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contextualSpacing/>
        <w:rPr>
          <w:rFonts w:ascii="Calibri" w:eastAsia="Times New Roman" w:hAnsi="Calibri" w:cs="Calibri"/>
          <w:b/>
          <w:bCs/>
          <w:color w:val="FF0000"/>
          <w:sz w:val="20"/>
          <w:szCs w:val="20"/>
          <w:lang w:eastAsia="en-GB"/>
        </w:rPr>
      </w:pPr>
      <w:r w:rsidRPr="00F83995">
        <w:rPr>
          <w:rFonts w:ascii="Calibri" w:eastAsia="Times New Roman" w:hAnsi="Calibri" w:cs="Calibri"/>
          <w:b/>
          <w:bCs/>
          <w:sz w:val="20"/>
          <w:szCs w:val="20"/>
          <w:lang w:eastAsia="en-GB"/>
        </w:rPr>
        <w:t>Усвојува:</w:t>
      </w:r>
      <w:r w:rsidRPr="00F83995">
        <w:rPr>
          <w:rFonts w:ascii="Calibri" w:eastAsia="Times New Roman" w:hAnsi="Calibri" w:cs="Calibri"/>
          <w:sz w:val="20"/>
          <w:szCs w:val="20"/>
          <w:lang w:eastAsia="en-GB"/>
        </w:rPr>
        <w:t>Советот на Општина  Прилеп</w:t>
      </w:r>
    </w:p>
    <w:p w14:paraId="328C56A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Calibri"/>
          <w:sz w:val="20"/>
          <w:szCs w:val="20"/>
          <w:lang w:eastAsia="en-GB"/>
        </w:rPr>
      </w:pPr>
    </w:p>
    <w:p w14:paraId="4CE58635" w14:textId="77777777" w:rsidR="00F83995" w:rsidRPr="00F83995" w:rsidRDefault="00F83995" w:rsidP="00D27908">
      <w:pPr>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Седница на Совет на Општина Прилеп за советнички прашања</w:t>
      </w:r>
    </w:p>
    <w:p w14:paraId="1C5A7FEA"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p>
    <w:p w14:paraId="56E9F39F"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b/>
          <w:bCs/>
          <w:sz w:val="20"/>
          <w:szCs w:val="20"/>
          <w:lang w:eastAsia="en-GB"/>
        </w:rPr>
      </w:pPr>
    </w:p>
    <w:p w14:paraId="6833FCC4"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outlineLvl w:val="0"/>
        <w:rPr>
          <w:rFonts w:ascii="Calibri" w:eastAsia="Times New Roman" w:hAnsi="Calibri" w:cs="Calibri"/>
          <w:b/>
          <w:bCs/>
          <w:sz w:val="20"/>
          <w:szCs w:val="20"/>
          <w:lang w:eastAsia="en-GB"/>
        </w:rPr>
      </w:pPr>
      <w:r w:rsidRPr="00F83995">
        <w:rPr>
          <w:rFonts w:ascii="Calibri" w:eastAsia="Times New Roman" w:hAnsi="Calibri" w:cs="Calibri"/>
          <w:b/>
          <w:bCs/>
          <w:sz w:val="20"/>
          <w:szCs w:val="20"/>
          <w:lang w:eastAsia="en-GB"/>
        </w:rPr>
        <w:t>III.НОРМАТИВЕН ДЕЛ</w:t>
      </w:r>
    </w:p>
    <w:p w14:paraId="2D74DB86"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outlineLvl w:val="0"/>
        <w:rPr>
          <w:rFonts w:ascii="Calibri" w:eastAsia="Times New Roman" w:hAnsi="Calibri" w:cs="Calibri"/>
          <w:b/>
          <w:bCs/>
          <w:sz w:val="20"/>
          <w:szCs w:val="20"/>
          <w:lang w:eastAsia="en-GB"/>
        </w:rPr>
      </w:pPr>
    </w:p>
    <w:p w14:paraId="771661DE"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Со овој дел од Програмата за работа на Советот на Општина Прилеп се обработува нормативната дејност на Советот што треба да се извршува во текот на 2024 година, која се сведува во донесување на нормативни акти за усогласување на постојните прописи во изминатиот период од страна на Советот врз основа на прописите што ќе бидат донесени во 2024 година. </w:t>
      </w:r>
    </w:p>
    <w:p w14:paraId="3CE4A9B8"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rPr>
          <w:rFonts w:ascii="Calibri" w:eastAsia="Times New Roman" w:hAnsi="Calibri" w:cs="Calibri"/>
          <w:sz w:val="20"/>
          <w:szCs w:val="20"/>
          <w:lang w:eastAsia="en-GB"/>
        </w:rPr>
      </w:pPr>
    </w:p>
    <w:p w14:paraId="2B4FDC40"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outlineLvl w:val="0"/>
        <w:rPr>
          <w:rFonts w:ascii="Calibri" w:eastAsia="Times New Roman" w:hAnsi="Calibri" w:cs="Calibri"/>
          <w:b/>
          <w:bCs/>
          <w:sz w:val="20"/>
          <w:szCs w:val="20"/>
          <w:lang w:eastAsia="en-GB"/>
        </w:rPr>
      </w:pPr>
      <w:r w:rsidRPr="00F83995">
        <w:rPr>
          <w:rFonts w:ascii="Calibri" w:eastAsia="Times New Roman" w:hAnsi="Calibri" w:cs="Calibri"/>
          <w:sz w:val="20"/>
          <w:szCs w:val="20"/>
          <w:lang w:eastAsia="en-GB"/>
        </w:rPr>
        <w:t>I</w:t>
      </w:r>
      <w:r w:rsidRPr="00F83995">
        <w:rPr>
          <w:rFonts w:ascii="Calibri" w:eastAsia="Times New Roman" w:hAnsi="Calibri" w:cs="Calibri"/>
          <w:b/>
          <w:bCs/>
          <w:sz w:val="20"/>
          <w:szCs w:val="20"/>
          <w:lang w:eastAsia="en-GB"/>
        </w:rPr>
        <w:t>V.ЗАВРШЕН ДЕЛ</w:t>
      </w:r>
    </w:p>
    <w:p w14:paraId="31C14603"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outlineLvl w:val="0"/>
        <w:rPr>
          <w:rFonts w:ascii="Calibri" w:eastAsia="Times New Roman" w:hAnsi="Calibri" w:cs="Calibri"/>
          <w:sz w:val="20"/>
          <w:szCs w:val="20"/>
          <w:lang w:eastAsia="en-GB"/>
        </w:rPr>
      </w:pPr>
    </w:p>
    <w:p w14:paraId="5EA7B4D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При разгледувањето на Буџетот и Завршната сметка да се даде поголема јавност. </w:t>
      </w:r>
    </w:p>
    <w:p w14:paraId="62D2389B"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За извршување на Програмата се задолжуваат предлагачите, изготвувачите и сите останати учесници да се придржуваат на роковите утврдени со програмата.</w:t>
      </w:r>
    </w:p>
    <w:p w14:paraId="35D28699"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w:t>
      </w:r>
    </w:p>
    <w:p w14:paraId="688271D3"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Во текот на 2024 година, Советот на Општина Прилеп ќе ги разгледува и сите дополнителни прашања што ќе произлезат од тековното работење.</w:t>
      </w:r>
    </w:p>
    <w:p w14:paraId="6F55881C"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sz w:val="20"/>
          <w:szCs w:val="20"/>
          <w:lang w:eastAsia="en-GB"/>
        </w:rPr>
      </w:pPr>
    </w:p>
    <w:p w14:paraId="3F539FEB"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Извршувањето на Програмата ќе зависи од законските и финансиските услови. </w:t>
      </w:r>
    </w:p>
    <w:p w14:paraId="062ADD0E"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sz w:val="20"/>
          <w:szCs w:val="20"/>
          <w:lang w:eastAsia="en-GB"/>
        </w:rPr>
      </w:pPr>
    </w:p>
    <w:p w14:paraId="356F1E08"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32"/>
        <w:jc w:val="both"/>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ab/>
        <w:t xml:space="preserve"> Програмата да се проследи до Градоначалникот и да се објави во "Службен гласник на Општината Прилеп".</w:t>
      </w:r>
    </w:p>
    <w:p w14:paraId="02DFD86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jc w:val="both"/>
        <w:textAlignment w:val="baseline"/>
        <w:rPr>
          <w:rFonts w:ascii="Calibri" w:eastAsia="Times New Roman" w:hAnsi="Calibri" w:cs="Calibri"/>
          <w:sz w:val="20"/>
          <w:szCs w:val="20"/>
          <w:lang w:eastAsia="en-GB"/>
        </w:rPr>
      </w:pPr>
    </w:p>
    <w:p w14:paraId="197EAC0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      Број 09-4248/10</w:t>
      </w:r>
      <w:r w:rsidRPr="008E4BA3">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ПРЕТСЕДАТЕЛ</w:t>
      </w:r>
    </w:p>
    <w:p w14:paraId="2B9AF13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Times New Roman" w:hAnsi="Calibri" w:cs="Calibri"/>
          <w:sz w:val="20"/>
          <w:szCs w:val="20"/>
          <w:lang w:eastAsia="en-GB"/>
        </w:rPr>
      </w:pPr>
      <w:r w:rsidRPr="00F83995">
        <w:rPr>
          <w:rFonts w:ascii="Calibri" w:eastAsia="Times New Roman" w:hAnsi="Calibri" w:cs="Calibri"/>
          <w:sz w:val="20"/>
          <w:szCs w:val="20"/>
          <w:lang w:eastAsia="en-GB"/>
        </w:rPr>
        <w:t xml:space="preserve">28.12.2023 година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F83995">
        <w:rPr>
          <w:rFonts w:ascii="Calibri" w:eastAsia="Times New Roman" w:hAnsi="Calibri" w:cs="Calibri"/>
          <w:sz w:val="20"/>
          <w:szCs w:val="20"/>
          <w:lang w:eastAsia="en-GB"/>
        </w:rPr>
        <w:tab/>
        <w:t xml:space="preserve">            на Совет на Општина Прилеп</w:t>
      </w:r>
    </w:p>
    <w:p w14:paraId="7223E4C7"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Times New Roman" w:eastAsia="Times New Roman" w:hAnsi="Times New Roman" w:cs="Times New Roman"/>
          <w:sz w:val="20"/>
          <w:szCs w:val="20"/>
          <w:lang w:eastAsia="en-GB"/>
        </w:rPr>
      </w:pPr>
      <w:r w:rsidRPr="00F83995">
        <w:rPr>
          <w:rFonts w:ascii="Calibri" w:eastAsia="Times New Roman" w:hAnsi="Calibri" w:cs="Calibri"/>
          <w:sz w:val="20"/>
          <w:szCs w:val="20"/>
          <w:lang w:eastAsia="en-GB"/>
        </w:rPr>
        <w:t xml:space="preserve">         П р и л е п                              </w:t>
      </w:r>
      <w:r w:rsidRPr="00F83995">
        <w:rPr>
          <w:rFonts w:ascii="Calibri" w:eastAsia="Times New Roman" w:hAnsi="Calibri" w:cs="Calibri"/>
          <w:sz w:val="20"/>
          <w:szCs w:val="20"/>
          <w:lang w:eastAsia="en-GB"/>
        </w:rPr>
        <w:tab/>
      </w:r>
      <w:r w:rsidRPr="00F83995">
        <w:rPr>
          <w:rFonts w:ascii="Calibri" w:eastAsia="Times New Roman" w:hAnsi="Calibri" w:cs="Calibri"/>
          <w:sz w:val="20"/>
          <w:szCs w:val="20"/>
          <w:lang w:eastAsia="en-GB"/>
        </w:rPr>
        <w:tab/>
        <w:t xml:space="preserve">                                </w:t>
      </w:r>
      <w:r w:rsidRPr="008E4BA3">
        <w:rPr>
          <w:rFonts w:ascii="Calibri" w:eastAsia="Times New Roman" w:hAnsi="Calibri" w:cs="Calibri"/>
          <w:sz w:val="20"/>
          <w:szCs w:val="20"/>
          <w:lang w:eastAsia="en-GB"/>
        </w:rPr>
        <w:t xml:space="preserve">  </w:t>
      </w:r>
      <w:r w:rsidRPr="00F83995">
        <w:rPr>
          <w:rFonts w:ascii="Calibri" w:eastAsia="Times New Roman" w:hAnsi="Calibri" w:cs="Calibri"/>
          <w:sz w:val="20"/>
          <w:szCs w:val="20"/>
          <w:lang w:eastAsia="en-GB"/>
        </w:rPr>
        <w:t>Дејан Проданоски</w:t>
      </w:r>
    </w:p>
    <w:p w14:paraId="660C896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jc w:val="both"/>
        <w:textAlignment w:val="baseline"/>
        <w:rPr>
          <w:rFonts w:ascii="Calibri" w:eastAsia="Times New Roman" w:hAnsi="Calibri" w:cs="Calibri"/>
          <w:sz w:val="20"/>
          <w:szCs w:val="20"/>
          <w:lang w:eastAsia="en-GB"/>
        </w:rPr>
      </w:pPr>
    </w:p>
    <w:p w14:paraId="29849834" w14:textId="77777777" w:rsidR="00F83995" w:rsidRPr="00F83995" w:rsidRDefault="00F83995" w:rsidP="00F83995">
      <w:pPr>
        <w:spacing w:after="0" w:line="240" w:lineRule="auto"/>
        <w:ind w:right="-46"/>
        <w:jc w:val="both"/>
        <w:rPr>
          <w:rFonts w:cstheme="minorHAnsi"/>
          <w:sz w:val="20"/>
          <w:szCs w:val="20"/>
        </w:rPr>
      </w:pPr>
    </w:p>
    <w:p w14:paraId="15510B39" w14:textId="77777777" w:rsidR="00F83995" w:rsidRPr="00F83995" w:rsidRDefault="00F83995" w:rsidP="00F83995">
      <w:pPr>
        <w:tabs>
          <w:tab w:val="left" w:pos="0"/>
        </w:tabs>
        <w:spacing w:after="0" w:line="240" w:lineRule="auto"/>
        <w:ind w:right="-46" w:firstLine="567"/>
        <w:jc w:val="both"/>
        <w:rPr>
          <w:rFonts w:cstheme="minorHAnsi"/>
          <w:sz w:val="20"/>
          <w:szCs w:val="20"/>
        </w:rPr>
      </w:pPr>
      <w:r w:rsidRPr="00F83995">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612838E9"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5F1C2D1E" w14:textId="77777777" w:rsidR="00F83995" w:rsidRPr="00F83995" w:rsidRDefault="00F83995" w:rsidP="00F83995">
      <w:pPr>
        <w:tabs>
          <w:tab w:val="left" w:pos="0"/>
        </w:tabs>
        <w:spacing w:after="0" w:line="240" w:lineRule="auto"/>
        <w:ind w:right="-46" w:firstLine="567"/>
        <w:jc w:val="center"/>
        <w:rPr>
          <w:rFonts w:cstheme="minorHAnsi"/>
          <w:b/>
          <w:sz w:val="20"/>
          <w:szCs w:val="20"/>
        </w:rPr>
      </w:pPr>
    </w:p>
    <w:p w14:paraId="56FBB602" w14:textId="77777777" w:rsidR="00F83995" w:rsidRPr="00F83995" w:rsidRDefault="00F83995" w:rsidP="00F83995">
      <w:pPr>
        <w:tabs>
          <w:tab w:val="left" w:pos="284"/>
        </w:tabs>
        <w:spacing w:after="0" w:line="240" w:lineRule="auto"/>
        <w:ind w:right="-45"/>
        <w:jc w:val="center"/>
        <w:rPr>
          <w:rFonts w:cstheme="minorHAnsi"/>
          <w:b/>
          <w:sz w:val="20"/>
          <w:szCs w:val="20"/>
        </w:rPr>
      </w:pPr>
      <w:r w:rsidRPr="00F83995">
        <w:rPr>
          <w:rFonts w:cstheme="minorHAnsi"/>
          <w:b/>
          <w:sz w:val="20"/>
          <w:szCs w:val="20"/>
        </w:rPr>
        <w:t>З   А   К   Л   У   Ч   О   К</w:t>
      </w:r>
    </w:p>
    <w:p w14:paraId="118249F7" w14:textId="77777777" w:rsidR="00F83995" w:rsidRPr="00F83995" w:rsidRDefault="00F83995" w:rsidP="00F83995">
      <w:pPr>
        <w:spacing w:after="0" w:line="240" w:lineRule="auto"/>
        <w:ind w:left="357"/>
        <w:jc w:val="center"/>
        <w:rPr>
          <w:rFonts w:eastAsia="Times New Roman" w:cstheme="minorHAnsi"/>
          <w:b/>
          <w:sz w:val="20"/>
          <w:szCs w:val="20"/>
          <w:lang w:eastAsia="en-GB"/>
        </w:rPr>
      </w:pPr>
      <w:r w:rsidRPr="00F83995">
        <w:rPr>
          <w:rFonts w:cstheme="minorHAnsi"/>
          <w:b/>
          <w:sz w:val="20"/>
          <w:szCs w:val="20"/>
        </w:rPr>
        <w:t xml:space="preserve">ЗА ОБЈАВУВАЊЕ НА </w:t>
      </w:r>
      <w:r w:rsidRPr="00F83995">
        <w:rPr>
          <w:b/>
          <w:sz w:val="20"/>
          <w:szCs w:val="20"/>
        </w:rPr>
        <w:t>ПРОГРАМА ЗА СОЦИЈАЛНА ЗАШТИТА, ЗАШТИТА НА ДЕЦАТА И ЗДРАВСТВЕНА ЗАШТИТА НА ОПШТИНА ПРИЛЕП ЗА 2024 ГОДИНА</w:t>
      </w:r>
    </w:p>
    <w:p w14:paraId="4E5C3709" w14:textId="77777777" w:rsidR="00F83995" w:rsidRPr="00F83995" w:rsidRDefault="00F83995" w:rsidP="00F83995">
      <w:pPr>
        <w:spacing w:after="0" w:line="240" w:lineRule="auto"/>
        <w:ind w:left="357"/>
        <w:jc w:val="center"/>
        <w:rPr>
          <w:rFonts w:cstheme="minorHAnsi"/>
          <w:b/>
          <w:sz w:val="20"/>
          <w:szCs w:val="20"/>
        </w:rPr>
      </w:pPr>
    </w:p>
    <w:p w14:paraId="42B837D9" w14:textId="77777777" w:rsidR="00F83995" w:rsidRPr="00F83995" w:rsidRDefault="00F83995" w:rsidP="00F83995">
      <w:pPr>
        <w:spacing w:after="0" w:line="240" w:lineRule="auto"/>
        <w:ind w:left="357"/>
        <w:jc w:val="center"/>
        <w:rPr>
          <w:rFonts w:cstheme="minorHAnsi"/>
          <w:b/>
          <w:sz w:val="20"/>
          <w:szCs w:val="20"/>
        </w:rPr>
      </w:pPr>
    </w:p>
    <w:p w14:paraId="30436908" w14:textId="77777777" w:rsidR="00F83995" w:rsidRPr="00F83995" w:rsidRDefault="00F83995" w:rsidP="00F83995">
      <w:pPr>
        <w:spacing w:after="0" w:line="240" w:lineRule="auto"/>
        <w:ind w:left="357"/>
        <w:jc w:val="center"/>
        <w:rPr>
          <w:rFonts w:cstheme="minorHAnsi"/>
          <w:b/>
          <w:sz w:val="20"/>
          <w:szCs w:val="20"/>
        </w:rPr>
      </w:pPr>
    </w:p>
    <w:p w14:paraId="252132A5" w14:textId="77777777" w:rsidR="00F83995" w:rsidRPr="00F83995" w:rsidRDefault="00F83995" w:rsidP="00F83995">
      <w:pPr>
        <w:spacing w:after="0" w:line="240" w:lineRule="auto"/>
        <w:jc w:val="both"/>
        <w:rPr>
          <w:rFonts w:ascii="Calibri-Bold" w:hAnsi="Calibri-Bold" w:cstheme="minorHAnsi"/>
          <w:color w:val="000000"/>
          <w:sz w:val="20"/>
          <w:szCs w:val="20"/>
        </w:rPr>
      </w:pPr>
      <w:r w:rsidRPr="00F83995">
        <w:rPr>
          <w:rStyle w:val="fontstyle01"/>
          <w:rFonts w:cstheme="minorHAnsi"/>
          <w:sz w:val="20"/>
          <w:szCs w:val="20"/>
        </w:rPr>
        <w:t>1.</w:t>
      </w:r>
      <w:r w:rsidRPr="00F83995">
        <w:rPr>
          <w:sz w:val="20"/>
          <w:szCs w:val="20"/>
        </w:rPr>
        <w:t xml:space="preserve"> </w:t>
      </w:r>
      <w:r w:rsidRPr="00F83995">
        <w:rPr>
          <w:rFonts w:eastAsia="Times New Roman" w:cstheme="minorHAnsi"/>
          <w:sz w:val="20"/>
          <w:szCs w:val="20"/>
          <w:lang w:eastAsia="en-GB"/>
        </w:rPr>
        <w:t>Програмата за социјална заштита, заштита на децата и здравствена заштита на Општина Прилеп за 2024 година</w:t>
      </w:r>
      <w:r w:rsidRPr="00F83995">
        <w:rPr>
          <w:rFonts w:cstheme="minorHAnsi"/>
          <w:sz w:val="20"/>
          <w:szCs w:val="20"/>
        </w:rPr>
        <w:t xml:space="preserve">, </w:t>
      </w:r>
      <w:r w:rsidRPr="00F83995">
        <w:rPr>
          <w:rFonts w:cstheme="minorHAnsi"/>
          <w:bCs/>
          <w:sz w:val="20"/>
          <w:szCs w:val="20"/>
        </w:rPr>
        <w:t>с</w:t>
      </w:r>
      <w:r w:rsidRPr="00F83995">
        <w:rPr>
          <w:rFonts w:cstheme="minorHAnsi"/>
          <w:sz w:val="20"/>
          <w:szCs w:val="20"/>
        </w:rPr>
        <w:t>е објавува во “Службен гласник на Општина Прилеп”.</w:t>
      </w:r>
    </w:p>
    <w:p w14:paraId="05A0BC83" w14:textId="77777777" w:rsidR="00F83995" w:rsidRPr="00F83995" w:rsidRDefault="00F83995" w:rsidP="00F83995">
      <w:pPr>
        <w:tabs>
          <w:tab w:val="left" w:pos="0"/>
        </w:tabs>
        <w:spacing w:after="0" w:line="240" w:lineRule="auto"/>
        <w:ind w:right="-46"/>
        <w:jc w:val="both"/>
        <w:rPr>
          <w:rFonts w:cstheme="minorHAnsi"/>
          <w:sz w:val="20"/>
          <w:szCs w:val="20"/>
        </w:rPr>
      </w:pPr>
    </w:p>
    <w:p w14:paraId="026C9588" w14:textId="77777777" w:rsidR="00F83995" w:rsidRPr="00F83995" w:rsidRDefault="00F83995" w:rsidP="00F83995">
      <w:pPr>
        <w:tabs>
          <w:tab w:val="left" w:pos="0"/>
        </w:tabs>
        <w:spacing w:after="0" w:line="240" w:lineRule="auto"/>
        <w:ind w:right="-45" w:firstLine="567"/>
        <w:jc w:val="both"/>
        <w:rPr>
          <w:rFonts w:cstheme="minorHAnsi"/>
          <w:sz w:val="16"/>
          <w:szCs w:val="16"/>
        </w:rPr>
      </w:pPr>
    </w:p>
    <w:p w14:paraId="1AB12EC4" w14:textId="77777777" w:rsidR="00F83995" w:rsidRPr="00F83995" w:rsidRDefault="00F83995" w:rsidP="00F83995">
      <w:pPr>
        <w:tabs>
          <w:tab w:val="left" w:pos="0"/>
        </w:tabs>
        <w:spacing w:after="0" w:line="240" w:lineRule="auto"/>
        <w:ind w:right="-45" w:firstLine="567"/>
        <w:jc w:val="center"/>
        <w:rPr>
          <w:rFonts w:cstheme="minorHAnsi"/>
          <w:sz w:val="16"/>
          <w:szCs w:val="1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F83995" w:rsidRPr="00F83995" w14:paraId="5DB04A95" w14:textId="77777777" w:rsidTr="00885196">
        <w:trPr>
          <w:jc w:val="center"/>
        </w:trPr>
        <w:tc>
          <w:tcPr>
            <w:tcW w:w="3080" w:type="dxa"/>
          </w:tcPr>
          <w:p w14:paraId="1A5BDD10"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Број 0</w:t>
            </w:r>
            <w:r w:rsidRPr="00F83995">
              <w:rPr>
                <w:rFonts w:cstheme="minorHAnsi"/>
                <w:sz w:val="16"/>
                <w:szCs w:val="16"/>
                <w:lang w:val="en-US"/>
              </w:rPr>
              <w:t>8</w:t>
            </w:r>
            <w:r w:rsidRPr="00F83995">
              <w:rPr>
                <w:rFonts w:cstheme="minorHAnsi"/>
                <w:sz w:val="16"/>
                <w:szCs w:val="16"/>
              </w:rPr>
              <w:t>-4250/10</w:t>
            </w:r>
          </w:p>
        </w:tc>
        <w:tc>
          <w:tcPr>
            <w:tcW w:w="3081" w:type="dxa"/>
          </w:tcPr>
          <w:p w14:paraId="513C80B5" w14:textId="77777777" w:rsidR="00F83995" w:rsidRPr="00F83995" w:rsidRDefault="00F83995" w:rsidP="00F83995">
            <w:pPr>
              <w:tabs>
                <w:tab w:val="left" w:pos="0"/>
              </w:tabs>
              <w:spacing w:after="0" w:line="240" w:lineRule="auto"/>
              <w:ind w:right="-45"/>
              <w:jc w:val="center"/>
              <w:rPr>
                <w:rFonts w:cstheme="minorHAnsi"/>
                <w:sz w:val="16"/>
                <w:szCs w:val="16"/>
              </w:rPr>
            </w:pPr>
          </w:p>
        </w:tc>
        <w:tc>
          <w:tcPr>
            <w:tcW w:w="3081" w:type="dxa"/>
          </w:tcPr>
          <w:p w14:paraId="19228E0D"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ГРАДОНАЧАЛНИК</w:t>
            </w:r>
          </w:p>
        </w:tc>
      </w:tr>
      <w:tr w:rsidR="00F83995" w:rsidRPr="00F83995" w14:paraId="65EF802E" w14:textId="77777777" w:rsidTr="00885196">
        <w:trPr>
          <w:jc w:val="center"/>
        </w:trPr>
        <w:tc>
          <w:tcPr>
            <w:tcW w:w="3080" w:type="dxa"/>
          </w:tcPr>
          <w:p w14:paraId="4F2A295E" w14:textId="24180D1E" w:rsidR="00F83995" w:rsidRPr="00F83995" w:rsidRDefault="00F83995" w:rsidP="00F83995">
            <w:pPr>
              <w:tabs>
                <w:tab w:val="left" w:pos="0"/>
              </w:tabs>
              <w:spacing w:after="0" w:line="240" w:lineRule="auto"/>
              <w:ind w:right="-45"/>
              <w:rPr>
                <w:rFonts w:cstheme="minorHAnsi"/>
                <w:sz w:val="16"/>
                <w:szCs w:val="16"/>
              </w:rPr>
            </w:pPr>
            <w:r w:rsidRPr="00F83995">
              <w:rPr>
                <w:rFonts w:cstheme="minorHAnsi"/>
                <w:sz w:val="16"/>
                <w:szCs w:val="16"/>
              </w:rPr>
              <w:t xml:space="preserve">        </w:t>
            </w:r>
            <w:r>
              <w:rPr>
                <w:rFonts w:cstheme="minorHAnsi"/>
                <w:sz w:val="16"/>
                <w:szCs w:val="16"/>
              </w:rPr>
              <w:t xml:space="preserve">           </w:t>
            </w:r>
            <w:r w:rsidRPr="00F83995">
              <w:rPr>
                <w:rFonts w:cstheme="minorHAnsi"/>
                <w:sz w:val="16"/>
                <w:szCs w:val="16"/>
              </w:rPr>
              <w:t xml:space="preserve">  28.12.</w:t>
            </w:r>
            <w:r w:rsidRPr="00F83995">
              <w:rPr>
                <w:rFonts w:cstheme="minorHAnsi"/>
                <w:sz w:val="16"/>
                <w:szCs w:val="16"/>
                <w:lang w:val="en-US"/>
              </w:rPr>
              <w:t>202</w:t>
            </w:r>
            <w:r w:rsidRPr="00F83995">
              <w:rPr>
                <w:rFonts w:cstheme="minorHAnsi"/>
                <w:sz w:val="16"/>
                <w:szCs w:val="16"/>
              </w:rPr>
              <w:t>3 година</w:t>
            </w:r>
          </w:p>
        </w:tc>
        <w:tc>
          <w:tcPr>
            <w:tcW w:w="3081" w:type="dxa"/>
          </w:tcPr>
          <w:p w14:paraId="1F81E2ED" w14:textId="77777777" w:rsidR="00F83995" w:rsidRPr="00F83995" w:rsidRDefault="00F83995" w:rsidP="00F83995">
            <w:pPr>
              <w:tabs>
                <w:tab w:val="left" w:pos="0"/>
              </w:tabs>
              <w:spacing w:after="0" w:line="240" w:lineRule="auto"/>
              <w:ind w:right="-45"/>
              <w:jc w:val="center"/>
              <w:rPr>
                <w:rFonts w:cstheme="minorHAnsi"/>
                <w:sz w:val="16"/>
                <w:szCs w:val="16"/>
              </w:rPr>
            </w:pPr>
          </w:p>
        </w:tc>
        <w:tc>
          <w:tcPr>
            <w:tcW w:w="3081" w:type="dxa"/>
          </w:tcPr>
          <w:p w14:paraId="54EB6787"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на Општина Прилеп</w:t>
            </w:r>
          </w:p>
        </w:tc>
      </w:tr>
      <w:tr w:rsidR="00F83995" w:rsidRPr="00F83995" w14:paraId="6D1301AE" w14:textId="77777777" w:rsidTr="00885196">
        <w:trPr>
          <w:jc w:val="center"/>
        </w:trPr>
        <w:tc>
          <w:tcPr>
            <w:tcW w:w="3080" w:type="dxa"/>
          </w:tcPr>
          <w:p w14:paraId="30155242"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П р и л е п</w:t>
            </w:r>
          </w:p>
        </w:tc>
        <w:tc>
          <w:tcPr>
            <w:tcW w:w="3081" w:type="dxa"/>
          </w:tcPr>
          <w:p w14:paraId="3D0176E2" w14:textId="77777777" w:rsidR="00F83995" w:rsidRPr="00F83995" w:rsidRDefault="00F83995" w:rsidP="00F83995">
            <w:pPr>
              <w:tabs>
                <w:tab w:val="left" w:pos="0"/>
              </w:tabs>
              <w:spacing w:after="0" w:line="240" w:lineRule="auto"/>
              <w:ind w:right="-45"/>
              <w:jc w:val="center"/>
              <w:rPr>
                <w:rFonts w:cstheme="minorHAnsi"/>
                <w:sz w:val="16"/>
                <w:szCs w:val="16"/>
              </w:rPr>
            </w:pPr>
          </w:p>
        </w:tc>
        <w:tc>
          <w:tcPr>
            <w:tcW w:w="3081" w:type="dxa"/>
          </w:tcPr>
          <w:p w14:paraId="7C3A8BD2"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Борче Јовчески</w:t>
            </w:r>
          </w:p>
        </w:tc>
      </w:tr>
    </w:tbl>
    <w:p w14:paraId="0D345CEF" w14:textId="77777777" w:rsidR="00F83995" w:rsidRPr="00F83995" w:rsidRDefault="00F83995" w:rsidP="00F83995">
      <w:pPr>
        <w:tabs>
          <w:tab w:val="left" w:pos="0"/>
        </w:tabs>
        <w:spacing w:after="0" w:line="240" w:lineRule="auto"/>
        <w:ind w:right="-45" w:firstLine="567"/>
        <w:jc w:val="center"/>
        <w:rPr>
          <w:rFonts w:cstheme="minorHAnsi"/>
          <w:sz w:val="16"/>
          <w:szCs w:val="16"/>
        </w:rPr>
      </w:pPr>
    </w:p>
    <w:p w14:paraId="2CDE05E1" w14:textId="77777777" w:rsidR="00F83995" w:rsidRPr="00F83995" w:rsidRDefault="00F83995" w:rsidP="00F83995">
      <w:pPr>
        <w:tabs>
          <w:tab w:val="left" w:pos="0"/>
        </w:tabs>
        <w:spacing w:after="0" w:line="240" w:lineRule="auto"/>
        <w:ind w:right="-45"/>
        <w:jc w:val="both"/>
        <w:rPr>
          <w:rFonts w:cstheme="minorHAnsi"/>
          <w:sz w:val="16"/>
          <w:szCs w:val="16"/>
        </w:rPr>
      </w:pPr>
    </w:p>
    <w:p w14:paraId="5C946666" w14:textId="77777777" w:rsidR="00F83995" w:rsidRPr="00F83995" w:rsidRDefault="00F83995" w:rsidP="00F83995">
      <w:pPr>
        <w:rPr>
          <w:sz w:val="20"/>
          <w:szCs w:val="20"/>
        </w:rPr>
      </w:pPr>
    </w:p>
    <w:p w14:paraId="442932D8" w14:textId="77777777" w:rsidR="00F83995" w:rsidRPr="00F83995" w:rsidRDefault="00F83995" w:rsidP="00F83995">
      <w:pPr>
        <w:rPr>
          <w:sz w:val="20"/>
          <w:szCs w:val="20"/>
        </w:rPr>
      </w:pPr>
    </w:p>
    <w:p w14:paraId="2F70ED1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Arial" w:eastAsia="Times New Roman" w:hAnsi="Arial" w:cs="Times New Roman"/>
          <w:sz w:val="24"/>
          <w:szCs w:val="24"/>
          <w:lang w:eastAsia="en-GB"/>
        </w:rPr>
      </w:pPr>
    </w:p>
    <w:tbl>
      <w:tblPr>
        <w:tblW w:w="0" w:type="auto"/>
        <w:tblCellSpacing w:w="20" w:type="dxa"/>
        <w:tblBorders>
          <w:top w:val="inset" w:sz="18" w:space="0" w:color="auto"/>
          <w:left w:val="inset" w:sz="18" w:space="0" w:color="auto"/>
          <w:bottom w:val="inset" w:sz="18" w:space="0" w:color="auto"/>
          <w:right w:val="inset" w:sz="18" w:space="0" w:color="auto"/>
          <w:insideH w:val="inset" w:sz="18" w:space="0" w:color="auto"/>
          <w:insideV w:val="inset" w:sz="18" w:space="0" w:color="auto"/>
        </w:tblBorders>
        <w:tblLook w:val="04A0" w:firstRow="1" w:lastRow="0" w:firstColumn="1" w:lastColumn="0" w:noHBand="0" w:noVBand="1"/>
      </w:tblPr>
      <w:tblGrid>
        <w:gridCol w:w="9714"/>
      </w:tblGrid>
      <w:tr w:rsidR="00F83995" w:rsidRPr="00F83995" w14:paraId="015FF91F" w14:textId="77777777" w:rsidTr="00885196">
        <w:trPr>
          <w:tblCellSpacing w:w="20" w:type="dxa"/>
        </w:trPr>
        <w:tc>
          <w:tcPr>
            <w:tcW w:w="9713" w:type="dxa"/>
          </w:tcPr>
          <w:p w14:paraId="1A43FEE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20"/>
              <w:rPr>
                <w:rFonts w:ascii="Arial" w:eastAsia="Times New Roman" w:hAnsi="Arial" w:cs="Arial"/>
                <w:sz w:val="24"/>
                <w:szCs w:val="24"/>
                <w:lang w:eastAsia="en-GB"/>
              </w:rPr>
            </w:pPr>
          </w:p>
          <w:p w14:paraId="3D97515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20"/>
              <w:rPr>
                <w:rFonts w:ascii="Arial" w:eastAsia="Times New Roman" w:hAnsi="Arial" w:cs="Arial"/>
                <w:sz w:val="24"/>
                <w:szCs w:val="24"/>
                <w:lang w:val="en-US" w:eastAsia="en-GB"/>
              </w:rPr>
            </w:pPr>
          </w:p>
          <w:p w14:paraId="71194E6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20"/>
              <w:rPr>
                <w:rFonts w:ascii="Arial" w:eastAsia="Times New Roman" w:hAnsi="Arial" w:cs="Arial"/>
                <w:sz w:val="24"/>
                <w:szCs w:val="24"/>
                <w:lang w:eastAsia="en-GB"/>
              </w:rPr>
            </w:pPr>
          </w:p>
          <w:p w14:paraId="72E0A0C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20"/>
              <w:rPr>
                <w:rFonts w:ascii="Arial" w:eastAsia="Times New Roman" w:hAnsi="Arial" w:cs="Arial"/>
                <w:color w:val="244061"/>
                <w:sz w:val="28"/>
                <w:szCs w:val="28"/>
                <w:lang w:eastAsia="en-GB"/>
              </w:rPr>
            </w:pPr>
          </w:p>
          <w:p w14:paraId="2E85AFE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20"/>
              <w:jc w:val="center"/>
              <w:rPr>
                <w:rFonts w:ascii="Arial" w:eastAsia="Times New Roman" w:hAnsi="Arial" w:cs="Arial"/>
                <w:color w:val="244061"/>
                <w:sz w:val="28"/>
                <w:szCs w:val="28"/>
                <w:lang w:eastAsia="en-GB"/>
              </w:rPr>
            </w:pPr>
          </w:p>
          <w:p w14:paraId="59BA7CF2" w14:textId="13578495"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20"/>
              <w:jc w:val="center"/>
              <w:rPr>
                <w:rFonts w:ascii="Arial" w:eastAsia="Times New Roman" w:hAnsi="Arial" w:cs="Arial"/>
                <w:color w:val="244061"/>
                <w:sz w:val="28"/>
                <w:szCs w:val="28"/>
                <w:lang w:eastAsia="en-GB"/>
              </w:rPr>
            </w:pPr>
            <w:r w:rsidRPr="00F83995">
              <w:rPr>
                <w:rFonts w:ascii="Arial" w:eastAsia="Times New Roman" w:hAnsi="Arial" w:cs="Times New Roman"/>
                <w:noProof/>
                <w:sz w:val="24"/>
                <w:szCs w:val="24"/>
                <w:lang w:val="en-GB" w:eastAsia="en-GB"/>
              </w:rPr>
              <w:drawing>
                <wp:inline distT="0" distB="0" distL="0" distR="0" wp14:anchorId="0DDE97C4" wp14:editId="4FABF80A">
                  <wp:extent cx="955675" cy="1407160"/>
                  <wp:effectExtent l="0" t="0" r="0" b="2540"/>
                  <wp:docPr id="13101795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55675" cy="1407160"/>
                          </a:xfrm>
                          <a:prstGeom prst="rect">
                            <a:avLst/>
                          </a:prstGeom>
                          <a:noFill/>
                          <a:ln>
                            <a:noFill/>
                          </a:ln>
                        </pic:spPr>
                      </pic:pic>
                    </a:graphicData>
                  </a:graphic>
                </wp:inline>
              </w:drawing>
            </w:r>
          </w:p>
          <w:p w14:paraId="6258410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20"/>
              <w:jc w:val="center"/>
              <w:rPr>
                <w:rFonts w:ascii="Arial" w:eastAsia="Times New Roman" w:hAnsi="Arial" w:cs="Arial"/>
                <w:b/>
                <w:color w:val="244061"/>
                <w:sz w:val="28"/>
                <w:szCs w:val="28"/>
                <w:lang w:eastAsia="en-GB"/>
              </w:rPr>
            </w:pPr>
          </w:p>
          <w:p w14:paraId="6EC49A9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before="100" w:after="120"/>
              <w:jc w:val="center"/>
              <w:rPr>
                <w:rFonts w:ascii="Arial" w:eastAsia="Times New Roman" w:hAnsi="Arial" w:cs="Arial"/>
                <w:b/>
                <w:color w:val="244061"/>
                <w:sz w:val="32"/>
                <w:szCs w:val="32"/>
                <w:lang w:eastAsia="en-GB"/>
              </w:rPr>
            </w:pPr>
            <w:r w:rsidRPr="00F83995">
              <w:rPr>
                <w:rFonts w:ascii="Arial" w:eastAsia="Times New Roman" w:hAnsi="Arial" w:cs="Arial"/>
                <w:b/>
                <w:color w:val="244061"/>
                <w:sz w:val="32"/>
                <w:szCs w:val="32"/>
                <w:lang w:eastAsia="en-GB"/>
              </w:rPr>
              <w:t xml:space="preserve">ПРОГРАМА ЗА СОЦИЈАЛНА ЗАШТИТА, </w:t>
            </w:r>
          </w:p>
          <w:p w14:paraId="076A766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before="100" w:after="120"/>
              <w:jc w:val="center"/>
              <w:rPr>
                <w:rFonts w:ascii="Arial" w:eastAsia="Times New Roman" w:hAnsi="Arial" w:cs="Arial"/>
                <w:b/>
                <w:color w:val="244061"/>
                <w:sz w:val="32"/>
                <w:szCs w:val="32"/>
                <w:lang w:eastAsia="en-GB"/>
              </w:rPr>
            </w:pPr>
            <w:r w:rsidRPr="00F83995">
              <w:rPr>
                <w:rFonts w:ascii="Arial" w:eastAsia="Times New Roman" w:hAnsi="Arial" w:cs="Arial"/>
                <w:b/>
                <w:color w:val="244061"/>
                <w:sz w:val="32"/>
                <w:szCs w:val="32"/>
                <w:lang w:eastAsia="en-GB"/>
              </w:rPr>
              <w:lastRenderedPageBreak/>
              <w:t>ЗАШТИТА НА ДЕЦАТА И ЗДРАВСТВЕНА ЗАШТИТА</w:t>
            </w:r>
          </w:p>
          <w:p w14:paraId="1A4D436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before="100" w:after="120"/>
              <w:jc w:val="center"/>
              <w:rPr>
                <w:rFonts w:ascii="Arial" w:eastAsia="Times New Roman" w:hAnsi="Arial" w:cs="Arial"/>
                <w:b/>
                <w:color w:val="244061"/>
                <w:sz w:val="28"/>
                <w:szCs w:val="28"/>
                <w:lang w:eastAsia="en-GB"/>
              </w:rPr>
            </w:pPr>
            <w:r w:rsidRPr="00F83995">
              <w:rPr>
                <w:rFonts w:ascii="Arial" w:eastAsia="Times New Roman" w:hAnsi="Arial" w:cs="Arial"/>
                <w:b/>
                <w:color w:val="244061"/>
                <w:sz w:val="28"/>
                <w:szCs w:val="28"/>
                <w:lang w:eastAsia="en-GB"/>
              </w:rPr>
              <w:t>НА ОПШТИНА ПРИЛЕП</w:t>
            </w:r>
          </w:p>
          <w:p w14:paraId="2120B00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before="100" w:after="120"/>
              <w:jc w:val="center"/>
              <w:rPr>
                <w:rFonts w:ascii="Arial" w:eastAsia="Times New Roman" w:hAnsi="Arial" w:cs="Arial"/>
                <w:b/>
                <w:color w:val="244061"/>
                <w:sz w:val="28"/>
                <w:szCs w:val="28"/>
                <w:lang w:eastAsia="en-GB"/>
              </w:rPr>
            </w:pPr>
            <w:r w:rsidRPr="00F83995">
              <w:rPr>
                <w:rFonts w:ascii="Arial" w:eastAsia="Times New Roman" w:hAnsi="Arial" w:cs="Arial"/>
                <w:b/>
                <w:color w:val="244061"/>
                <w:sz w:val="28"/>
                <w:szCs w:val="28"/>
                <w:lang w:eastAsia="en-GB"/>
              </w:rPr>
              <w:t>ЗА 2024 ГОДИНА</w:t>
            </w:r>
          </w:p>
          <w:p w14:paraId="7E0DA09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20"/>
              <w:rPr>
                <w:rFonts w:ascii="Arial" w:eastAsia="Times New Roman" w:hAnsi="Arial" w:cs="Arial"/>
                <w:sz w:val="24"/>
                <w:szCs w:val="24"/>
                <w:lang w:eastAsia="en-GB"/>
              </w:rPr>
            </w:pPr>
          </w:p>
          <w:p w14:paraId="6BD65C2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20"/>
              <w:rPr>
                <w:rFonts w:ascii="Arial" w:eastAsia="Times New Roman" w:hAnsi="Arial" w:cs="Arial"/>
                <w:sz w:val="24"/>
                <w:szCs w:val="24"/>
                <w:lang w:eastAsia="en-GB"/>
              </w:rPr>
            </w:pPr>
          </w:p>
          <w:p w14:paraId="19993C5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20"/>
              <w:jc w:val="center"/>
              <w:rPr>
                <w:rFonts w:ascii="Arial" w:eastAsia="Times New Roman" w:hAnsi="Arial" w:cs="Arial"/>
                <w:sz w:val="24"/>
                <w:szCs w:val="24"/>
                <w:lang w:eastAsia="en-GB"/>
              </w:rPr>
            </w:pPr>
          </w:p>
          <w:p w14:paraId="26AC0A0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20"/>
              <w:rPr>
                <w:rFonts w:ascii="Arial" w:eastAsia="Times New Roman" w:hAnsi="Arial" w:cs="Arial"/>
                <w:sz w:val="24"/>
                <w:szCs w:val="24"/>
                <w:lang w:eastAsia="en-GB"/>
              </w:rPr>
            </w:pPr>
          </w:p>
          <w:p w14:paraId="310897A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20"/>
              <w:jc w:val="center"/>
              <w:rPr>
                <w:rFonts w:ascii="Arial" w:eastAsia="Times New Roman" w:hAnsi="Arial" w:cs="Arial"/>
                <w:color w:val="244061"/>
                <w:sz w:val="24"/>
                <w:szCs w:val="24"/>
                <w:lang w:eastAsia="en-GB"/>
              </w:rPr>
            </w:pPr>
            <w:r w:rsidRPr="00F83995">
              <w:rPr>
                <w:rFonts w:ascii="Arial" w:eastAsia="Times New Roman" w:hAnsi="Arial" w:cs="Arial"/>
                <w:color w:val="244061"/>
                <w:sz w:val="24"/>
                <w:szCs w:val="24"/>
                <w:lang w:eastAsia="en-GB"/>
              </w:rPr>
              <w:t>ПРИЛЕП, Декември 2023</w:t>
            </w:r>
          </w:p>
          <w:p w14:paraId="31AE28C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20"/>
              <w:rPr>
                <w:rFonts w:ascii="Arial" w:eastAsia="Times New Roman" w:hAnsi="Arial" w:cs="Arial"/>
                <w:sz w:val="24"/>
                <w:szCs w:val="24"/>
                <w:lang w:eastAsia="en-GB"/>
              </w:rPr>
            </w:pPr>
          </w:p>
        </w:tc>
      </w:tr>
    </w:tbl>
    <w:p w14:paraId="59E4DA0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20"/>
        <w:ind w:left="1080"/>
        <w:jc w:val="both"/>
        <w:rPr>
          <w:rFonts w:ascii="Arial" w:eastAsia="Times New Roman" w:hAnsi="Arial" w:cs="Arial"/>
          <w:b/>
          <w:color w:val="244061"/>
          <w:sz w:val="24"/>
          <w:szCs w:val="24"/>
          <w:lang w:eastAsia="en-GB"/>
        </w:rPr>
      </w:pPr>
    </w:p>
    <w:p w14:paraId="3B8D082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20"/>
        <w:ind w:left="1080"/>
        <w:jc w:val="both"/>
        <w:rPr>
          <w:rFonts w:ascii="Arial" w:eastAsia="Times New Roman" w:hAnsi="Arial" w:cs="Arial"/>
          <w:b/>
          <w:color w:val="244061"/>
          <w:sz w:val="24"/>
          <w:szCs w:val="24"/>
          <w:lang w:eastAsia="en-GB"/>
        </w:rPr>
      </w:pPr>
    </w:p>
    <w:p w14:paraId="2C7D80C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20"/>
        <w:ind w:left="1080"/>
        <w:jc w:val="both"/>
        <w:rPr>
          <w:rFonts w:ascii="Arial" w:eastAsia="Times New Roman" w:hAnsi="Arial" w:cs="Arial"/>
          <w:b/>
          <w:color w:val="244061"/>
          <w:sz w:val="24"/>
          <w:szCs w:val="24"/>
          <w:lang w:eastAsia="en-GB"/>
        </w:rPr>
      </w:pPr>
    </w:p>
    <w:p w14:paraId="65C315C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20"/>
        <w:ind w:left="1080"/>
        <w:jc w:val="both"/>
        <w:rPr>
          <w:rFonts w:ascii="Arial" w:eastAsia="Times New Roman" w:hAnsi="Arial" w:cs="Arial"/>
          <w:b/>
          <w:color w:val="244061"/>
          <w:sz w:val="24"/>
          <w:szCs w:val="24"/>
          <w:lang w:eastAsia="en-GB"/>
        </w:rPr>
      </w:pPr>
    </w:p>
    <w:p w14:paraId="082692C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20"/>
        <w:ind w:left="1080"/>
        <w:jc w:val="both"/>
        <w:rPr>
          <w:rFonts w:ascii="Arial" w:eastAsia="Times New Roman" w:hAnsi="Arial" w:cs="Arial"/>
          <w:b/>
          <w:color w:val="244061"/>
          <w:sz w:val="24"/>
          <w:szCs w:val="24"/>
          <w:lang w:eastAsia="en-GB"/>
        </w:rPr>
      </w:pPr>
    </w:p>
    <w:p w14:paraId="4ADA04A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20"/>
        <w:ind w:left="1080"/>
        <w:jc w:val="both"/>
        <w:rPr>
          <w:rFonts w:ascii="Arial" w:eastAsia="Times New Roman" w:hAnsi="Arial" w:cs="Arial"/>
          <w:b/>
          <w:color w:val="244061"/>
          <w:sz w:val="24"/>
          <w:szCs w:val="24"/>
          <w:lang w:eastAsia="en-GB"/>
        </w:rPr>
      </w:pPr>
      <w:r w:rsidRPr="00F83995">
        <w:rPr>
          <w:rFonts w:ascii="Arial" w:eastAsia="Times New Roman" w:hAnsi="Arial" w:cs="Arial"/>
          <w:b/>
          <w:color w:val="244061"/>
          <w:sz w:val="24"/>
          <w:szCs w:val="24"/>
          <w:lang w:eastAsia="en-GB"/>
        </w:rPr>
        <w:t>ВОВЕД</w:t>
      </w:r>
    </w:p>
    <w:p w14:paraId="28F1807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Arial" w:eastAsia="Times New Roman" w:hAnsi="Arial" w:cs="Arial"/>
          <w:color w:val="221F1F"/>
          <w:sz w:val="24"/>
          <w:szCs w:val="24"/>
          <w:lang w:eastAsia="en-GB"/>
        </w:rPr>
      </w:pPr>
    </w:p>
    <w:p w14:paraId="53DB24F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firstLine="720"/>
        <w:jc w:val="both"/>
        <w:rPr>
          <w:rFonts w:ascii="Arial" w:eastAsia="Times New Roman" w:hAnsi="Arial" w:cs="Arial"/>
          <w:sz w:val="24"/>
          <w:szCs w:val="24"/>
          <w:lang w:eastAsia="en-GB"/>
        </w:rPr>
      </w:pPr>
      <w:r w:rsidRPr="00F83995">
        <w:rPr>
          <w:rFonts w:ascii="Arial" w:eastAsia="Times New Roman" w:hAnsi="Arial" w:cs="Arial"/>
          <w:color w:val="221F1F"/>
          <w:sz w:val="24"/>
          <w:szCs w:val="24"/>
          <w:lang w:eastAsia="en-GB"/>
        </w:rPr>
        <w:t xml:space="preserve">Општините, согласно законската регулатива на нашата држава </w:t>
      </w:r>
      <w:r w:rsidRPr="00F83995">
        <w:rPr>
          <w:rFonts w:ascii="Arial" w:eastAsia="Times New Roman" w:hAnsi="Arial" w:cs="Arial"/>
          <w:color w:val="221F1F"/>
          <w:sz w:val="24"/>
          <w:szCs w:val="24"/>
          <w:highlight w:val="white"/>
          <w:lang w:eastAsia="en-GB"/>
        </w:rPr>
        <w:t>како носители на социјалната заштита на локално ниво</w:t>
      </w:r>
      <w:r w:rsidRPr="00F83995">
        <w:rPr>
          <w:rFonts w:ascii="Arial" w:eastAsia="Times New Roman" w:hAnsi="Arial" w:cs="Arial"/>
          <w:color w:val="221F1F"/>
          <w:sz w:val="24"/>
          <w:szCs w:val="24"/>
          <w:lang w:eastAsia="en-GB"/>
        </w:rPr>
        <w:t xml:space="preserve">, законски се задолжени да донесуваат годишни програми од областа на социјална заштита, во согласност со националната програма за социјална заштита, каде што се дефинираат мерките за поддршка и социјалните услуги што ќе се обезбедуваат за локалното население. </w:t>
      </w:r>
    </w:p>
    <w:p w14:paraId="1926AEC4" w14:textId="77777777" w:rsidR="00F83995" w:rsidRPr="00F83995" w:rsidRDefault="00F83995" w:rsidP="00940C7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before="100" w:beforeAutospacing="1" w:after="120"/>
        <w:jc w:val="both"/>
        <w:rPr>
          <w:rFonts w:ascii="Arial" w:eastAsia="Times New Roman" w:hAnsi="Arial" w:cs="Arial"/>
          <w:b/>
          <w:bCs/>
          <w:sz w:val="24"/>
          <w:szCs w:val="24"/>
          <w:lang w:eastAsia="en-GB"/>
        </w:rPr>
      </w:pPr>
      <w:r w:rsidRPr="00F83995">
        <w:rPr>
          <w:rFonts w:ascii="Arial" w:eastAsia="Times New Roman" w:hAnsi="Arial" w:cs="Arial"/>
          <w:sz w:val="24"/>
          <w:szCs w:val="24"/>
          <w:lang w:eastAsia="en-GB"/>
        </w:rPr>
        <w:t xml:space="preserve">    Остварувањето на социјалната, детската и здравствената заштита во Општина Прилеп се заснова на примената на </w:t>
      </w:r>
      <w:r w:rsidRPr="00F83995">
        <w:rPr>
          <w:rFonts w:ascii="Arial" w:eastAsia="Times New Roman" w:hAnsi="Arial" w:cs="Arial"/>
          <w:b/>
          <w:bCs/>
          <w:sz w:val="24"/>
          <w:szCs w:val="24"/>
          <w:lang w:eastAsia="en-GB"/>
        </w:rPr>
        <w:t xml:space="preserve">Законот за социјална заштита </w:t>
      </w:r>
      <w:r w:rsidRPr="00F83995">
        <w:rPr>
          <w:rFonts w:ascii="Arial" w:eastAsia="Times New Roman" w:hAnsi="Arial" w:cs="Arial"/>
          <w:bCs/>
          <w:sz w:val="24"/>
          <w:szCs w:val="24"/>
          <w:lang w:eastAsia="en-GB"/>
        </w:rPr>
        <w:t>(</w:t>
      </w:r>
      <w:r w:rsidRPr="00F83995">
        <w:rPr>
          <w:rFonts w:ascii="Arial" w:eastAsia="Times New Roman" w:hAnsi="Arial" w:cs="Arial"/>
          <w:sz w:val="24"/>
          <w:szCs w:val="24"/>
          <w:lang w:eastAsia="en-GB"/>
        </w:rPr>
        <w:t xml:space="preserve">,,Службен весник на РСМ“ бр.104/19) и </w:t>
      </w:r>
      <w:r w:rsidRPr="00F83995">
        <w:rPr>
          <w:rFonts w:ascii="Arial" w:eastAsia="Times New Roman" w:hAnsi="Arial" w:cs="Arial"/>
          <w:b/>
          <w:sz w:val="24"/>
          <w:szCs w:val="24"/>
          <w:lang w:eastAsia="en-GB"/>
        </w:rPr>
        <w:t>Законот за изменување и дополнување на законот за социјална заштита</w:t>
      </w:r>
      <w:r w:rsidRPr="00F83995">
        <w:rPr>
          <w:rFonts w:ascii="Arial" w:eastAsia="Times New Roman" w:hAnsi="Arial" w:cs="Arial"/>
          <w:bCs/>
          <w:sz w:val="24"/>
          <w:szCs w:val="24"/>
          <w:lang w:eastAsia="en-GB"/>
        </w:rPr>
        <w:t>(</w:t>
      </w:r>
      <w:r w:rsidRPr="00F83995">
        <w:rPr>
          <w:rFonts w:ascii="Arial" w:eastAsia="Times New Roman" w:hAnsi="Arial" w:cs="Arial"/>
          <w:sz w:val="24"/>
          <w:szCs w:val="24"/>
          <w:lang w:eastAsia="en-GB"/>
        </w:rPr>
        <w:t xml:space="preserve">,,Службен весник на РСМ “ бр.146/19), </w:t>
      </w:r>
      <w:r w:rsidRPr="00F83995">
        <w:rPr>
          <w:rFonts w:ascii="Arial" w:eastAsia="Times New Roman" w:hAnsi="Arial" w:cs="Arial"/>
          <w:b/>
          <w:sz w:val="24"/>
          <w:szCs w:val="24"/>
          <w:lang w:eastAsia="en-GB"/>
        </w:rPr>
        <w:t>Законот за здравствена заштита</w:t>
      </w:r>
      <w:r w:rsidRPr="00F83995">
        <w:rPr>
          <w:rFonts w:ascii="Arial" w:eastAsia="Times New Roman" w:hAnsi="Arial" w:cs="Arial"/>
          <w:bCs/>
          <w:sz w:val="24"/>
          <w:szCs w:val="24"/>
          <w:lang w:eastAsia="en-GB"/>
        </w:rPr>
        <w:t>(,,Службен Весник на РМ’’ бр.43/2012 година и измените и дополнувањата во Службен весник на РМ бр.145/2012, 87/2013, 164/2013, 39/2014, 43/2014, 132/2014, 188/2014, 10/2015, 61/2015, 154/2015, 192/2015, 17/16 и 37/16),</w:t>
      </w:r>
      <w:r w:rsidRPr="00F83995">
        <w:rPr>
          <w:rFonts w:ascii="Arial" w:eastAsia="Times New Roman" w:hAnsi="Arial" w:cs="Arial"/>
          <w:b/>
          <w:sz w:val="24"/>
          <w:szCs w:val="24"/>
          <w:lang w:eastAsia="en-GB"/>
        </w:rPr>
        <w:t xml:space="preserve"> Законот за заштита на </w:t>
      </w:r>
      <w:r w:rsidRPr="00F83995">
        <w:rPr>
          <w:rFonts w:ascii="Arial" w:eastAsia="Times New Roman" w:hAnsi="Arial" w:cs="Arial"/>
          <w:b/>
          <w:sz w:val="24"/>
          <w:szCs w:val="24"/>
          <w:lang w:eastAsia="en-GB"/>
        </w:rPr>
        <w:lastRenderedPageBreak/>
        <w:t xml:space="preserve">деца </w:t>
      </w:r>
      <w:r w:rsidRPr="00F83995">
        <w:rPr>
          <w:rFonts w:ascii="Arial" w:eastAsia="Times New Roman" w:hAnsi="Arial" w:cs="Arial"/>
          <w:bCs/>
          <w:sz w:val="24"/>
          <w:szCs w:val="24"/>
          <w:lang w:eastAsia="en-GB"/>
        </w:rPr>
        <w:t>(,,Службен Весник на РМ’’ бр.23/13, 12/14, 44/14, 144/14, 10/15, 25/15, 150/15, 192/15, 27/16, 163/17, 21/18, 198/18, 104/19 и 146/19)</w:t>
      </w:r>
      <w:r w:rsidRPr="00F83995">
        <w:rPr>
          <w:rFonts w:ascii="Arial" w:eastAsia="Times New Roman" w:hAnsi="Arial" w:cs="Arial"/>
          <w:b/>
          <w:bCs/>
          <w:sz w:val="24"/>
          <w:szCs w:val="24"/>
          <w:lang w:eastAsia="en-GB"/>
        </w:rPr>
        <w:t>.</w:t>
      </w:r>
    </w:p>
    <w:p w14:paraId="7C0B592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before="100" w:beforeAutospacing="1" w:after="120"/>
        <w:jc w:val="both"/>
        <w:rPr>
          <w:rFonts w:ascii="Arial" w:eastAsia="Times New Roman" w:hAnsi="Arial" w:cs="Arial"/>
          <w:sz w:val="24"/>
          <w:szCs w:val="24"/>
          <w:lang w:eastAsia="en-GB"/>
        </w:rPr>
      </w:pPr>
      <w:r w:rsidRPr="00F83995">
        <w:rPr>
          <w:rFonts w:ascii="Arial" w:eastAsia="Times New Roman" w:hAnsi="Arial" w:cs="Arial"/>
          <w:sz w:val="24"/>
          <w:szCs w:val="24"/>
          <w:lang w:eastAsia="en-GB"/>
        </w:rPr>
        <w:t xml:space="preserve">Согласно законската регулатива, општина Прилеп организира и спроведува здравствена, социјалната заштита и заштита на децата, преку донесување </w:t>
      </w:r>
      <w:r w:rsidRPr="00F83995">
        <w:rPr>
          <w:rFonts w:ascii="Arial" w:eastAsia="Times New Roman" w:hAnsi="Arial" w:cs="Arial"/>
          <w:b/>
          <w:bCs/>
          <w:sz w:val="24"/>
          <w:szCs w:val="24"/>
          <w:lang w:eastAsia="en-GB"/>
        </w:rPr>
        <w:t xml:space="preserve">сопствена Програма за социјална заштита која е насочена да одговори на специфичните потреби на граѓаните од областа на социјалната заштита </w:t>
      </w:r>
      <w:r w:rsidRPr="00F83995">
        <w:rPr>
          <w:rFonts w:ascii="Arial" w:eastAsia="Times New Roman" w:hAnsi="Arial" w:cs="Arial"/>
          <w:bCs/>
          <w:sz w:val="24"/>
          <w:szCs w:val="24"/>
          <w:lang w:eastAsia="en-GB"/>
        </w:rPr>
        <w:t>(за л</w:t>
      </w:r>
      <w:r w:rsidRPr="00F83995">
        <w:rPr>
          <w:rFonts w:ascii="Arial" w:eastAsia="Times New Roman" w:hAnsi="Arial" w:cs="Arial"/>
          <w:sz w:val="24"/>
          <w:szCs w:val="24"/>
          <w:lang w:eastAsia="en-GB"/>
        </w:rPr>
        <w:t xml:space="preserve">ица со попреченост, децата без родители и родителска грижа, децата со попреченост, децата на улица, децата со воспитно социјални проблеми, децата од еднородителски семејства, старите лица, лица зависници од алкохол, психотропни супстанци и хазард, лица жртви на насилство и др. преку вонинституционални и институционални облици на социјална заштита), </w:t>
      </w:r>
      <w:r w:rsidRPr="00F83995">
        <w:rPr>
          <w:rFonts w:ascii="Arial" w:eastAsia="Times New Roman" w:hAnsi="Arial" w:cs="Arial"/>
          <w:b/>
          <w:sz w:val="24"/>
          <w:szCs w:val="24"/>
          <w:lang w:eastAsia="en-GB"/>
        </w:rPr>
        <w:t>заштита на децата</w:t>
      </w:r>
      <w:r w:rsidRPr="00F83995">
        <w:rPr>
          <w:rFonts w:ascii="Arial" w:eastAsia="Times New Roman" w:hAnsi="Arial" w:cs="Arial"/>
          <w:sz w:val="24"/>
          <w:szCs w:val="24"/>
          <w:lang w:eastAsia="en-GB"/>
        </w:rPr>
        <w:t xml:space="preserve"> (згрижување и воспитание на деца од предучилишна возраст, одмор и рекреација, други облици на детска заштита) и</w:t>
      </w:r>
      <w:r w:rsidRPr="00F83995">
        <w:rPr>
          <w:rFonts w:ascii="Arial" w:eastAsia="Times New Roman" w:hAnsi="Arial" w:cs="Arial"/>
          <w:b/>
          <w:sz w:val="24"/>
          <w:szCs w:val="24"/>
          <w:lang w:eastAsia="en-GB"/>
        </w:rPr>
        <w:t xml:space="preserve"> здравствената заштита</w:t>
      </w:r>
      <w:r w:rsidRPr="00F83995">
        <w:rPr>
          <w:rFonts w:ascii="Arial" w:eastAsia="Times New Roman" w:hAnsi="Arial" w:cs="Arial"/>
          <w:sz w:val="24"/>
          <w:szCs w:val="24"/>
          <w:lang w:eastAsia="en-GB"/>
        </w:rPr>
        <w:t xml:space="preserve"> (унапредување на здравјето, превентивни активности, заштита на здравјето на работниците и заштита при работа и сл.) со што ги исполнува обврските утврдени со законската регулатива и пропишаните акти. </w:t>
      </w:r>
    </w:p>
    <w:p w14:paraId="5A68706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20"/>
        <w:jc w:val="both"/>
        <w:rPr>
          <w:rFonts w:ascii="Arial" w:eastAsia="Times New Roman" w:hAnsi="Arial" w:cs="Arial"/>
          <w:b/>
          <w:color w:val="244061"/>
          <w:sz w:val="24"/>
          <w:szCs w:val="24"/>
          <w:lang w:eastAsia="en-GB"/>
        </w:rPr>
      </w:pPr>
      <w:r w:rsidRPr="00F83995">
        <w:rPr>
          <w:rFonts w:ascii="Arial" w:eastAsia="Times New Roman" w:hAnsi="Arial" w:cs="Arial"/>
          <w:sz w:val="24"/>
          <w:szCs w:val="24"/>
          <w:lang w:eastAsia="en-GB"/>
        </w:rPr>
        <w:t>Општина Прилеп е насочена кон исполнување на законската реглатива во социјалната и здравствената дејност, и создавање на инклузивно и праведно општество преку обезбедување пристап до можности и услуги за своите граѓани, а особено за ранливите групи на граѓани и обезбедување на рамноправно вклучување на сите лица во заедницата.</w:t>
      </w:r>
    </w:p>
    <w:p w14:paraId="73AE139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20"/>
        <w:jc w:val="both"/>
        <w:rPr>
          <w:rFonts w:ascii="Arial" w:eastAsia="Times New Roman" w:hAnsi="Arial" w:cs="Arial"/>
          <w:sz w:val="24"/>
          <w:szCs w:val="24"/>
          <w:lang w:eastAsia="en-GB"/>
        </w:rPr>
      </w:pPr>
      <w:r w:rsidRPr="00F83995">
        <w:rPr>
          <w:rFonts w:ascii="Arial" w:eastAsia="Times New Roman" w:hAnsi="Arial" w:cs="Arial"/>
          <w:iCs/>
          <w:sz w:val="24"/>
          <w:szCs w:val="24"/>
          <w:lang w:eastAsia="en-GB"/>
        </w:rPr>
        <w:tab/>
        <w:t>Цел</w:t>
      </w:r>
      <w:r w:rsidRPr="00F83995">
        <w:rPr>
          <w:rFonts w:ascii="Arial" w:eastAsia="Times New Roman" w:hAnsi="Arial" w:cs="Arial"/>
          <w:sz w:val="24"/>
          <w:szCs w:val="24"/>
          <w:lang w:eastAsia="en-GB"/>
        </w:rPr>
        <w:t xml:space="preserve"> на оваа Програма за социјална заштита за 2024 година е воспоставување на  сеопфатен, интегриран, транспарентен и одржлив систем на здравствена, социјална заштита и заштита на децата, со креирање на ефикасни и квалитетни мерки и активности насочени кон општо подобрување на условите за живот на граѓаните особено на граѓаните во социјален ризик.</w:t>
      </w:r>
    </w:p>
    <w:p w14:paraId="7832435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before="100" w:beforeAutospacing="1" w:after="120"/>
        <w:ind w:firstLine="720"/>
        <w:jc w:val="both"/>
        <w:rPr>
          <w:rFonts w:ascii="Arial" w:eastAsia="Times New Roman" w:hAnsi="Arial" w:cs="Arial"/>
          <w:sz w:val="24"/>
          <w:szCs w:val="24"/>
          <w:lang w:eastAsia="en-GB"/>
        </w:rPr>
      </w:pPr>
    </w:p>
    <w:p w14:paraId="3B4E8FDD" w14:textId="77777777" w:rsidR="00F83995" w:rsidRPr="00F83995" w:rsidRDefault="00F83995" w:rsidP="00D27908">
      <w:pPr>
        <w:keepNext/>
        <w:numPr>
          <w:ilvl w:val="0"/>
          <w:numId w:val="32"/>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20" w:line="240" w:lineRule="auto"/>
        <w:jc w:val="both"/>
        <w:outlineLvl w:val="0"/>
        <w:rPr>
          <w:rFonts w:ascii="Arial" w:eastAsia="Times New Roman" w:hAnsi="Arial" w:cs="Arial"/>
          <w:b/>
          <w:bCs/>
          <w:color w:val="244061"/>
          <w:kern w:val="32"/>
          <w:sz w:val="24"/>
        </w:rPr>
      </w:pPr>
      <w:r w:rsidRPr="00F83995">
        <w:rPr>
          <w:rFonts w:ascii="Arial" w:eastAsia="Times New Roman" w:hAnsi="Arial" w:cs="Arial"/>
          <w:b/>
          <w:bCs/>
          <w:color w:val="244061"/>
          <w:kern w:val="32"/>
          <w:sz w:val="24"/>
        </w:rPr>
        <w:t>ЗАКОНСКИ РАМКИ ЗА ПОДГОТОВКА НА ПРОГРАМАТА ЗА СОЦИЈАЛНА ЗАШТИТА</w:t>
      </w:r>
    </w:p>
    <w:p w14:paraId="4FF1E5B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Arial" w:eastAsia="Times New Roman" w:hAnsi="Arial" w:cs="Arial"/>
          <w:sz w:val="24"/>
          <w:szCs w:val="24"/>
          <w:lang w:eastAsia="en-GB"/>
        </w:rPr>
      </w:pPr>
      <w:r w:rsidRPr="00F83995">
        <w:rPr>
          <w:rFonts w:ascii="Arial" w:eastAsia="Times New Roman" w:hAnsi="Arial" w:cs="Arial"/>
          <w:sz w:val="24"/>
          <w:szCs w:val="24"/>
          <w:lang w:eastAsia="en-GB"/>
        </w:rPr>
        <w:t>Општина Прилеп континуирано работи на подобрување и надополнување на своите програми, и исполнување на обврските согласно постоечката законска регулатива и подзаконските акти донесени на национално и локално ниво.</w:t>
      </w:r>
    </w:p>
    <w:p w14:paraId="0E07059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Arial" w:eastAsia="Times New Roman" w:hAnsi="Arial" w:cs="Arial"/>
          <w:sz w:val="24"/>
          <w:szCs w:val="24"/>
          <w:lang w:eastAsia="en-GB"/>
        </w:rPr>
      </w:pPr>
      <w:r w:rsidRPr="00F83995">
        <w:rPr>
          <w:rFonts w:ascii="Arial" w:eastAsia="Times New Roman" w:hAnsi="Arial" w:cs="Arial"/>
          <w:sz w:val="24"/>
          <w:szCs w:val="24"/>
          <w:lang w:eastAsia="en-GB"/>
        </w:rPr>
        <w:t>Програмата за социјална заштита на општина Прилеп за 2024 година е изготвена согласно</w:t>
      </w:r>
    </w:p>
    <w:p w14:paraId="3E6F00D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Arial" w:eastAsia="Times New Roman" w:hAnsi="Arial" w:cs="Arial"/>
          <w:sz w:val="24"/>
          <w:szCs w:val="24"/>
          <w:lang w:eastAsia="en-GB"/>
        </w:rPr>
      </w:pPr>
    </w:p>
    <w:p w14:paraId="438144A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720" w:firstLine="720"/>
        <w:rPr>
          <w:rFonts w:ascii="Arial" w:eastAsia="Times New Roman" w:hAnsi="Arial" w:cs="Arial"/>
          <w:sz w:val="24"/>
          <w:szCs w:val="24"/>
          <w:lang w:eastAsia="en-GB"/>
        </w:rPr>
      </w:pPr>
      <w:r w:rsidRPr="00F83995">
        <w:rPr>
          <w:rFonts w:ascii="Segoe UI Symbol" w:eastAsia="MS Gothic" w:hAnsi="Segoe UI Symbol" w:cs="Segoe UI Symbol"/>
          <w:sz w:val="24"/>
          <w:szCs w:val="24"/>
          <w:lang w:eastAsia="en-GB"/>
        </w:rPr>
        <w:t>✓</w:t>
      </w:r>
      <w:r w:rsidRPr="00F83995">
        <w:rPr>
          <w:rFonts w:ascii="Arial" w:eastAsia="Times New Roman" w:hAnsi="Arial" w:cs="Arial"/>
          <w:sz w:val="24"/>
          <w:szCs w:val="24"/>
          <w:lang w:eastAsia="en-GB"/>
        </w:rPr>
        <w:t xml:space="preserve"> Социјален план на општина Прилеп 2023-2026</w:t>
      </w:r>
    </w:p>
    <w:p w14:paraId="5132914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720" w:firstLine="720"/>
        <w:rPr>
          <w:rFonts w:ascii="Arial" w:eastAsia="Times New Roman" w:hAnsi="Arial" w:cs="Arial"/>
          <w:sz w:val="24"/>
          <w:szCs w:val="24"/>
          <w:lang w:eastAsia="en-GB"/>
        </w:rPr>
      </w:pPr>
      <w:r w:rsidRPr="00F83995">
        <w:rPr>
          <w:rFonts w:ascii="Segoe UI Symbol" w:eastAsia="MS Gothic" w:hAnsi="Segoe UI Symbol" w:cs="Segoe UI Symbol"/>
          <w:sz w:val="24"/>
          <w:szCs w:val="24"/>
          <w:lang w:eastAsia="en-GB"/>
        </w:rPr>
        <w:t>✓</w:t>
      </w:r>
      <w:r w:rsidRPr="00F83995">
        <w:rPr>
          <w:rFonts w:ascii="Arial" w:eastAsia="Times New Roman" w:hAnsi="Arial" w:cs="Arial"/>
          <w:sz w:val="24"/>
          <w:szCs w:val="24"/>
          <w:lang w:eastAsia="en-GB"/>
        </w:rPr>
        <w:t>Закон за социјална заштита (Службен весник на РСМ, бр.104 од 23.05.2019),</w:t>
      </w:r>
    </w:p>
    <w:p w14:paraId="1BFB505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720" w:firstLine="720"/>
        <w:rPr>
          <w:rFonts w:ascii="Arial" w:eastAsia="Times New Roman" w:hAnsi="Arial" w:cs="Arial"/>
          <w:sz w:val="24"/>
          <w:szCs w:val="24"/>
          <w:lang w:eastAsia="en-GB"/>
        </w:rPr>
      </w:pPr>
      <w:r w:rsidRPr="00F83995">
        <w:rPr>
          <w:rFonts w:ascii="Arial" w:eastAsia="Times New Roman" w:hAnsi="Arial" w:cs="Arial"/>
          <w:sz w:val="24"/>
          <w:szCs w:val="24"/>
          <w:lang w:eastAsia="en-GB"/>
        </w:rPr>
        <w:lastRenderedPageBreak/>
        <w:t xml:space="preserve"> </w:t>
      </w:r>
      <w:r w:rsidRPr="00F83995">
        <w:rPr>
          <w:rFonts w:ascii="Segoe UI Symbol" w:eastAsia="MS Gothic" w:hAnsi="Segoe UI Symbol" w:cs="Segoe UI Symbol"/>
          <w:sz w:val="24"/>
          <w:szCs w:val="24"/>
          <w:lang w:eastAsia="en-GB"/>
        </w:rPr>
        <w:t>✓</w:t>
      </w:r>
      <w:r w:rsidRPr="00F83995">
        <w:rPr>
          <w:rFonts w:ascii="Arial" w:eastAsia="Times New Roman" w:hAnsi="Arial" w:cs="Arial"/>
          <w:sz w:val="24"/>
          <w:szCs w:val="24"/>
          <w:lang w:eastAsia="en-GB"/>
        </w:rPr>
        <w:t xml:space="preserve"> Законот за изменување и дополнување на законот за социјална заштита (Службен весник на РСМ бр.146 од 17.07.2019 година), </w:t>
      </w:r>
    </w:p>
    <w:p w14:paraId="1346F34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720" w:firstLine="720"/>
        <w:rPr>
          <w:rFonts w:ascii="Arial" w:eastAsia="Times New Roman" w:hAnsi="Arial" w:cs="Arial"/>
          <w:sz w:val="24"/>
          <w:szCs w:val="24"/>
          <w:lang w:eastAsia="en-GB"/>
        </w:rPr>
      </w:pPr>
      <w:r w:rsidRPr="00F83995">
        <w:rPr>
          <w:rFonts w:ascii="Segoe UI Symbol" w:eastAsia="MS Gothic" w:hAnsi="Segoe UI Symbol" w:cs="Segoe UI Symbol"/>
          <w:sz w:val="24"/>
          <w:szCs w:val="24"/>
          <w:lang w:eastAsia="en-GB"/>
        </w:rPr>
        <w:t>✓</w:t>
      </w:r>
      <w:r w:rsidRPr="00F83995">
        <w:rPr>
          <w:rFonts w:ascii="Arial" w:eastAsia="Times New Roman" w:hAnsi="Arial" w:cs="Arial"/>
          <w:sz w:val="24"/>
          <w:szCs w:val="24"/>
          <w:lang w:eastAsia="en-GB"/>
        </w:rPr>
        <w:t xml:space="preserve"> Закон за заштита на децата (Службен весник на РСМ БР.146 ОД 17.07.2019 година), </w:t>
      </w:r>
    </w:p>
    <w:p w14:paraId="23EEB49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720" w:firstLine="720"/>
        <w:rPr>
          <w:rFonts w:ascii="Arial" w:eastAsia="Times New Roman" w:hAnsi="Arial" w:cs="Arial"/>
          <w:sz w:val="24"/>
          <w:szCs w:val="24"/>
          <w:lang w:eastAsia="en-GB"/>
        </w:rPr>
      </w:pPr>
      <w:r w:rsidRPr="00F83995">
        <w:rPr>
          <w:rFonts w:ascii="Segoe UI Symbol" w:eastAsia="MS Gothic" w:hAnsi="Segoe UI Symbol" w:cs="Segoe UI Symbol"/>
          <w:sz w:val="24"/>
          <w:szCs w:val="24"/>
          <w:lang w:eastAsia="en-GB"/>
        </w:rPr>
        <w:t>✓</w:t>
      </w:r>
      <w:r w:rsidRPr="00F83995">
        <w:rPr>
          <w:rFonts w:ascii="Arial" w:eastAsia="Times New Roman" w:hAnsi="Arial" w:cs="Arial"/>
          <w:sz w:val="24"/>
          <w:szCs w:val="24"/>
          <w:lang w:eastAsia="en-GB"/>
        </w:rPr>
        <w:t xml:space="preserve"> Национална стратегија за деинституционализација </w:t>
      </w:r>
    </w:p>
    <w:p w14:paraId="1792021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720" w:firstLine="720"/>
        <w:rPr>
          <w:rFonts w:ascii="Arial" w:eastAsia="Times New Roman" w:hAnsi="Arial" w:cs="Arial"/>
          <w:sz w:val="24"/>
          <w:szCs w:val="24"/>
          <w:lang w:eastAsia="en-GB"/>
        </w:rPr>
      </w:pPr>
      <w:r w:rsidRPr="00F83995">
        <w:rPr>
          <w:rFonts w:ascii="Segoe UI Symbol" w:eastAsia="MS Gothic" w:hAnsi="Segoe UI Symbol" w:cs="Segoe UI Symbol"/>
          <w:sz w:val="24"/>
          <w:szCs w:val="24"/>
          <w:lang w:eastAsia="en-GB"/>
        </w:rPr>
        <w:t>✓</w:t>
      </w:r>
      <w:r w:rsidRPr="00F83995">
        <w:rPr>
          <w:rFonts w:ascii="Arial" w:eastAsia="Times New Roman" w:hAnsi="Arial" w:cs="Arial"/>
          <w:sz w:val="24"/>
          <w:szCs w:val="24"/>
          <w:lang w:eastAsia="en-GB"/>
        </w:rPr>
        <w:t xml:space="preserve"> Закон за семејство (Службен весник на РСМ, бр.153 од 20.10.2014),</w:t>
      </w:r>
    </w:p>
    <w:p w14:paraId="5767A11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720" w:firstLine="720"/>
        <w:rPr>
          <w:rFonts w:ascii="Arial" w:eastAsia="Times New Roman" w:hAnsi="Arial" w:cs="Arial"/>
          <w:sz w:val="24"/>
          <w:szCs w:val="24"/>
          <w:lang w:eastAsia="en-GB"/>
        </w:rPr>
      </w:pPr>
      <w:r w:rsidRPr="00F83995">
        <w:rPr>
          <w:rFonts w:ascii="Arial" w:eastAsia="Times New Roman" w:hAnsi="Arial" w:cs="Arial"/>
          <w:sz w:val="24"/>
          <w:szCs w:val="24"/>
          <w:lang w:eastAsia="en-GB"/>
        </w:rPr>
        <w:t xml:space="preserve"> </w:t>
      </w:r>
      <w:r w:rsidRPr="00F83995">
        <w:rPr>
          <w:rFonts w:ascii="Segoe UI Symbol" w:eastAsia="MS Gothic" w:hAnsi="Segoe UI Symbol" w:cs="Segoe UI Symbol"/>
          <w:sz w:val="24"/>
          <w:szCs w:val="24"/>
          <w:lang w:eastAsia="en-GB"/>
        </w:rPr>
        <w:t>✓</w:t>
      </w:r>
      <w:r w:rsidRPr="00F83995">
        <w:rPr>
          <w:rFonts w:ascii="Arial" w:eastAsia="Times New Roman" w:hAnsi="Arial" w:cs="Arial"/>
          <w:sz w:val="24"/>
          <w:szCs w:val="24"/>
          <w:lang w:eastAsia="en-GB"/>
        </w:rPr>
        <w:t xml:space="preserve"> Закон за превенција, спречување и заштита од семејно насилство (Службен весник на РСМ, бр.150 од 02.09.2015), </w:t>
      </w:r>
    </w:p>
    <w:p w14:paraId="3D9B128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720" w:firstLine="720"/>
        <w:rPr>
          <w:rFonts w:ascii="Arial" w:eastAsia="Times New Roman" w:hAnsi="Arial" w:cs="Arial"/>
          <w:sz w:val="24"/>
          <w:szCs w:val="24"/>
          <w:lang w:eastAsia="en-GB"/>
        </w:rPr>
      </w:pPr>
      <w:r w:rsidRPr="00F83995">
        <w:rPr>
          <w:rFonts w:ascii="Segoe UI Symbol" w:eastAsia="MS Gothic" w:hAnsi="Segoe UI Symbol" w:cs="Segoe UI Symbol"/>
          <w:sz w:val="24"/>
          <w:szCs w:val="24"/>
          <w:lang w:eastAsia="en-GB"/>
        </w:rPr>
        <w:t>✓</w:t>
      </w:r>
      <w:r w:rsidRPr="00F83995">
        <w:rPr>
          <w:rFonts w:ascii="Arial" w:eastAsia="Times New Roman" w:hAnsi="Arial" w:cs="Arial"/>
          <w:sz w:val="24"/>
          <w:szCs w:val="24"/>
          <w:lang w:eastAsia="en-GB"/>
        </w:rPr>
        <w:t xml:space="preserve"> Закон за финансирање на единиците на Локална самоуправа (Службен весник на РСМ,бр.61/04, 96/04, 67/07, 156/09 и 47/11), </w:t>
      </w:r>
    </w:p>
    <w:p w14:paraId="0122502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720" w:firstLine="720"/>
        <w:rPr>
          <w:rFonts w:ascii="Arial" w:eastAsia="Times New Roman" w:hAnsi="Arial" w:cs="Arial"/>
          <w:sz w:val="24"/>
          <w:szCs w:val="24"/>
          <w:lang w:eastAsia="en-GB"/>
        </w:rPr>
      </w:pPr>
      <w:r w:rsidRPr="00F83995">
        <w:rPr>
          <w:rFonts w:ascii="Segoe UI Symbol" w:eastAsia="MS Gothic" w:hAnsi="Segoe UI Symbol" w:cs="Segoe UI Symbol"/>
          <w:sz w:val="24"/>
          <w:szCs w:val="24"/>
          <w:lang w:eastAsia="en-GB"/>
        </w:rPr>
        <w:t>✓</w:t>
      </w:r>
      <w:r w:rsidRPr="00F83995">
        <w:rPr>
          <w:rFonts w:ascii="Arial" w:eastAsia="Times New Roman" w:hAnsi="Arial" w:cs="Arial"/>
          <w:sz w:val="24"/>
          <w:szCs w:val="24"/>
          <w:lang w:eastAsia="en-GB"/>
        </w:rPr>
        <w:t xml:space="preserve"> Закон за локална самоуправа (Службен весникна РСМ, бр.5 од 29.01.2002), </w:t>
      </w:r>
    </w:p>
    <w:p w14:paraId="1C68FDB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720" w:firstLine="720"/>
        <w:rPr>
          <w:rFonts w:ascii="Arial" w:eastAsia="Times New Roman" w:hAnsi="Arial" w:cs="Arial"/>
          <w:sz w:val="24"/>
          <w:szCs w:val="24"/>
          <w:lang w:eastAsia="en-GB"/>
        </w:rPr>
      </w:pPr>
      <w:r w:rsidRPr="00F83995">
        <w:rPr>
          <w:rFonts w:ascii="Segoe UI Symbol" w:eastAsia="MS Gothic" w:hAnsi="Segoe UI Symbol" w:cs="Segoe UI Symbol"/>
          <w:sz w:val="24"/>
          <w:szCs w:val="24"/>
          <w:lang w:eastAsia="en-GB"/>
        </w:rPr>
        <w:t>✓</w:t>
      </w:r>
      <w:r w:rsidRPr="00F83995">
        <w:rPr>
          <w:rFonts w:ascii="Arial" w:eastAsia="Times New Roman" w:hAnsi="Arial" w:cs="Arial"/>
          <w:sz w:val="24"/>
          <w:szCs w:val="24"/>
          <w:lang w:eastAsia="en-GB"/>
        </w:rPr>
        <w:t xml:space="preserve"> Закон за основно образование („Службен весник на Република Македонија“ бр. 103/08, 33/10, 116/10, 156/10, 18/11, 42/11, 51/11, 6/12, 100/12, 24/13, 41/14, 116/14, 135/14, 10/15, 98/15, 145/15, 30/16, 127/16, 67/17 и 64/18), </w:t>
      </w:r>
    </w:p>
    <w:p w14:paraId="02D96B3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720" w:firstLine="720"/>
        <w:rPr>
          <w:rFonts w:ascii="Arial" w:eastAsia="Times New Roman" w:hAnsi="Arial" w:cs="Arial"/>
          <w:sz w:val="24"/>
          <w:szCs w:val="24"/>
          <w:lang w:eastAsia="en-GB"/>
        </w:rPr>
      </w:pPr>
      <w:r w:rsidRPr="00F83995">
        <w:rPr>
          <w:rFonts w:ascii="Segoe UI Symbol" w:eastAsia="MS Gothic" w:hAnsi="Segoe UI Symbol" w:cs="Segoe UI Symbol"/>
          <w:sz w:val="24"/>
          <w:szCs w:val="24"/>
          <w:lang w:eastAsia="en-GB"/>
        </w:rPr>
        <w:t>✓</w:t>
      </w:r>
      <w:r w:rsidRPr="00F83995">
        <w:rPr>
          <w:rFonts w:ascii="Arial" w:eastAsia="Times New Roman" w:hAnsi="Arial" w:cs="Arial"/>
          <w:sz w:val="24"/>
          <w:szCs w:val="24"/>
          <w:lang w:eastAsia="en-GB"/>
        </w:rPr>
        <w:t xml:space="preserve"> други закони и подзаконски акти кои се однесуваат на социјалната, детската и здраствената заштита</w:t>
      </w:r>
    </w:p>
    <w:p w14:paraId="69F3AC6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Arial" w:eastAsia="Times New Roman" w:hAnsi="Arial" w:cs="Arial"/>
          <w:sz w:val="24"/>
          <w:szCs w:val="24"/>
          <w:lang w:eastAsia="en-GB"/>
        </w:rPr>
      </w:pPr>
      <w:r w:rsidRPr="00F83995">
        <w:rPr>
          <w:rFonts w:ascii="Arial" w:eastAsia="Times New Roman" w:hAnsi="Arial" w:cs="Arial"/>
          <w:sz w:val="24"/>
          <w:szCs w:val="24"/>
          <w:lang w:eastAsia="en-GB"/>
        </w:rPr>
        <w:tab/>
      </w:r>
    </w:p>
    <w:p w14:paraId="4429FE8B"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Arial" w:eastAsia="Times New Roman" w:hAnsi="Arial" w:cs="Arial"/>
          <w:sz w:val="24"/>
          <w:szCs w:val="24"/>
          <w:lang w:eastAsia="en-GB"/>
        </w:rPr>
      </w:pPr>
    </w:p>
    <w:p w14:paraId="1A16EABF" w14:textId="77777777" w:rsidR="00F83995" w:rsidRPr="00F83995" w:rsidRDefault="00F83995" w:rsidP="00D27908">
      <w:pPr>
        <w:keepNext/>
        <w:numPr>
          <w:ilvl w:val="0"/>
          <w:numId w:val="32"/>
        </w:numPr>
        <w:pBdr>
          <w:top w:val="none" w:sz="0" w:space="0" w:color="auto"/>
          <w:left w:val="none" w:sz="0" w:space="0" w:color="auto"/>
          <w:bottom w:val="none" w:sz="0" w:space="0" w:color="auto"/>
          <w:right w:val="none" w:sz="0" w:space="0" w:color="auto"/>
          <w:between w:val="none" w:sz="0" w:space="0" w:color="auto"/>
          <w:bar w:val="none" w:sz="0" w:color="auto"/>
        </w:pBdr>
        <w:spacing w:before="240" w:after="60" w:line="240" w:lineRule="auto"/>
        <w:outlineLvl w:val="0"/>
        <w:rPr>
          <w:rFonts w:ascii="Arial" w:eastAsia="Times New Roman" w:hAnsi="Arial" w:cs="Arial"/>
          <w:bCs/>
          <w:color w:val="2F5496"/>
          <w:kern w:val="32"/>
          <w:sz w:val="28"/>
          <w:szCs w:val="28"/>
          <w:lang w:val="en-US"/>
        </w:rPr>
      </w:pPr>
      <w:r w:rsidRPr="00F83995">
        <w:rPr>
          <w:rFonts w:ascii="Arial" w:eastAsia="Times New Roman" w:hAnsi="Arial" w:cs="Arial"/>
          <w:bCs/>
          <w:color w:val="2F5496"/>
          <w:kern w:val="32"/>
          <w:sz w:val="28"/>
          <w:szCs w:val="28"/>
          <w:lang w:val="en-US"/>
        </w:rPr>
        <w:t>Цели на програмата</w:t>
      </w:r>
    </w:p>
    <w:p w14:paraId="7C38697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ind w:left="360"/>
        <w:jc w:val="both"/>
        <w:rPr>
          <w:rFonts w:ascii="Arial" w:eastAsia="Times New Roman" w:hAnsi="Arial" w:cs="Arial"/>
          <w:sz w:val="24"/>
          <w:szCs w:val="24"/>
          <w:lang w:eastAsia="en-GB"/>
        </w:rPr>
      </w:pPr>
    </w:p>
    <w:p w14:paraId="1B32F06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ind w:left="360"/>
        <w:jc w:val="both"/>
        <w:rPr>
          <w:rFonts w:ascii="Arial" w:eastAsia="Times New Roman" w:hAnsi="Arial" w:cs="Arial"/>
          <w:sz w:val="24"/>
          <w:szCs w:val="24"/>
          <w:lang w:eastAsia="en-GB"/>
        </w:rPr>
      </w:pPr>
      <w:r w:rsidRPr="00F83995">
        <w:rPr>
          <w:rFonts w:ascii="Arial" w:eastAsia="Times New Roman" w:hAnsi="Arial" w:cs="Arial"/>
          <w:sz w:val="24"/>
          <w:szCs w:val="24"/>
          <w:lang w:eastAsia="en-GB"/>
        </w:rPr>
        <w:t xml:space="preserve">Цел на програмата за социјална заштита на општина Прилеп е обезбедување на мерки и активности за спречување и надминување на основните социјални ризици на кои се изложени граѓаните на општина Прилеп, за намалување на сиромаштијата и социјалната исклученост, како и за јакнење на капацитетот на локалната самоуправа за обезбедување на социјални услуги и </w:t>
      </w:r>
      <w:r w:rsidRPr="00F83995">
        <w:rPr>
          <w:rFonts w:ascii="Arial" w:eastAsia="Times New Roman" w:hAnsi="Arial" w:cs="Arial"/>
          <w:iCs/>
          <w:sz w:val="24"/>
          <w:szCs w:val="24"/>
          <w:lang w:eastAsia="en-GB"/>
        </w:rPr>
        <w:t>одржување на социјална сигурност на граѓаните.</w:t>
      </w:r>
      <w:r w:rsidRPr="00F83995">
        <w:rPr>
          <w:rFonts w:ascii="Arial" w:eastAsia="Times New Roman" w:hAnsi="Arial" w:cs="Arial"/>
          <w:sz w:val="24"/>
          <w:szCs w:val="24"/>
          <w:lang w:eastAsia="en-GB"/>
        </w:rPr>
        <w:t xml:space="preserve"> </w:t>
      </w:r>
    </w:p>
    <w:p w14:paraId="0C3D176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ind w:left="360"/>
        <w:jc w:val="both"/>
        <w:rPr>
          <w:rFonts w:ascii="Arial" w:eastAsia="Times New Roman" w:hAnsi="Arial" w:cs="Arial"/>
          <w:sz w:val="24"/>
          <w:szCs w:val="24"/>
          <w:lang w:eastAsia="en-GB"/>
        </w:rPr>
      </w:pPr>
    </w:p>
    <w:p w14:paraId="1EB7938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ind w:left="360"/>
        <w:jc w:val="both"/>
        <w:rPr>
          <w:rFonts w:ascii="Arial" w:eastAsia="Times New Roman" w:hAnsi="Arial" w:cs="Arial"/>
          <w:sz w:val="24"/>
          <w:szCs w:val="24"/>
          <w:lang w:eastAsia="en-GB"/>
        </w:rPr>
      </w:pPr>
      <w:r w:rsidRPr="00F83995">
        <w:rPr>
          <w:rFonts w:ascii="Arial" w:eastAsia="Times New Roman" w:hAnsi="Arial" w:cs="Arial"/>
          <w:sz w:val="24"/>
          <w:szCs w:val="24"/>
          <w:lang w:eastAsia="en-GB"/>
        </w:rPr>
        <w:t>Креирањето на програмата се заснова на принципите на универзалните човекови права и социјалната правда содржани во универзални декларации и конвенции, со што програта е фокусирана на инклузивност, социјална праведност и солидарност и родова еднаквост.</w:t>
      </w:r>
    </w:p>
    <w:p w14:paraId="03A4467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ind w:left="360"/>
        <w:jc w:val="both"/>
        <w:rPr>
          <w:rFonts w:ascii="Arial" w:eastAsia="Times New Roman" w:hAnsi="Arial" w:cs="Arial"/>
          <w:sz w:val="24"/>
          <w:szCs w:val="24"/>
          <w:lang w:eastAsia="en-GB"/>
        </w:rPr>
      </w:pPr>
    </w:p>
    <w:p w14:paraId="5031011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ind w:left="360"/>
        <w:jc w:val="both"/>
        <w:rPr>
          <w:rFonts w:ascii="Arial" w:eastAsia="Times New Roman" w:hAnsi="Arial" w:cs="Arial"/>
          <w:sz w:val="24"/>
          <w:szCs w:val="24"/>
          <w:lang w:eastAsia="en-GB"/>
        </w:rPr>
      </w:pPr>
      <w:r w:rsidRPr="00F83995">
        <w:rPr>
          <w:rFonts w:ascii="Arial" w:eastAsia="Times New Roman" w:hAnsi="Arial" w:cs="Arial"/>
          <w:iCs/>
          <w:sz w:val="24"/>
          <w:szCs w:val="24"/>
          <w:lang w:eastAsia="en-GB"/>
        </w:rPr>
        <w:t>Развојот на социјална заштита и социјални услуги на локално ниво ќе им обезбеди на граѓаните поквалитетен живот и поддршка во надминување на социјалните ризици.</w:t>
      </w:r>
    </w:p>
    <w:p w14:paraId="030323A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rPr>
          <w:rFonts w:ascii="Arial" w:eastAsia="Times New Roman" w:hAnsi="Arial" w:cs="Arial"/>
          <w:sz w:val="24"/>
          <w:szCs w:val="24"/>
          <w:lang w:eastAsia="en-GB"/>
        </w:rPr>
      </w:pPr>
    </w:p>
    <w:p w14:paraId="2A7C5B4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rPr>
          <w:rFonts w:ascii="Arial" w:eastAsia="Times New Roman" w:hAnsi="Arial" w:cs="Arial"/>
          <w:iCs/>
          <w:sz w:val="24"/>
          <w:szCs w:val="24"/>
        </w:rPr>
      </w:pPr>
      <w:r w:rsidRPr="00F83995">
        <w:rPr>
          <w:rFonts w:ascii="Arial" w:eastAsia="Times New Roman" w:hAnsi="Arial" w:cs="Arial"/>
          <w:iCs/>
          <w:sz w:val="24"/>
          <w:szCs w:val="24"/>
        </w:rPr>
        <w:t xml:space="preserve">     Целни групи кои ќе бидат опфатени со Програмата за социјална заштита на општина Прилеп се сите граѓани во социјален ризик кои живеат на територијата на општина Прилеп. </w:t>
      </w:r>
    </w:p>
    <w:p w14:paraId="7FC735F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rPr>
          <w:rFonts w:ascii="Arial" w:eastAsia="Times New Roman" w:hAnsi="Arial" w:cs="Arial"/>
          <w:iCs/>
          <w:sz w:val="24"/>
          <w:szCs w:val="24"/>
        </w:rPr>
      </w:pPr>
      <w:r w:rsidRPr="00F83995">
        <w:rPr>
          <w:rFonts w:ascii="Arial" w:eastAsia="Times New Roman" w:hAnsi="Arial" w:cs="Arial"/>
          <w:iCs/>
          <w:sz w:val="24"/>
          <w:szCs w:val="24"/>
        </w:rPr>
        <w:t xml:space="preserve">      Програмата опфаќа парична и материјална помош, и социјални услуги согласно законската регулатива. </w:t>
      </w:r>
    </w:p>
    <w:p w14:paraId="186E674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rPr>
          <w:rFonts w:ascii="Arial" w:eastAsia="Times New Roman" w:hAnsi="Arial" w:cs="Arial"/>
          <w:iCs/>
          <w:sz w:val="24"/>
          <w:szCs w:val="24"/>
        </w:rPr>
      </w:pPr>
      <w:r w:rsidRPr="00F83995">
        <w:rPr>
          <w:rFonts w:ascii="Arial" w:eastAsia="Times New Roman" w:hAnsi="Arial" w:cs="Arial"/>
          <w:iCs/>
          <w:sz w:val="24"/>
          <w:szCs w:val="24"/>
        </w:rPr>
        <w:t xml:space="preserve">      </w:t>
      </w:r>
    </w:p>
    <w:p w14:paraId="5E7BDB5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rPr>
          <w:rFonts w:ascii="Arial" w:eastAsia="Times New Roman" w:hAnsi="Arial" w:cs="Arial"/>
          <w:iCs/>
          <w:sz w:val="24"/>
          <w:szCs w:val="24"/>
        </w:rPr>
      </w:pPr>
      <w:r w:rsidRPr="00F83995">
        <w:rPr>
          <w:rFonts w:ascii="Arial" w:eastAsia="Times New Roman" w:hAnsi="Arial" w:cs="Arial"/>
          <w:iCs/>
          <w:sz w:val="24"/>
          <w:szCs w:val="24"/>
        </w:rPr>
        <w:lastRenderedPageBreak/>
        <w:t>Утврдувањето на приоритетите во Програмата е врз основа на социјалните ризици и приоритетите идентификувани во Социјалниот план на општина Прилеп 2023 – 2026 година.</w:t>
      </w:r>
    </w:p>
    <w:p w14:paraId="509A715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rPr>
          <w:rFonts w:ascii="Arial" w:eastAsia="Times New Roman" w:hAnsi="Arial" w:cs="Arial"/>
          <w:iCs/>
          <w:sz w:val="24"/>
          <w:szCs w:val="24"/>
        </w:rPr>
      </w:pPr>
    </w:p>
    <w:p w14:paraId="4FFA330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rPr>
          <w:rFonts w:ascii="Arial" w:eastAsia="Times New Roman" w:hAnsi="Arial" w:cs="Arial"/>
          <w:iCs/>
          <w:sz w:val="24"/>
          <w:szCs w:val="24"/>
        </w:rPr>
      </w:pPr>
      <w:r w:rsidRPr="00F83995">
        <w:rPr>
          <w:rFonts w:ascii="Arial" w:eastAsia="Times New Roman" w:hAnsi="Arial" w:cs="Arial"/>
          <w:iCs/>
          <w:sz w:val="24"/>
          <w:szCs w:val="24"/>
        </w:rPr>
        <w:t>Со Програмата за социјална заштита за 2024 година, општина Прилеп на своите граѓани ќе им обезбедува социјална помош и социјални услуги за нивна социјална сигурност.</w:t>
      </w:r>
    </w:p>
    <w:p w14:paraId="4C845E0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Arial" w:eastAsia="Times New Roman" w:hAnsi="Arial" w:cs="Arial"/>
          <w:iCs/>
          <w:sz w:val="24"/>
          <w:szCs w:val="24"/>
        </w:rPr>
      </w:pPr>
    </w:p>
    <w:p w14:paraId="0D17D4C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rPr>
          <w:rFonts w:ascii="Arial" w:eastAsia="Times New Roman" w:hAnsi="Arial" w:cs="Arial"/>
          <w:iCs/>
          <w:sz w:val="24"/>
          <w:szCs w:val="24"/>
        </w:rPr>
      </w:pPr>
    </w:p>
    <w:p w14:paraId="664AFD3B" w14:textId="77777777" w:rsidR="00F83995" w:rsidRPr="00F83995" w:rsidRDefault="00F83995" w:rsidP="00D27908">
      <w:pPr>
        <w:numPr>
          <w:ilvl w:val="0"/>
          <w:numId w:val="32"/>
        </w:numPr>
        <w:pBdr>
          <w:top w:val="none" w:sz="0" w:space="0" w:color="auto"/>
          <w:left w:val="none" w:sz="0" w:space="0" w:color="auto"/>
          <w:bottom w:val="none" w:sz="0" w:space="0" w:color="auto"/>
          <w:right w:val="none" w:sz="0" w:space="0" w:color="auto"/>
          <w:between w:val="none" w:sz="0" w:space="0" w:color="auto"/>
          <w:bar w:val="none" w:sz="0" w:color="auto"/>
        </w:pBdr>
        <w:tabs>
          <w:tab w:val="left" w:pos="142"/>
        </w:tabs>
        <w:spacing w:before="100" w:beforeAutospacing="1" w:after="120" w:line="240" w:lineRule="auto"/>
        <w:jc w:val="both"/>
        <w:rPr>
          <w:rFonts w:ascii="Arial" w:eastAsia="Times New Roman" w:hAnsi="Arial" w:cs="Arial"/>
          <w:b/>
          <w:color w:val="2F5496"/>
          <w:sz w:val="24"/>
          <w:szCs w:val="24"/>
          <w:lang w:eastAsia="en-GB"/>
        </w:rPr>
      </w:pPr>
      <w:r w:rsidRPr="00F83995">
        <w:rPr>
          <w:rFonts w:ascii="Arial" w:eastAsia="Times New Roman" w:hAnsi="Arial" w:cs="Arial"/>
          <w:b/>
          <w:color w:val="2F5496"/>
          <w:sz w:val="24"/>
          <w:szCs w:val="24"/>
          <w:lang w:eastAsia="en-GB"/>
        </w:rPr>
        <w:t>ПЛАНИРАНИ МЕРКИ И АКТИВНОСТИ ОД СОЦИЈАЛНАТА ЗАШТИТА КОИ ЌЕ СЕ СПРОВЕДУВААТ ВО ТЕКОТ НА 2024 ГОДИНА</w:t>
      </w:r>
    </w:p>
    <w:tbl>
      <w:tblPr>
        <w:tblW w:w="0" w:type="auto"/>
        <w:tblCellSpacing w:w="20" w:type="dxa"/>
        <w:tblBorders>
          <w:top w:val="inset" w:sz="18" w:space="0" w:color="auto"/>
          <w:left w:val="inset" w:sz="18" w:space="0" w:color="auto"/>
          <w:bottom w:val="inset" w:sz="18" w:space="0" w:color="auto"/>
          <w:right w:val="inset" w:sz="18" w:space="0" w:color="auto"/>
          <w:insideH w:val="inset" w:sz="18" w:space="0" w:color="auto"/>
          <w:insideV w:val="inset" w:sz="18" w:space="0" w:color="auto"/>
        </w:tblBorders>
        <w:tblLook w:val="04A0" w:firstRow="1" w:lastRow="0" w:firstColumn="1" w:lastColumn="0" w:noHBand="0" w:noVBand="1"/>
      </w:tblPr>
      <w:tblGrid>
        <w:gridCol w:w="9714"/>
      </w:tblGrid>
      <w:tr w:rsidR="00F83995" w:rsidRPr="00F83995" w14:paraId="35019CE9" w14:textId="77777777" w:rsidTr="00885196">
        <w:trPr>
          <w:trHeight w:val="1091"/>
          <w:tblCellSpacing w:w="20" w:type="dxa"/>
        </w:trPr>
        <w:tc>
          <w:tcPr>
            <w:tcW w:w="9713" w:type="dxa"/>
            <w:vAlign w:val="center"/>
          </w:tcPr>
          <w:p w14:paraId="65E1B4F2" w14:textId="77777777" w:rsidR="00F83995" w:rsidRPr="00F83995" w:rsidRDefault="00F83995" w:rsidP="00D27908">
            <w:pPr>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tabs>
                <w:tab w:val="left" w:pos="142"/>
              </w:tabs>
              <w:spacing w:before="60" w:after="60" w:line="240" w:lineRule="auto"/>
              <w:ind w:left="567" w:right="193"/>
              <w:contextualSpacing/>
              <w:jc w:val="both"/>
              <w:rPr>
                <w:rFonts w:ascii="Arial" w:eastAsia="Times New Roman" w:hAnsi="Arial" w:cs="Arial"/>
                <w:sz w:val="24"/>
                <w:szCs w:val="24"/>
                <w:lang w:eastAsia="en-GB"/>
              </w:rPr>
            </w:pPr>
            <w:r w:rsidRPr="00F83995">
              <w:rPr>
                <w:rFonts w:ascii="Arial" w:eastAsia="Times New Roman" w:hAnsi="Arial" w:cs="Arial"/>
                <w:b/>
                <w:sz w:val="24"/>
                <w:szCs w:val="24"/>
                <w:lang w:eastAsia="en-GB"/>
              </w:rPr>
              <w:t xml:space="preserve">Доделување на еднократна парична помош на физички лица </w:t>
            </w:r>
            <w:r w:rsidRPr="00F83995">
              <w:rPr>
                <w:rFonts w:ascii="Arial" w:eastAsia="Times New Roman" w:hAnsi="Arial" w:cs="Arial"/>
                <w:sz w:val="24"/>
                <w:szCs w:val="24"/>
                <w:lang w:eastAsia="en-GB"/>
              </w:rPr>
              <w:t>Финансиска поддршка на физички лица изложени на социјален ризик, жртви на семејно насилство, лица со попреченост, помош на семејства погодени од елементарни непогоди, помош на лица со потреба од медицински третман, финансиска поддршка за семејства кои се наоѓаат во неповолна положба и се во ризик од социјална исклученост</w:t>
            </w:r>
          </w:p>
          <w:p w14:paraId="1EE79310" w14:textId="77777777" w:rsidR="00F83995" w:rsidRPr="00F83995" w:rsidRDefault="00F83995" w:rsidP="00D27908">
            <w:pPr>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tabs>
                <w:tab w:val="left" w:pos="851"/>
              </w:tabs>
              <w:spacing w:before="60" w:after="60" w:line="240" w:lineRule="auto"/>
              <w:ind w:left="851" w:right="193" w:hanging="284"/>
              <w:jc w:val="both"/>
              <w:rPr>
                <w:rFonts w:ascii="Arial" w:eastAsia="Times New Roman" w:hAnsi="Arial" w:cs="Arial"/>
                <w:sz w:val="24"/>
                <w:lang w:eastAsia="en-GB"/>
              </w:rPr>
            </w:pPr>
            <w:r w:rsidRPr="00F83995">
              <w:rPr>
                <w:rFonts w:ascii="Arial" w:eastAsia="Times New Roman" w:hAnsi="Arial" w:cs="Arial"/>
                <w:sz w:val="24"/>
                <w:szCs w:val="24"/>
                <w:lang w:eastAsia="en-GB"/>
              </w:rPr>
              <w:t xml:space="preserve">Вкупно финансиски средства: </w:t>
            </w:r>
            <w:r w:rsidRPr="00F83995">
              <w:rPr>
                <w:rFonts w:ascii="Arial" w:eastAsia="Times New Roman" w:hAnsi="Arial" w:cs="Arial"/>
                <w:sz w:val="24"/>
                <w:szCs w:val="24"/>
                <w:u w:val="single"/>
                <w:lang w:eastAsia="en-GB"/>
              </w:rPr>
              <w:t>2.400.000,00</w:t>
            </w:r>
            <w:r w:rsidRPr="00F83995">
              <w:rPr>
                <w:rFonts w:ascii="Arial" w:eastAsia="Times New Roman" w:hAnsi="Arial" w:cs="Arial"/>
                <w:sz w:val="24"/>
                <w:szCs w:val="24"/>
                <w:lang w:eastAsia="en-GB"/>
              </w:rPr>
              <w:t xml:space="preserve"> денари</w:t>
            </w:r>
          </w:p>
        </w:tc>
      </w:tr>
      <w:tr w:rsidR="00F83995" w:rsidRPr="00F83995" w14:paraId="036D3012" w14:textId="77777777" w:rsidTr="00885196">
        <w:trPr>
          <w:trHeight w:val="1091"/>
          <w:tblCellSpacing w:w="20" w:type="dxa"/>
        </w:trPr>
        <w:tc>
          <w:tcPr>
            <w:tcW w:w="9713" w:type="dxa"/>
            <w:vAlign w:val="center"/>
          </w:tcPr>
          <w:p w14:paraId="19ED7728" w14:textId="77777777" w:rsidR="00F83995" w:rsidRPr="00F83995" w:rsidRDefault="00F83995" w:rsidP="00D27908">
            <w:pPr>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tabs>
                <w:tab w:val="left" w:pos="142"/>
              </w:tabs>
              <w:spacing w:before="60" w:after="60" w:line="240" w:lineRule="auto"/>
              <w:ind w:left="567" w:right="193"/>
              <w:contextualSpacing/>
              <w:jc w:val="both"/>
              <w:rPr>
                <w:rFonts w:ascii="Arial" w:eastAsia="Times New Roman" w:hAnsi="Arial" w:cs="Arial"/>
                <w:b/>
                <w:sz w:val="24"/>
                <w:szCs w:val="24"/>
                <w:lang w:eastAsia="en-GB"/>
              </w:rPr>
            </w:pPr>
            <w:r w:rsidRPr="00F83995">
              <w:rPr>
                <w:rFonts w:ascii="Arial" w:eastAsia="Times New Roman" w:hAnsi="Arial" w:cs="Arial"/>
                <w:b/>
                <w:sz w:val="24"/>
                <w:szCs w:val="24"/>
                <w:lang w:eastAsia="en-GB"/>
              </w:rPr>
              <w:t>Парична помош за новороденче</w:t>
            </w:r>
          </w:p>
          <w:p w14:paraId="4600EB3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142"/>
              </w:tabs>
              <w:spacing w:before="60" w:after="60"/>
              <w:ind w:left="567" w:right="193"/>
              <w:contextualSpacing/>
              <w:jc w:val="both"/>
              <w:rPr>
                <w:rFonts w:ascii="Arial" w:eastAsia="Times New Roman" w:hAnsi="Arial" w:cs="Arial"/>
                <w:sz w:val="24"/>
                <w:szCs w:val="24"/>
                <w:lang w:eastAsia="en-GB"/>
              </w:rPr>
            </w:pPr>
            <w:r w:rsidRPr="00F83995">
              <w:rPr>
                <w:rFonts w:ascii="Arial" w:eastAsia="Times New Roman" w:hAnsi="Arial" w:cs="Arial"/>
                <w:sz w:val="24"/>
                <w:szCs w:val="24"/>
                <w:lang w:eastAsia="en-GB"/>
              </w:rPr>
              <w:t xml:space="preserve">Доделувањето на парична помош за новороденче </w:t>
            </w:r>
            <w:r w:rsidRPr="00F83995">
              <w:rPr>
                <w:rFonts w:ascii="Arial" w:eastAsia="Times New Roman" w:hAnsi="Arial" w:cs="Arial"/>
                <w:color w:val="000000"/>
                <w:sz w:val="24"/>
                <w:szCs w:val="24"/>
                <w:shd w:val="clear" w:color="auto" w:fill="FFFFFF"/>
                <w:lang w:eastAsia="en-GB"/>
              </w:rPr>
              <w:t>на семејствата со новороденче родено на подрачјето на Општина Прилеп се утврдува врз основа на Правилник. </w:t>
            </w:r>
          </w:p>
          <w:p w14:paraId="2C4C3A8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142"/>
              </w:tabs>
              <w:spacing w:before="60" w:after="60"/>
              <w:ind w:left="567" w:right="193"/>
              <w:contextualSpacing/>
              <w:jc w:val="both"/>
              <w:rPr>
                <w:rFonts w:ascii="Arial" w:eastAsia="Times New Roman" w:hAnsi="Arial" w:cs="Arial"/>
                <w:b/>
                <w:sz w:val="24"/>
                <w:szCs w:val="24"/>
                <w:lang w:eastAsia="en-GB"/>
              </w:rPr>
            </w:pPr>
            <w:r w:rsidRPr="00F83995">
              <w:rPr>
                <w:rFonts w:ascii="Arial" w:eastAsia="Times New Roman" w:hAnsi="Arial" w:cs="Arial"/>
                <w:sz w:val="24"/>
                <w:szCs w:val="24"/>
                <w:lang w:eastAsia="en-GB"/>
              </w:rPr>
              <w:t xml:space="preserve">Вкупно финансиски средства: </w:t>
            </w:r>
            <w:r w:rsidRPr="00F83995">
              <w:rPr>
                <w:rFonts w:ascii="Arial" w:eastAsia="Times New Roman" w:hAnsi="Arial" w:cs="Arial"/>
                <w:sz w:val="24"/>
                <w:szCs w:val="24"/>
                <w:u w:val="single"/>
                <w:lang w:eastAsia="en-GB"/>
              </w:rPr>
              <w:t>2.500.000,00</w:t>
            </w:r>
            <w:r w:rsidRPr="00F83995">
              <w:rPr>
                <w:rFonts w:ascii="Arial" w:eastAsia="Times New Roman" w:hAnsi="Arial" w:cs="Arial"/>
                <w:sz w:val="24"/>
                <w:szCs w:val="24"/>
                <w:lang w:eastAsia="en-GB"/>
              </w:rPr>
              <w:t xml:space="preserve"> денари</w:t>
            </w:r>
          </w:p>
        </w:tc>
      </w:tr>
      <w:tr w:rsidR="00F83995" w:rsidRPr="00F83995" w14:paraId="7293C9BB" w14:textId="77777777" w:rsidTr="00885196">
        <w:trPr>
          <w:trHeight w:val="1091"/>
          <w:tblCellSpacing w:w="20" w:type="dxa"/>
        </w:trPr>
        <w:tc>
          <w:tcPr>
            <w:tcW w:w="9713" w:type="dxa"/>
            <w:vAlign w:val="center"/>
          </w:tcPr>
          <w:p w14:paraId="0ED9E7C7" w14:textId="77777777" w:rsidR="00F83995" w:rsidRPr="00F83995" w:rsidRDefault="00F83995" w:rsidP="00D27908">
            <w:pPr>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tabs>
                <w:tab w:val="left" w:pos="142"/>
              </w:tabs>
              <w:spacing w:before="60" w:after="60" w:line="240" w:lineRule="auto"/>
              <w:ind w:left="567" w:right="193"/>
              <w:contextualSpacing/>
              <w:jc w:val="both"/>
              <w:rPr>
                <w:rFonts w:ascii="Arial" w:eastAsia="Times New Roman" w:hAnsi="Arial" w:cs="Arial"/>
                <w:b/>
                <w:sz w:val="24"/>
                <w:szCs w:val="24"/>
                <w:lang w:eastAsia="en-GB"/>
              </w:rPr>
            </w:pPr>
            <w:r w:rsidRPr="00F83995">
              <w:rPr>
                <w:rFonts w:ascii="Arial" w:eastAsia="Times New Roman" w:hAnsi="Arial" w:cs="Arial"/>
                <w:b/>
                <w:sz w:val="24"/>
                <w:szCs w:val="24"/>
                <w:lang w:eastAsia="en-GB"/>
              </w:rPr>
              <w:t>Бесплатен оброк за ученици во одделенска настава</w:t>
            </w:r>
          </w:p>
          <w:p w14:paraId="589D6A7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142"/>
              </w:tabs>
              <w:spacing w:before="60" w:after="60"/>
              <w:ind w:left="567" w:right="193"/>
              <w:contextualSpacing/>
              <w:jc w:val="both"/>
              <w:rPr>
                <w:rFonts w:ascii="Arial" w:eastAsia="Times New Roman" w:hAnsi="Arial" w:cs="Arial"/>
                <w:sz w:val="24"/>
                <w:szCs w:val="24"/>
                <w:lang w:eastAsia="en-GB"/>
              </w:rPr>
            </w:pPr>
            <w:r w:rsidRPr="00F83995">
              <w:rPr>
                <w:rFonts w:ascii="Arial" w:eastAsia="Times New Roman" w:hAnsi="Arial" w:cs="Arial"/>
                <w:sz w:val="24"/>
                <w:szCs w:val="24"/>
                <w:lang w:eastAsia="en-GB"/>
              </w:rPr>
              <w:t xml:space="preserve">Во 2024 година планирано е обезбедување на дневни оброци за 1250 ученици во одделенска настава во прво и второ одделение. </w:t>
            </w:r>
          </w:p>
          <w:p w14:paraId="2A0A921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142"/>
              </w:tabs>
              <w:spacing w:before="60" w:after="60"/>
              <w:ind w:left="567" w:right="193"/>
              <w:contextualSpacing/>
              <w:jc w:val="both"/>
              <w:rPr>
                <w:rFonts w:ascii="Arial" w:eastAsia="Times New Roman" w:hAnsi="Arial" w:cs="Arial"/>
                <w:b/>
                <w:sz w:val="24"/>
                <w:szCs w:val="24"/>
                <w:lang w:eastAsia="en-GB"/>
              </w:rPr>
            </w:pPr>
            <w:r w:rsidRPr="00F83995">
              <w:rPr>
                <w:rFonts w:ascii="Arial" w:eastAsia="Times New Roman" w:hAnsi="Arial" w:cs="Arial"/>
                <w:sz w:val="24"/>
                <w:szCs w:val="24"/>
                <w:lang w:eastAsia="en-GB"/>
              </w:rPr>
              <w:t xml:space="preserve">Вкупно финансиски средства: </w:t>
            </w:r>
            <w:r w:rsidRPr="00F83995">
              <w:rPr>
                <w:rFonts w:ascii="Arial" w:eastAsia="Times New Roman" w:hAnsi="Arial" w:cs="Arial"/>
                <w:sz w:val="24"/>
                <w:szCs w:val="24"/>
                <w:lang w:val="en-US" w:eastAsia="en-GB"/>
              </w:rPr>
              <w:t>7</w:t>
            </w:r>
            <w:r w:rsidRPr="00F83995">
              <w:rPr>
                <w:rFonts w:ascii="Arial" w:eastAsia="Times New Roman" w:hAnsi="Arial" w:cs="Arial"/>
                <w:sz w:val="24"/>
                <w:szCs w:val="24"/>
                <w:u w:val="single"/>
                <w:lang w:eastAsia="en-GB"/>
              </w:rPr>
              <w:t>.</w:t>
            </w:r>
            <w:r w:rsidRPr="00F83995">
              <w:rPr>
                <w:rFonts w:ascii="Arial" w:eastAsia="Times New Roman" w:hAnsi="Arial" w:cs="Arial"/>
                <w:sz w:val="24"/>
                <w:szCs w:val="24"/>
                <w:u w:val="single"/>
                <w:lang w:val="en-US" w:eastAsia="en-GB"/>
              </w:rPr>
              <w:t>500</w:t>
            </w:r>
            <w:r w:rsidRPr="00F83995">
              <w:rPr>
                <w:rFonts w:ascii="Arial" w:eastAsia="Times New Roman" w:hAnsi="Arial" w:cs="Arial"/>
                <w:sz w:val="24"/>
                <w:szCs w:val="24"/>
                <w:u w:val="single"/>
                <w:lang w:eastAsia="en-GB"/>
              </w:rPr>
              <w:t>.000,00</w:t>
            </w:r>
            <w:r w:rsidRPr="00F83995">
              <w:rPr>
                <w:rFonts w:ascii="Arial" w:eastAsia="Times New Roman" w:hAnsi="Arial" w:cs="Arial"/>
                <w:sz w:val="24"/>
                <w:szCs w:val="24"/>
                <w:lang w:eastAsia="en-GB"/>
              </w:rPr>
              <w:t xml:space="preserve"> денари</w:t>
            </w:r>
          </w:p>
        </w:tc>
      </w:tr>
      <w:tr w:rsidR="00F83995" w:rsidRPr="00F83995" w14:paraId="6E5D0E82" w14:textId="77777777" w:rsidTr="00885196">
        <w:trPr>
          <w:trHeight w:val="1091"/>
          <w:tblCellSpacing w:w="20" w:type="dxa"/>
        </w:trPr>
        <w:tc>
          <w:tcPr>
            <w:tcW w:w="9713" w:type="dxa"/>
            <w:vAlign w:val="center"/>
          </w:tcPr>
          <w:p w14:paraId="2AAF066B" w14:textId="77777777" w:rsidR="00F83995" w:rsidRPr="00F83995" w:rsidRDefault="00F83995" w:rsidP="00D27908">
            <w:pPr>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tabs>
                <w:tab w:val="left" w:pos="142"/>
              </w:tabs>
              <w:spacing w:before="60" w:after="60" w:line="240" w:lineRule="auto"/>
              <w:ind w:left="567" w:right="193"/>
              <w:contextualSpacing/>
              <w:jc w:val="both"/>
              <w:rPr>
                <w:rFonts w:ascii="Arial" w:eastAsia="Times New Roman" w:hAnsi="Arial" w:cs="Arial"/>
                <w:b/>
                <w:sz w:val="24"/>
                <w:szCs w:val="24"/>
                <w:lang w:eastAsia="en-GB"/>
              </w:rPr>
            </w:pPr>
            <w:r w:rsidRPr="00F83995">
              <w:rPr>
                <w:rFonts w:ascii="Arial" w:eastAsia="Times New Roman" w:hAnsi="Arial" w:cs="Arial"/>
                <w:b/>
                <w:sz w:val="24"/>
                <w:szCs w:val="24"/>
                <w:lang w:eastAsia="en-GB"/>
              </w:rPr>
              <w:t>Надоместок за партиципација за деца од детски градинки</w:t>
            </w:r>
          </w:p>
          <w:p w14:paraId="1795F78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142"/>
              </w:tabs>
              <w:spacing w:before="60" w:after="60"/>
              <w:ind w:left="567" w:right="193"/>
              <w:contextualSpacing/>
              <w:jc w:val="both"/>
              <w:rPr>
                <w:rFonts w:ascii="Arial" w:eastAsia="Times New Roman" w:hAnsi="Arial" w:cs="Arial"/>
                <w:sz w:val="24"/>
                <w:szCs w:val="24"/>
                <w:lang w:eastAsia="en-GB"/>
              </w:rPr>
            </w:pPr>
            <w:r w:rsidRPr="00F83995">
              <w:rPr>
                <w:rFonts w:ascii="Arial" w:eastAsia="Times New Roman" w:hAnsi="Arial" w:cs="Arial"/>
                <w:sz w:val="24"/>
                <w:szCs w:val="24"/>
                <w:lang w:eastAsia="en-GB"/>
              </w:rPr>
              <w:t>Во 2024 година ќе се обезбеди бесплатно згрижување и воспитување на 25 деца во претшколска возраст од Ромска националност. Оваа мерка се спроведува во рамките на програмата за инклузија на Роми во соработка со Министерство за труд и социјална политика.</w:t>
            </w:r>
          </w:p>
          <w:p w14:paraId="6F46133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142"/>
              </w:tabs>
              <w:spacing w:before="60" w:after="60"/>
              <w:ind w:left="567" w:right="193"/>
              <w:contextualSpacing/>
              <w:jc w:val="both"/>
              <w:rPr>
                <w:rFonts w:ascii="Arial" w:eastAsia="Times New Roman" w:hAnsi="Arial" w:cs="Arial"/>
                <w:b/>
                <w:sz w:val="24"/>
                <w:szCs w:val="24"/>
                <w:lang w:eastAsia="en-GB"/>
              </w:rPr>
            </w:pPr>
            <w:r w:rsidRPr="00F83995">
              <w:rPr>
                <w:rFonts w:ascii="Arial" w:eastAsia="Times New Roman" w:hAnsi="Arial" w:cs="Arial"/>
                <w:sz w:val="24"/>
                <w:szCs w:val="24"/>
                <w:lang w:eastAsia="en-GB"/>
              </w:rPr>
              <w:t xml:space="preserve">Вкупно финансиски средства: </w:t>
            </w:r>
            <w:r w:rsidRPr="00F83995">
              <w:rPr>
                <w:rFonts w:ascii="Arial" w:eastAsia="Times New Roman" w:hAnsi="Arial" w:cs="Arial"/>
                <w:sz w:val="24"/>
                <w:szCs w:val="24"/>
                <w:u w:val="single"/>
                <w:lang w:eastAsia="en-GB"/>
              </w:rPr>
              <w:t xml:space="preserve">372.500,00 </w:t>
            </w:r>
            <w:r w:rsidRPr="00F83995">
              <w:rPr>
                <w:rFonts w:ascii="Arial" w:eastAsia="Times New Roman" w:hAnsi="Arial" w:cs="Arial"/>
                <w:sz w:val="24"/>
                <w:szCs w:val="24"/>
                <w:lang w:eastAsia="en-GB"/>
              </w:rPr>
              <w:t>денари</w:t>
            </w:r>
          </w:p>
        </w:tc>
      </w:tr>
      <w:tr w:rsidR="00F83995" w:rsidRPr="00F83995" w14:paraId="61548EB2" w14:textId="77777777" w:rsidTr="00885196">
        <w:trPr>
          <w:trHeight w:val="1009"/>
          <w:tblCellSpacing w:w="20" w:type="dxa"/>
        </w:trPr>
        <w:tc>
          <w:tcPr>
            <w:tcW w:w="9713" w:type="dxa"/>
            <w:vAlign w:val="center"/>
          </w:tcPr>
          <w:p w14:paraId="03027B1B" w14:textId="77777777" w:rsidR="00F83995" w:rsidRPr="00F83995" w:rsidRDefault="00F83995" w:rsidP="00D27908">
            <w:pPr>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tabs>
                <w:tab w:val="left" w:pos="567"/>
              </w:tabs>
              <w:spacing w:before="60" w:after="60" w:line="240" w:lineRule="auto"/>
              <w:ind w:left="567" w:right="193"/>
              <w:contextualSpacing/>
              <w:jc w:val="both"/>
              <w:rPr>
                <w:rFonts w:ascii="Arial" w:eastAsia="Times New Roman" w:hAnsi="Arial" w:cs="Arial"/>
                <w:b/>
                <w:sz w:val="24"/>
                <w:szCs w:val="24"/>
                <w:lang w:eastAsia="en-GB"/>
              </w:rPr>
            </w:pPr>
            <w:r w:rsidRPr="00F83995">
              <w:rPr>
                <w:rFonts w:ascii="Arial" w:eastAsia="Times New Roman" w:hAnsi="Arial" w:cs="Arial"/>
                <w:b/>
                <w:sz w:val="24"/>
                <w:szCs w:val="24"/>
                <w:lang w:eastAsia="en-GB"/>
              </w:rPr>
              <w:t xml:space="preserve">Поддршка на социјално ранливи семејства кои имаат талентирани деца кои се истакнуваат во областа на наука, културата, спортот </w:t>
            </w:r>
          </w:p>
          <w:p w14:paraId="11396140" w14:textId="77777777" w:rsidR="00F83995" w:rsidRPr="00F83995" w:rsidRDefault="00F83995" w:rsidP="00D27908">
            <w:pPr>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tabs>
                <w:tab w:val="left" w:pos="851"/>
              </w:tabs>
              <w:spacing w:before="60" w:after="60" w:line="240" w:lineRule="auto"/>
              <w:ind w:left="851" w:right="193"/>
              <w:contextualSpacing/>
              <w:jc w:val="both"/>
              <w:rPr>
                <w:rFonts w:ascii="Arial" w:eastAsia="Times New Roman" w:hAnsi="Arial" w:cs="Arial"/>
                <w:b/>
                <w:sz w:val="24"/>
                <w:szCs w:val="24"/>
                <w:lang w:eastAsia="en-GB"/>
              </w:rPr>
            </w:pPr>
            <w:r w:rsidRPr="00F83995">
              <w:rPr>
                <w:rFonts w:ascii="Arial" w:eastAsia="Times New Roman" w:hAnsi="Arial" w:cs="Arial"/>
                <w:sz w:val="24"/>
                <w:szCs w:val="24"/>
                <w:lang w:eastAsia="en-GB"/>
              </w:rPr>
              <w:t xml:space="preserve">Вкупно финансиски средства: </w:t>
            </w:r>
            <w:r w:rsidRPr="00F83995">
              <w:rPr>
                <w:rFonts w:ascii="Arial" w:eastAsia="Times New Roman" w:hAnsi="Arial" w:cs="Arial"/>
                <w:sz w:val="24"/>
                <w:szCs w:val="24"/>
                <w:lang w:val="en-US" w:eastAsia="en-GB"/>
              </w:rPr>
              <w:t>5</w:t>
            </w:r>
            <w:r w:rsidRPr="00F83995">
              <w:rPr>
                <w:rFonts w:ascii="Arial" w:eastAsia="Times New Roman" w:hAnsi="Arial" w:cs="Arial"/>
                <w:sz w:val="24"/>
                <w:szCs w:val="24"/>
                <w:u w:val="single"/>
                <w:lang w:eastAsia="en-GB"/>
              </w:rPr>
              <w:t>00.000,00</w:t>
            </w:r>
            <w:r w:rsidRPr="00F83995">
              <w:rPr>
                <w:rFonts w:ascii="Arial" w:eastAsia="Times New Roman" w:hAnsi="Arial" w:cs="Arial"/>
                <w:sz w:val="24"/>
                <w:szCs w:val="24"/>
                <w:lang w:eastAsia="en-GB"/>
              </w:rPr>
              <w:t xml:space="preserve"> денари.</w:t>
            </w:r>
          </w:p>
        </w:tc>
      </w:tr>
      <w:tr w:rsidR="00F83995" w:rsidRPr="00F83995" w14:paraId="46BEC8C8" w14:textId="77777777" w:rsidTr="00885196">
        <w:trPr>
          <w:trHeight w:val="1009"/>
          <w:tblCellSpacing w:w="20" w:type="dxa"/>
        </w:trPr>
        <w:tc>
          <w:tcPr>
            <w:tcW w:w="9713" w:type="dxa"/>
            <w:vAlign w:val="center"/>
          </w:tcPr>
          <w:p w14:paraId="03F32739" w14:textId="77777777" w:rsidR="00F83995" w:rsidRPr="00F83995" w:rsidRDefault="00F83995" w:rsidP="00D27908">
            <w:pPr>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tabs>
                <w:tab w:val="left" w:pos="567"/>
              </w:tabs>
              <w:spacing w:before="60" w:after="60" w:line="240" w:lineRule="auto"/>
              <w:ind w:left="567" w:right="193"/>
              <w:contextualSpacing/>
              <w:jc w:val="both"/>
              <w:rPr>
                <w:rFonts w:ascii="Arial" w:eastAsia="Times New Roman" w:hAnsi="Arial" w:cs="Arial"/>
                <w:b/>
                <w:sz w:val="24"/>
                <w:szCs w:val="24"/>
                <w:lang w:eastAsia="en-GB"/>
              </w:rPr>
            </w:pPr>
            <w:r w:rsidRPr="00F83995">
              <w:rPr>
                <w:rFonts w:ascii="Arial" w:eastAsia="Times New Roman" w:hAnsi="Arial" w:cs="Arial"/>
                <w:b/>
                <w:sz w:val="24"/>
                <w:szCs w:val="24"/>
                <w:lang w:eastAsia="en-GB"/>
              </w:rPr>
              <w:t xml:space="preserve">Општинско-корисна работа </w:t>
            </w:r>
          </w:p>
          <w:p w14:paraId="2234600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567"/>
              </w:tabs>
              <w:spacing w:before="60" w:after="60" w:line="240" w:lineRule="auto"/>
              <w:ind w:left="567" w:right="193"/>
              <w:contextualSpacing/>
              <w:jc w:val="both"/>
              <w:rPr>
                <w:rFonts w:ascii="Arial" w:eastAsia="Times New Roman" w:hAnsi="Arial" w:cs="Arial"/>
                <w:sz w:val="24"/>
                <w:szCs w:val="24"/>
                <w:lang w:eastAsia="en-GB"/>
              </w:rPr>
            </w:pPr>
            <w:r w:rsidRPr="00F83995">
              <w:rPr>
                <w:rFonts w:ascii="Arial" w:eastAsia="Times New Roman" w:hAnsi="Arial" w:cs="Arial"/>
                <w:sz w:val="24"/>
                <w:szCs w:val="24"/>
                <w:lang w:eastAsia="en-GB"/>
              </w:rPr>
              <w:t>Веќе неколку години се спроведува проект во соработка со UNDP преку кој се ангажирани негователи или образовни асистенти.</w:t>
            </w:r>
          </w:p>
          <w:p w14:paraId="4E55518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567"/>
              </w:tabs>
              <w:spacing w:before="60" w:after="60" w:line="240" w:lineRule="auto"/>
              <w:ind w:left="567" w:right="193"/>
              <w:contextualSpacing/>
              <w:jc w:val="both"/>
              <w:rPr>
                <w:rFonts w:ascii="Arial" w:eastAsia="Times New Roman" w:hAnsi="Arial" w:cs="Arial"/>
                <w:sz w:val="24"/>
                <w:szCs w:val="24"/>
                <w:lang w:eastAsia="en-GB"/>
              </w:rPr>
            </w:pPr>
            <w:r w:rsidRPr="00F83995">
              <w:rPr>
                <w:rFonts w:ascii="Arial" w:eastAsia="Times New Roman" w:hAnsi="Arial" w:cs="Arial"/>
                <w:sz w:val="24"/>
                <w:szCs w:val="24"/>
                <w:lang w:eastAsia="en-GB"/>
              </w:rPr>
              <w:lastRenderedPageBreak/>
              <w:t>Ангажирани 12 лица  на скратено работно време во текот на 2024 година со вкупен буџет од  742 500 мкд,  од кои 594 000 мкд финансиска поддршка од УНДП.</w:t>
            </w:r>
          </w:p>
          <w:p w14:paraId="3A255F1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567"/>
              </w:tabs>
              <w:spacing w:before="60" w:after="60" w:line="240" w:lineRule="auto"/>
              <w:ind w:left="567" w:right="193"/>
              <w:contextualSpacing/>
              <w:jc w:val="both"/>
              <w:rPr>
                <w:rFonts w:ascii="Arial" w:eastAsia="Times New Roman" w:hAnsi="Arial" w:cs="Arial"/>
                <w:b/>
                <w:sz w:val="24"/>
                <w:szCs w:val="24"/>
                <w:lang w:eastAsia="en-GB"/>
              </w:rPr>
            </w:pPr>
            <w:r w:rsidRPr="00F83995">
              <w:rPr>
                <w:rFonts w:ascii="Arial" w:eastAsia="Times New Roman" w:hAnsi="Arial" w:cs="Arial"/>
                <w:sz w:val="24"/>
                <w:szCs w:val="24"/>
                <w:lang w:eastAsia="en-GB"/>
              </w:rPr>
              <w:t xml:space="preserve">Вкупно финансиски средства од општина Прилеп за 2024 година: </w:t>
            </w:r>
            <w:r w:rsidRPr="00F83995">
              <w:rPr>
                <w:rFonts w:ascii="Arial" w:eastAsia="Times New Roman" w:hAnsi="Arial" w:cs="Arial"/>
                <w:sz w:val="24"/>
                <w:szCs w:val="24"/>
                <w:u w:val="single"/>
                <w:lang w:eastAsia="en-GB"/>
              </w:rPr>
              <w:t>148.500,00</w:t>
            </w:r>
            <w:r w:rsidRPr="00F83995">
              <w:rPr>
                <w:rFonts w:ascii="Arial" w:eastAsia="Times New Roman" w:hAnsi="Arial" w:cs="Arial"/>
                <w:sz w:val="24"/>
                <w:szCs w:val="24"/>
                <w:lang w:eastAsia="en-GB"/>
              </w:rPr>
              <w:t xml:space="preserve"> денари</w:t>
            </w:r>
          </w:p>
        </w:tc>
      </w:tr>
      <w:tr w:rsidR="00F83995" w:rsidRPr="00F83995" w14:paraId="2DB9E6B8" w14:textId="77777777" w:rsidTr="00885196">
        <w:trPr>
          <w:trHeight w:val="882"/>
          <w:tblCellSpacing w:w="20" w:type="dxa"/>
        </w:trPr>
        <w:tc>
          <w:tcPr>
            <w:tcW w:w="9713" w:type="dxa"/>
            <w:vAlign w:val="center"/>
          </w:tcPr>
          <w:p w14:paraId="2029740E" w14:textId="77777777" w:rsidR="00F83995" w:rsidRPr="00F83995" w:rsidRDefault="00F83995" w:rsidP="00D27908">
            <w:pPr>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tabs>
                <w:tab w:val="left" w:pos="0"/>
              </w:tabs>
              <w:spacing w:before="60" w:after="60" w:line="240" w:lineRule="auto"/>
              <w:ind w:left="567" w:right="193"/>
              <w:contextualSpacing/>
              <w:jc w:val="both"/>
              <w:rPr>
                <w:rFonts w:ascii="Arial" w:eastAsia="Times New Roman" w:hAnsi="Arial" w:cs="Arial"/>
                <w:b/>
                <w:sz w:val="24"/>
                <w:szCs w:val="24"/>
                <w:lang w:eastAsia="en-GB"/>
              </w:rPr>
            </w:pPr>
            <w:r w:rsidRPr="00F83995">
              <w:rPr>
                <w:rFonts w:ascii="Arial" w:eastAsia="Times New Roman" w:hAnsi="Arial" w:cs="Arial"/>
                <w:b/>
                <w:sz w:val="24"/>
                <w:szCs w:val="24"/>
                <w:lang w:eastAsia="en-GB"/>
              </w:rPr>
              <w:lastRenderedPageBreak/>
              <w:t>Набавка на социјални пакети</w:t>
            </w:r>
          </w:p>
          <w:p w14:paraId="7155F6E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0"/>
              </w:tabs>
              <w:spacing w:before="60" w:after="60" w:line="240" w:lineRule="auto"/>
              <w:ind w:left="567" w:right="193"/>
              <w:contextualSpacing/>
              <w:jc w:val="both"/>
              <w:rPr>
                <w:rFonts w:ascii="Arial" w:eastAsia="Times New Roman" w:hAnsi="Arial" w:cs="Arial"/>
                <w:sz w:val="24"/>
                <w:szCs w:val="24"/>
                <w:lang w:eastAsia="en-GB"/>
              </w:rPr>
            </w:pPr>
            <w:r w:rsidRPr="00F83995">
              <w:rPr>
                <w:rFonts w:ascii="Arial" w:eastAsia="Times New Roman" w:hAnsi="Arial" w:cs="Arial"/>
                <w:sz w:val="24"/>
                <w:szCs w:val="24"/>
                <w:lang w:eastAsia="en-GB"/>
              </w:rPr>
              <w:t>Обезбедување на социјални пакети – храна и средства за хигиена за семејства во социјален ризик</w:t>
            </w:r>
          </w:p>
          <w:p w14:paraId="09EEEAF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0"/>
              </w:tabs>
              <w:spacing w:before="60" w:after="60" w:line="240" w:lineRule="auto"/>
              <w:ind w:left="567" w:right="193"/>
              <w:contextualSpacing/>
              <w:jc w:val="both"/>
              <w:rPr>
                <w:rFonts w:ascii="Arial" w:eastAsia="Times New Roman" w:hAnsi="Arial" w:cs="Arial"/>
                <w:b/>
                <w:sz w:val="24"/>
                <w:szCs w:val="24"/>
                <w:lang w:eastAsia="en-GB"/>
              </w:rPr>
            </w:pPr>
            <w:r w:rsidRPr="00F83995">
              <w:rPr>
                <w:rFonts w:ascii="Arial" w:eastAsia="Times New Roman" w:hAnsi="Arial" w:cs="Arial"/>
                <w:sz w:val="24"/>
                <w:szCs w:val="24"/>
                <w:lang w:eastAsia="en-GB"/>
              </w:rPr>
              <w:t xml:space="preserve">Вкупно финансиски средства: </w:t>
            </w:r>
            <w:r w:rsidRPr="00F83995">
              <w:rPr>
                <w:rFonts w:ascii="Arial" w:eastAsia="Times New Roman" w:hAnsi="Arial" w:cs="Arial"/>
                <w:sz w:val="24"/>
                <w:szCs w:val="24"/>
                <w:u w:val="single"/>
                <w:lang w:eastAsia="en-GB"/>
              </w:rPr>
              <w:t xml:space="preserve">150.000,00 </w:t>
            </w:r>
            <w:r w:rsidRPr="00F83995">
              <w:rPr>
                <w:rFonts w:ascii="Arial" w:eastAsia="Times New Roman" w:hAnsi="Arial" w:cs="Arial"/>
                <w:sz w:val="24"/>
                <w:szCs w:val="24"/>
                <w:lang w:eastAsia="en-GB"/>
              </w:rPr>
              <w:t>денари.</w:t>
            </w:r>
          </w:p>
        </w:tc>
      </w:tr>
      <w:tr w:rsidR="00F83995" w:rsidRPr="00F83995" w14:paraId="30012ACF" w14:textId="77777777" w:rsidTr="00885196">
        <w:trPr>
          <w:trHeight w:val="361"/>
          <w:tblCellSpacing w:w="20" w:type="dxa"/>
        </w:trPr>
        <w:tc>
          <w:tcPr>
            <w:tcW w:w="9713" w:type="dxa"/>
            <w:vAlign w:val="center"/>
          </w:tcPr>
          <w:p w14:paraId="4FD4EF85" w14:textId="77777777" w:rsidR="00F83995" w:rsidRPr="00F83995" w:rsidRDefault="00F83995" w:rsidP="00D27908">
            <w:pPr>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tabs>
                <w:tab w:val="left" w:pos="0"/>
              </w:tabs>
              <w:spacing w:before="60" w:after="60" w:line="240" w:lineRule="auto"/>
              <w:ind w:left="567" w:right="193"/>
              <w:contextualSpacing/>
              <w:jc w:val="both"/>
              <w:rPr>
                <w:rFonts w:ascii="Arial" w:eastAsia="Times New Roman" w:hAnsi="Arial" w:cs="Arial"/>
                <w:b/>
                <w:sz w:val="24"/>
                <w:szCs w:val="24"/>
                <w:lang w:eastAsia="en-GB"/>
              </w:rPr>
            </w:pPr>
            <w:r w:rsidRPr="00F83995">
              <w:rPr>
                <w:rFonts w:ascii="Arial" w:eastAsia="Times New Roman" w:hAnsi="Arial" w:cs="Arial"/>
                <w:b/>
                <w:sz w:val="24"/>
                <w:szCs w:val="24"/>
                <w:lang w:eastAsia="en-GB"/>
              </w:rPr>
              <w:t>Субвенционирање на месечни трошоци за вода на социјално ранливи категории на граѓани</w:t>
            </w:r>
          </w:p>
          <w:p w14:paraId="36F59084" w14:textId="77777777" w:rsidR="00F83995" w:rsidRPr="00F83995" w:rsidRDefault="00F83995" w:rsidP="00D27908">
            <w:pPr>
              <w:numPr>
                <w:ilvl w:val="0"/>
                <w:numId w:val="31"/>
              </w:numPr>
              <w:pBdr>
                <w:top w:val="none" w:sz="0" w:space="0" w:color="auto"/>
                <w:left w:val="none" w:sz="0" w:space="0" w:color="auto"/>
                <w:bottom w:val="none" w:sz="0" w:space="0" w:color="auto"/>
                <w:right w:val="none" w:sz="0" w:space="0" w:color="auto"/>
                <w:between w:val="none" w:sz="0" w:space="0" w:color="auto"/>
                <w:bar w:val="none" w:sz="0" w:color="auto"/>
              </w:pBdr>
              <w:tabs>
                <w:tab w:val="left" w:pos="0"/>
              </w:tabs>
              <w:spacing w:before="60" w:after="60" w:line="240" w:lineRule="auto"/>
              <w:ind w:right="193"/>
              <w:contextualSpacing/>
              <w:jc w:val="both"/>
              <w:rPr>
                <w:rFonts w:ascii="Arial" w:eastAsia="Times New Roman" w:hAnsi="Arial" w:cs="Arial"/>
                <w:b/>
                <w:sz w:val="24"/>
                <w:szCs w:val="24"/>
                <w:lang w:eastAsia="en-GB"/>
              </w:rPr>
            </w:pPr>
            <w:r w:rsidRPr="00F83995">
              <w:rPr>
                <w:rFonts w:ascii="Arial" w:eastAsia="Times New Roman" w:hAnsi="Arial" w:cs="Arial"/>
                <w:sz w:val="24"/>
                <w:szCs w:val="24"/>
                <w:lang w:eastAsia="en-GB"/>
              </w:rPr>
              <w:t>Покривање на месечни трошоци за вода до 5м</w:t>
            </w:r>
            <w:r w:rsidRPr="00F83995">
              <w:rPr>
                <w:rFonts w:ascii="Arial" w:eastAsia="Times New Roman" w:hAnsi="Arial" w:cs="Arial"/>
                <w:sz w:val="24"/>
                <w:szCs w:val="24"/>
                <w:vertAlign w:val="superscript"/>
                <w:lang w:eastAsia="en-GB"/>
              </w:rPr>
              <w:t>3</w:t>
            </w:r>
            <w:r w:rsidRPr="00F83995">
              <w:rPr>
                <w:rFonts w:ascii="Arial" w:eastAsia="Times New Roman" w:hAnsi="Arial" w:cs="Arial"/>
                <w:sz w:val="24"/>
                <w:szCs w:val="24"/>
                <w:lang w:eastAsia="en-GB"/>
              </w:rPr>
              <w:t xml:space="preserve"> за социјално ранливи категории на граѓани за 2024 година (опфатени се лица корисници на постојана парична помош – корисници на гарантирана минимална помош, социјална сигурност)</w:t>
            </w:r>
          </w:p>
          <w:p w14:paraId="05B5F19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0"/>
              </w:tabs>
              <w:spacing w:before="60" w:after="60"/>
              <w:ind w:left="720" w:right="193"/>
              <w:contextualSpacing/>
              <w:jc w:val="both"/>
              <w:rPr>
                <w:rFonts w:ascii="Arial" w:eastAsia="Times New Roman" w:hAnsi="Arial" w:cs="Arial"/>
                <w:b/>
                <w:sz w:val="24"/>
                <w:szCs w:val="24"/>
                <w:lang w:eastAsia="en-GB"/>
              </w:rPr>
            </w:pPr>
            <w:r w:rsidRPr="00F83995">
              <w:rPr>
                <w:rFonts w:ascii="Arial" w:eastAsia="Times New Roman" w:hAnsi="Arial" w:cs="Arial"/>
                <w:sz w:val="24"/>
                <w:szCs w:val="24"/>
                <w:lang w:eastAsia="en-GB"/>
              </w:rPr>
              <w:t xml:space="preserve">Вкупно финансиски средства: </w:t>
            </w:r>
            <w:r w:rsidRPr="00F83995">
              <w:rPr>
                <w:rFonts w:ascii="Arial" w:eastAsia="Times New Roman" w:hAnsi="Arial" w:cs="Arial"/>
                <w:sz w:val="24"/>
                <w:szCs w:val="24"/>
                <w:u w:val="single"/>
                <w:lang w:eastAsia="en-GB"/>
              </w:rPr>
              <w:t>2.400.000,00</w:t>
            </w:r>
            <w:r w:rsidRPr="00F83995">
              <w:rPr>
                <w:rFonts w:ascii="Arial" w:eastAsia="Times New Roman" w:hAnsi="Arial" w:cs="Arial"/>
                <w:sz w:val="24"/>
                <w:szCs w:val="24"/>
                <w:lang w:eastAsia="en-GB"/>
              </w:rPr>
              <w:t xml:space="preserve"> денари.</w:t>
            </w:r>
          </w:p>
        </w:tc>
      </w:tr>
      <w:tr w:rsidR="00F83995" w:rsidRPr="00F83995" w14:paraId="7ECBA149" w14:textId="77777777" w:rsidTr="00885196">
        <w:trPr>
          <w:trHeight w:val="1069"/>
          <w:tblCellSpacing w:w="20" w:type="dxa"/>
        </w:trPr>
        <w:tc>
          <w:tcPr>
            <w:tcW w:w="9713" w:type="dxa"/>
            <w:vAlign w:val="center"/>
          </w:tcPr>
          <w:p w14:paraId="37D40697" w14:textId="77777777" w:rsidR="00F83995" w:rsidRPr="00F83995" w:rsidRDefault="00F83995" w:rsidP="00D27908">
            <w:pPr>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before="60" w:after="60" w:line="240" w:lineRule="auto"/>
              <w:ind w:left="567" w:right="193"/>
              <w:contextualSpacing/>
              <w:jc w:val="both"/>
              <w:rPr>
                <w:rFonts w:ascii="Arial" w:eastAsia="Times New Roman" w:hAnsi="Arial" w:cs="Arial"/>
                <w:b/>
                <w:sz w:val="24"/>
                <w:szCs w:val="24"/>
                <w:lang w:eastAsia="en-GB"/>
              </w:rPr>
            </w:pPr>
            <w:r w:rsidRPr="00F83995">
              <w:rPr>
                <w:rFonts w:ascii="Arial" w:eastAsia="Times New Roman" w:hAnsi="Arial" w:cs="Arial"/>
                <w:b/>
                <w:sz w:val="24"/>
                <w:szCs w:val="24"/>
                <w:lang w:eastAsia="en-GB"/>
              </w:rPr>
              <w:t>Сервисни услуги за стари лица и лица со попреченост во нивните домови</w:t>
            </w:r>
          </w:p>
          <w:p w14:paraId="5C0D9BF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142"/>
              </w:tabs>
              <w:spacing w:before="60" w:after="60" w:line="240" w:lineRule="auto"/>
              <w:ind w:left="567" w:right="193"/>
              <w:contextualSpacing/>
              <w:jc w:val="both"/>
              <w:rPr>
                <w:rFonts w:ascii="Arial" w:eastAsia="Times New Roman" w:hAnsi="Arial" w:cs="Arial"/>
                <w:sz w:val="24"/>
                <w:szCs w:val="24"/>
                <w:lang w:eastAsia="en-GB"/>
              </w:rPr>
            </w:pPr>
            <w:r w:rsidRPr="00F83995">
              <w:rPr>
                <w:rFonts w:ascii="Arial" w:eastAsia="Times New Roman" w:hAnsi="Arial" w:cs="Arial"/>
                <w:sz w:val="24"/>
                <w:szCs w:val="24"/>
                <w:lang w:eastAsia="en-GB"/>
              </w:rPr>
              <w:t>Услугата Помош и нега во домот од август 2023 година е достапна за граѓаните на општина Прилеп. Оваа услуга се реализира во соработка со МТСП преку проектот за подобрување на социјалните услуги.</w:t>
            </w:r>
          </w:p>
          <w:p w14:paraId="1124DC5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142"/>
              </w:tabs>
              <w:spacing w:before="60" w:after="60" w:line="240" w:lineRule="auto"/>
              <w:ind w:left="567" w:right="193"/>
              <w:contextualSpacing/>
              <w:jc w:val="both"/>
              <w:rPr>
                <w:rFonts w:ascii="Arial" w:eastAsia="Times New Roman" w:hAnsi="Arial" w:cs="Arial"/>
                <w:sz w:val="24"/>
                <w:szCs w:val="24"/>
                <w:lang w:eastAsia="en-GB"/>
              </w:rPr>
            </w:pPr>
            <w:r w:rsidRPr="00F83995">
              <w:rPr>
                <w:rFonts w:ascii="Arial" w:eastAsia="Times New Roman" w:hAnsi="Arial" w:cs="Arial"/>
                <w:sz w:val="24"/>
                <w:szCs w:val="24"/>
                <w:shd w:val="clear" w:color="auto" w:fill="FFFFFF"/>
                <w:lang w:eastAsia="en-GB"/>
              </w:rPr>
              <w:t>Со услугата помош и нега во домот се обезбедува помош во вршење основни и инструментални активности од секојдневниот живот до 80 часа месечно, за лица со намален функционален капацитет кои не можат сами да се грижат за себе, со цел да се оспособи корисникот за само-помош, односно да ја врати, стекне или одржи способноста самиот да се грижи за себе, за да продолжи да живее во сопствениот дом и да води независен живот во заедницата.</w:t>
            </w:r>
            <w:r w:rsidRPr="00F83995">
              <w:rPr>
                <w:rFonts w:ascii="Arial" w:eastAsia="Times New Roman" w:hAnsi="Arial" w:cs="Arial"/>
                <w:sz w:val="24"/>
                <w:szCs w:val="24"/>
                <w:lang w:eastAsia="en-GB"/>
              </w:rPr>
              <w:t xml:space="preserve"> </w:t>
            </w:r>
          </w:p>
          <w:p w14:paraId="4E25193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142"/>
              </w:tabs>
              <w:spacing w:before="60" w:after="60" w:line="240" w:lineRule="auto"/>
              <w:ind w:left="567" w:right="193"/>
              <w:contextualSpacing/>
              <w:jc w:val="both"/>
              <w:rPr>
                <w:rFonts w:ascii="Arial" w:eastAsia="Times New Roman" w:hAnsi="Arial" w:cs="Arial"/>
                <w:sz w:val="24"/>
                <w:szCs w:val="24"/>
                <w:lang w:eastAsia="en-GB"/>
              </w:rPr>
            </w:pPr>
            <w:r w:rsidRPr="00F83995">
              <w:rPr>
                <w:rFonts w:ascii="Arial" w:eastAsia="Times New Roman" w:hAnsi="Arial" w:cs="Arial"/>
                <w:sz w:val="24"/>
                <w:szCs w:val="24"/>
                <w:lang w:eastAsia="en-GB"/>
              </w:rPr>
              <w:t>Општина Прилеп ќе овозможи финансиска поддршка за лиценцирани даватели на социјални услуги за проширување на опсегот на корисници на оваа услуга.</w:t>
            </w:r>
          </w:p>
          <w:p w14:paraId="0045549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142"/>
              </w:tabs>
              <w:spacing w:before="60" w:after="60" w:line="240" w:lineRule="auto"/>
              <w:ind w:left="567" w:right="193"/>
              <w:contextualSpacing/>
              <w:jc w:val="both"/>
              <w:rPr>
                <w:rFonts w:ascii="Arial" w:eastAsia="Times New Roman" w:hAnsi="Arial" w:cs="Arial"/>
                <w:sz w:val="24"/>
                <w:szCs w:val="24"/>
                <w:lang w:eastAsia="en-GB"/>
              </w:rPr>
            </w:pPr>
            <w:r w:rsidRPr="00F83995">
              <w:rPr>
                <w:rFonts w:ascii="Arial" w:eastAsia="Times New Roman" w:hAnsi="Arial" w:cs="Arial"/>
                <w:sz w:val="24"/>
                <w:szCs w:val="24"/>
                <w:lang w:eastAsia="en-GB"/>
              </w:rPr>
              <w:t xml:space="preserve">Вкупно финансиски средства од општина Прилеп: </w:t>
            </w:r>
            <w:r w:rsidRPr="00F83995">
              <w:rPr>
                <w:rFonts w:ascii="Arial" w:eastAsia="Times New Roman" w:hAnsi="Arial" w:cs="Arial"/>
                <w:sz w:val="24"/>
                <w:szCs w:val="24"/>
                <w:u w:val="single"/>
                <w:lang w:eastAsia="en-GB"/>
              </w:rPr>
              <w:t>120 000,00 мкд</w:t>
            </w:r>
          </w:p>
        </w:tc>
      </w:tr>
      <w:tr w:rsidR="00F83995" w:rsidRPr="00F83995" w14:paraId="710955F1" w14:textId="77777777" w:rsidTr="00885196">
        <w:trPr>
          <w:trHeight w:val="1069"/>
          <w:tblCellSpacing w:w="20" w:type="dxa"/>
        </w:trPr>
        <w:tc>
          <w:tcPr>
            <w:tcW w:w="9713" w:type="dxa"/>
            <w:vAlign w:val="center"/>
          </w:tcPr>
          <w:p w14:paraId="64F76BB3" w14:textId="77777777" w:rsidR="00F83995" w:rsidRPr="00F83995" w:rsidRDefault="00F83995" w:rsidP="00D27908">
            <w:pPr>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before="60" w:after="60" w:line="240" w:lineRule="auto"/>
              <w:ind w:left="567" w:right="193"/>
              <w:contextualSpacing/>
              <w:jc w:val="both"/>
              <w:rPr>
                <w:rFonts w:ascii="Arial" w:eastAsia="Times New Roman" w:hAnsi="Arial" w:cs="Arial"/>
                <w:b/>
                <w:sz w:val="24"/>
                <w:szCs w:val="24"/>
                <w:lang w:eastAsia="en-GB"/>
              </w:rPr>
            </w:pPr>
            <w:r w:rsidRPr="00F83995">
              <w:rPr>
                <w:rFonts w:ascii="Arial" w:eastAsia="Times New Roman" w:hAnsi="Arial" w:cs="Arial"/>
                <w:b/>
                <w:sz w:val="24"/>
                <w:szCs w:val="24"/>
                <w:lang w:eastAsia="en-GB"/>
              </w:rPr>
              <w:t>Финансиска поддршка за Дневен Центар за лица со церебрална парализа</w:t>
            </w:r>
          </w:p>
          <w:p w14:paraId="02EB95C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before="60" w:after="60" w:line="240" w:lineRule="auto"/>
              <w:ind w:left="567" w:right="193"/>
              <w:contextualSpacing/>
              <w:jc w:val="both"/>
              <w:rPr>
                <w:rFonts w:ascii="Arial" w:eastAsia="Times New Roman" w:hAnsi="Arial" w:cs="Arial"/>
                <w:sz w:val="24"/>
                <w:szCs w:val="24"/>
                <w:lang w:eastAsia="en-GB"/>
              </w:rPr>
            </w:pPr>
            <w:r w:rsidRPr="00F83995">
              <w:rPr>
                <w:rFonts w:ascii="Arial" w:eastAsia="Times New Roman" w:hAnsi="Arial" w:cs="Arial"/>
                <w:sz w:val="24"/>
                <w:szCs w:val="24"/>
                <w:lang w:eastAsia="en-GB"/>
              </w:rPr>
              <w:t>Фунционирањето на дневниот центар се обезбедува во парнерство со Министерство за труд и социјална политика.</w:t>
            </w:r>
          </w:p>
          <w:p w14:paraId="22DD044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before="60" w:after="60" w:line="240" w:lineRule="auto"/>
              <w:ind w:left="567" w:right="193"/>
              <w:contextualSpacing/>
              <w:jc w:val="both"/>
              <w:rPr>
                <w:rFonts w:ascii="Arial" w:eastAsia="Times New Roman" w:hAnsi="Arial" w:cs="Arial"/>
                <w:sz w:val="24"/>
                <w:szCs w:val="24"/>
                <w:lang w:eastAsia="en-GB"/>
              </w:rPr>
            </w:pPr>
            <w:r w:rsidRPr="00F83995">
              <w:rPr>
                <w:rFonts w:ascii="Arial" w:eastAsia="Times New Roman" w:hAnsi="Arial" w:cs="Arial"/>
                <w:sz w:val="24"/>
                <w:szCs w:val="24"/>
                <w:lang w:eastAsia="en-GB"/>
              </w:rPr>
              <w:t>Општина Прилеп обезбедува финансиска поддршка за оброци, средства за хигиена и тековно одржување на Дневниот Центар за лица со церебрална парализа во планиран износ од 620 000 мкд.</w:t>
            </w:r>
          </w:p>
          <w:p w14:paraId="13F8DDC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before="60" w:after="60" w:line="240" w:lineRule="auto"/>
              <w:ind w:left="567" w:right="193"/>
              <w:contextualSpacing/>
              <w:jc w:val="both"/>
              <w:rPr>
                <w:rFonts w:ascii="Arial" w:eastAsia="Times New Roman" w:hAnsi="Arial" w:cs="Arial"/>
                <w:sz w:val="24"/>
                <w:szCs w:val="24"/>
                <w:lang w:eastAsia="en-GB"/>
              </w:rPr>
            </w:pPr>
            <w:r w:rsidRPr="00F83995">
              <w:rPr>
                <w:rFonts w:ascii="Arial" w:eastAsia="Times New Roman" w:hAnsi="Arial" w:cs="Arial"/>
                <w:sz w:val="24"/>
                <w:szCs w:val="24"/>
                <w:lang w:eastAsia="en-GB"/>
              </w:rPr>
              <w:t>Општина Прилеп обезбедува и финансиски надоместок за вработени лица во дневниот центар во вкупен износ од 300 000,00 мкд.</w:t>
            </w:r>
          </w:p>
          <w:p w14:paraId="4D5FD8B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before="60" w:after="60" w:line="240" w:lineRule="auto"/>
              <w:ind w:right="193"/>
              <w:contextualSpacing/>
              <w:jc w:val="both"/>
              <w:rPr>
                <w:rFonts w:ascii="Arial" w:eastAsia="Times New Roman" w:hAnsi="Arial" w:cs="Arial"/>
                <w:sz w:val="24"/>
                <w:szCs w:val="24"/>
                <w:u w:val="single"/>
                <w:lang w:eastAsia="en-GB"/>
              </w:rPr>
            </w:pPr>
            <w:r w:rsidRPr="00F83995">
              <w:rPr>
                <w:rFonts w:ascii="Arial" w:eastAsia="Times New Roman" w:hAnsi="Arial" w:cs="Arial"/>
                <w:sz w:val="24"/>
                <w:szCs w:val="24"/>
                <w:lang w:eastAsia="en-GB"/>
              </w:rPr>
              <w:t>Вкупно финансиски средства од општина Прилеп: 9</w:t>
            </w:r>
            <w:r w:rsidRPr="00F83995">
              <w:rPr>
                <w:rFonts w:ascii="Arial" w:eastAsia="Times New Roman" w:hAnsi="Arial" w:cs="Arial"/>
                <w:sz w:val="24"/>
                <w:szCs w:val="24"/>
                <w:u w:val="single"/>
                <w:lang w:eastAsia="en-GB"/>
              </w:rPr>
              <w:t>20 000,00 мкд</w:t>
            </w:r>
          </w:p>
        </w:tc>
      </w:tr>
      <w:tr w:rsidR="00F83995" w:rsidRPr="00F83995" w14:paraId="552E2E86" w14:textId="77777777" w:rsidTr="00885196">
        <w:trPr>
          <w:trHeight w:val="1069"/>
          <w:tblCellSpacing w:w="20" w:type="dxa"/>
        </w:trPr>
        <w:tc>
          <w:tcPr>
            <w:tcW w:w="9713" w:type="dxa"/>
            <w:vAlign w:val="center"/>
          </w:tcPr>
          <w:p w14:paraId="0E32F59D" w14:textId="77777777" w:rsidR="00F83995" w:rsidRPr="00F83995" w:rsidRDefault="00F83995" w:rsidP="00D27908">
            <w:pPr>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before="60" w:after="60" w:line="240" w:lineRule="auto"/>
              <w:ind w:left="567" w:right="193"/>
              <w:contextualSpacing/>
              <w:jc w:val="both"/>
              <w:rPr>
                <w:rFonts w:ascii="Arial" w:eastAsia="Times New Roman" w:hAnsi="Arial" w:cs="Arial"/>
                <w:b/>
                <w:sz w:val="24"/>
                <w:szCs w:val="24"/>
                <w:lang w:eastAsia="en-GB"/>
              </w:rPr>
            </w:pPr>
            <w:r w:rsidRPr="00F83995">
              <w:rPr>
                <w:rFonts w:ascii="Arial" w:eastAsia="Times New Roman" w:hAnsi="Arial" w:cs="Arial"/>
                <w:b/>
                <w:sz w:val="24"/>
                <w:szCs w:val="24"/>
                <w:lang w:eastAsia="en-GB"/>
              </w:rPr>
              <w:t>Оброк за деца со попреченост и нивна придружба</w:t>
            </w:r>
          </w:p>
          <w:p w14:paraId="540553A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before="60" w:after="60" w:line="240" w:lineRule="auto"/>
              <w:ind w:left="567" w:right="193"/>
              <w:contextualSpacing/>
              <w:jc w:val="both"/>
              <w:rPr>
                <w:rFonts w:ascii="Arial" w:eastAsia="Times New Roman" w:hAnsi="Arial" w:cs="Arial"/>
                <w:sz w:val="24"/>
                <w:szCs w:val="24"/>
                <w:lang w:eastAsia="en-GB"/>
              </w:rPr>
            </w:pPr>
            <w:r w:rsidRPr="00F83995">
              <w:rPr>
                <w:rFonts w:ascii="Arial" w:eastAsia="Times New Roman" w:hAnsi="Arial" w:cs="Arial"/>
                <w:sz w:val="24"/>
                <w:szCs w:val="24"/>
                <w:lang w:eastAsia="en-GB"/>
              </w:rPr>
              <w:t xml:space="preserve">Во 2024 година за 42 деца од посебните паралелки од ООУ Климент Охридски Прилеп ќе бидат обезбедени оброци (265 000 мкд) и придружба (180 000 мкд). </w:t>
            </w:r>
          </w:p>
          <w:p w14:paraId="6B66789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before="60" w:after="60" w:line="240" w:lineRule="auto"/>
              <w:ind w:left="567" w:right="193"/>
              <w:contextualSpacing/>
              <w:jc w:val="both"/>
              <w:rPr>
                <w:rFonts w:ascii="Arial" w:eastAsia="Times New Roman" w:hAnsi="Arial" w:cs="Arial"/>
                <w:sz w:val="24"/>
                <w:szCs w:val="24"/>
                <w:lang w:eastAsia="en-GB"/>
              </w:rPr>
            </w:pPr>
            <w:r w:rsidRPr="00F83995">
              <w:rPr>
                <w:rFonts w:ascii="Arial" w:eastAsia="Times New Roman" w:hAnsi="Arial" w:cs="Arial"/>
                <w:sz w:val="24"/>
                <w:szCs w:val="24"/>
                <w:lang w:eastAsia="en-GB"/>
              </w:rPr>
              <w:lastRenderedPageBreak/>
              <w:t xml:space="preserve">Вкупно финансиски средства од општина Прилеп: </w:t>
            </w:r>
            <w:r w:rsidRPr="00F83995">
              <w:rPr>
                <w:rFonts w:ascii="Arial" w:eastAsia="Times New Roman" w:hAnsi="Arial" w:cs="Arial"/>
                <w:sz w:val="24"/>
                <w:szCs w:val="24"/>
                <w:u w:val="single"/>
                <w:lang w:eastAsia="en-GB"/>
              </w:rPr>
              <w:t>445 000,00</w:t>
            </w:r>
            <w:r w:rsidRPr="00F83995">
              <w:rPr>
                <w:rFonts w:ascii="Arial" w:eastAsia="Times New Roman" w:hAnsi="Arial" w:cs="Arial"/>
                <w:sz w:val="24"/>
                <w:szCs w:val="24"/>
                <w:lang w:eastAsia="en-GB"/>
              </w:rPr>
              <w:t xml:space="preserve"> мкд</w:t>
            </w:r>
          </w:p>
        </w:tc>
      </w:tr>
      <w:tr w:rsidR="00F83995" w:rsidRPr="00F83995" w14:paraId="432549FA" w14:textId="77777777" w:rsidTr="00885196">
        <w:trPr>
          <w:trHeight w:val="1069"/>
          <w:tblCellSpacing w:w="20" w:type="dxa"/>
        </w:trPr>
        <w:tc>
          <w:tcPr>
            <w:tcW w:w="9713" w:type="dxa"/>
            <w:vAlign w:val="center"/>
          </w:tcPr>
          <w:p w14:paraId="67BB9E86" w14:textId="77777777" w:rsidR="00F83995" w:rsidRPr="00F83995" w:rsidRDefault="00F83995" w:rsidP="00D27908">
            <w:pPr>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before="60" w:after="60" w:line="240" w:lineRule="auto"/>
              <w:ind w:left="567" w:right="193"/>
              <w:contextualSpacing/>
              <w:jc w:val="both"/>
              <w:rPr>
                <w:rFonts w:ascii="Arial" w:eastAsia="Times New Roman" w:hAnsi="Arial" w:cs="Arial"/>
                <w:b/>
                <w:sz w:val="24"/>
                <w:szCs w:val="24"/>
                <w:lang w:eastAsia="en-GB"/>
              </w:rPr>
            </w:pPr>
            <w:r w:rsidRPr="00F83995">
              <w:rPr>
                <w:rFonts w:ascii="Arial" w:eastAsia="Times New Roman" w:hAnsi="Arial" w:cs="Arial"/>
                <w:b/>
                <w:sz w:val="24"/>
                <w:szCs w:val="24"/>
                <w:lang w:eastAsia="en-GB"/>
              </w:rPr>
              <w:lastRenderedPageBreak/>
              <w:t>Стипендии за студенти и универзитетска летна пракса</w:t>
            </w:r>
          </w:p>
          <w:p w14:paraId="23BD5E5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before="60" w:after="60" w:line="240" w:lineRule="auto"/>
              <w:ind w:left="207" w:right="193"/>
              <w:contextualSpacing/>
              <w:jc w:val="both"/>
              <w:rPr>
                <w:rFonts w:ascii="Arial" w:eastAsia="Times New Roman" w:hAnsi="Arial" w:cs="Arial"/>
                <w:sz w:val="24"/>
                <w:szCs w:val="24"/>
                <w:lang w:eastAsia="en-GB"/>
              </w:rPr>
            </w:pPr>
            <w:r w:rsidRPr="00F83995">
              <w:rPr>
                <w:rFonts w:ascii="Arial" w:eastAsia="Times New Roman" w:hAnsi="Arial" w:cs="Arial"/>
                <w:sz w:val="24"/>
                <w:szCs w:val="24"/>
                <w:lang w:eastAsia="en-GB"/>
              </w:rPr>
              <w:t>Обезбедување на финансиска поддршка за студенти од Економски Факултет Прилеп, општина Прилеп обезбедѕва 250 000.00денари за стипендии и 66 000,00денари за летна пракса за вклучени практиканти со цел зајакнување на нивните вештини за поголема конкурентност на пазарот на труд.</w:t>
            </w:r>
          </w:p>
          <w:p w14:paraId="32D8D30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before="60" w:after="60" w:line="240" w:lineRule="auto"/>
              <w:ind w:left="567" w:right="193"/>
              <w:contextualSpacing/>
              <w:jc w:val="both"/>
              <w:rPr>
                <w:rFonts w:ascii="Arial" w:eastAsia="Times New Roman" w:hAnsi="Arial" w:cs="Arial"/>
                <w:b/>
                <w:sz w:val="24"/>
                <w:szCs w:val="24"/>
                <w:lang w:eastAsia="en-GB"/>
              </w:rPr>
            </w:pPr>
            <w:r w:rsidRPr="00F83995">
              <w:rPr>
                <w:rFonts w:ascii="Arial" w:eastAsia="Times New Roman" w:hAnsi="Arial" w:cs="Arial"/>
                <w:sz w:val="24"/>
                <w:szCs w:val="24"/>
                <w:lang w:eastAsia="en-GB"/>
              </w:rPr>
              <w:t xml:space="preserve">Вкупно финансиски средства: </w:t>
            </w:r>
            <w:r w:rsidRPr="00F83995">
              <w:rPr>
                <w:rFonts w:ascii="Arial" w:eastAsia="Times New Roman" w:hAnsi="Arial" w:cs="Arial"/>
                <w:sz w:val="24"/>
                <w:szCs w:val="24"/>
                <w:u w:val="single"/>
                <w:lang w:eastAsia="en-GB"/>
              </w:rPr>
              <w:t>316 000,00 мкд</w:t>
            </w:r>
          </w:p>
        </w:tc>
      </w:tr>
      <w:tr w:rsidR="00F83995" w:rsidRPr="00F83995" w14:paraId="5EB3AD77" w14:textId="77777777" w:rsidTr="00885196">
        <w:trPr>
          <w:trHeight w:val="1069"/>
          <w:tblCellSpacing w:w="20" w:type="dxa"/>
        </w:trPr>
        <w:tc>
          <w:tcPr>
            <w:tcW w:w="9713" w:type="dxa"/>
            <w:vAlign w:val="center"/>
          </w:tcPr>
          <w:p w14:paraId="0893D4C4" w14:textId="77777777" w:rsidR="00F83995" w:rsidRPr="00F83995" w:rsidRDefault="00F83995" w:rsidP="00D27908">
            <w:pPr>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before="60" w:after="60" w:line="240" w:lineRule="auto"/>
              <w:ind w:left="567" w:right="193"/>
              <w:contextualSpacing/>
              <w:jc w:val="both"/>
              <w:rPr>
                <w:rFonts w:ascii="Arial" w:eastAsia="Times New Roman" w:hAnsi="Arial" w:cs="Arial"/>
                <w:b/>
                <w:sz w:val="24"/>
                <w:szCs w:val="24"/>
                <w:lang w:eastAsia="en-GB"/>
              </w:rPr>
            </w:pPr>
            <w:r w:rsidRPr="00F83995">
              <w:rPr>
                <w:rFonts w:ascii="Arial" w:eastAsia="Times New Roman" w:hAnsi="Arial" w:cs="Arial"/>
                <w:b/>
                <w:sz w:val="24"/>
                <w:szCs w:val="24"/>
                <w:lang w:eastAsia="en-GB"/>
              </w:rPr>
              <w:t>Образовни асистенти за средно образование</w:t>
            </w:r>
          </w:p>
          <w:p w14:paraId="2A56079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before="60" w:after="60" w:line="240" w:lineRule="auto"/>
              <w:ind w:left="567" w:right="193"/>
              <w:contextualSpacing/>
              <w:jc w:val="both"/>
              <w:rPr>
                <w:rFonts w:ascii="Arial" w:eastAsia="Times New Roman" w:hAnsi="Arial" w:cs="Arial"/>
                <w:sz w:val="24"/>
                <w:szCs w:val="24"/>
                <w:lang w:eastAsia="en-GB"/>
              </w:rPr>
            </w:pPr>
            <w:r w:rsidRPr="00F83995">
              <w:rPr>
                <w:rFonts w:ascii="Arial" w:eastAsia="Times New Roman" w:hAnsi="Arial" w:cs="Arial"/>
                <w:sz w:val="24"/>
                <w:szCs w:val="24"/>
                <w:lang w:eastAsia="en-GB"/>
              </w:rPr>
              <w:t>Обезбедување на финансиска поддршка за инклузивно образование преку надомест за образовни асистенти за ученици во средно образование</w:t>
            </w:r>
          </w:p>
          <w:p w14:paraId="416F1CE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before="60" w:after="60" w:line="240" w:lineRule="auto"/>
              <w:ind w:left="567" w:right="193"/>
              <w:contextualSpacing/>
              <w:jc w:val="both"/>
              <w:rPr>
                <w:rFonts w:ascii="Arial" w:eastAsia="Times New Roman" w:hAnsi="Arial" w:cs="Arial"/>
                <w:b/>
                <w:sz w:val="24"/>
                <w:szCs w:val="24"/>
                <w:lang w:eastAsia="en-GB"/>
              </w:rPr>
            </w:pPr>
            <w:r w:rsidRPr="00F83995">
              <w:rPr>
                <w:rFonts w:ascii="Arial" w:eastAsia="Times New Roman" w:hAnsi="Arial" w:cs="Arial"/>
                <w:sz w:val="24"/>
                <w:szCs w:val="24"/>
                <w:lang w:eastAsia="en-GB"/>
              </w:rPr>
              <w:t xml:space="preserve">Вкупно финансиски средства: </w:t>
            </w:r>
            <w:r w:rsidRPr="00F83995">
              <w:rPr>
                <w:rFonts w:ascii="Arial" w:eastAsia="Times New Roman" w:hAnsi="Arial" w:cs="Arial"/>
                <w:sz w:val="24"/>
                <w:szCs w:val="24"/>
                <w:u w:val="single"/>
                <w:lang w:eastAsia="en-GB"/>
              </w:rPr>
              <w:t>720 000,00</w:t>
            </w:r>
            <w:r w:rsidRPr="00F83995">
              <w:rPr>
                <w:rFonts w:ascii="Arial" w:eastAsia="Times New Roman" w:hAnsi="Arial" w:cs="Arial"/>
                <w:sz w:val="24"/>
                <w:szCs w:val="24"/>
                <w:lang w:eastAsia="en-GB"/>
              </w:rPr>
              <w:t xml:space="preserve"> мкд</w:t>
            </w:r>
          </w:p>
        </w:tc>
      </w:tr>
      <w:tr w:rsidR="00F83995" w:rsidRPr="00F83995" w14:paraId="0DC3C032" w14:textId="77777777" w:rsidTr="00885196">
        <w:trPr>
          <w:trHeight w:val="1069"/>
          <w:tblCellSpacing w:w="20" w:type="dxa"/>
        </w:trPr>
        <w:tc>
          <w:tcPr>
            <w:tcW w:w="9713" w:type="dxa"/>
            <w:vAlign w:val="center"/>
          </w:tcPr>
          <w:p w14:paraId="2E12A43E" w14:textId="77777777" w:rsidR="00F83995" w:rsidRPr="00F83995" w:rsidRDefault="00F83995" w:rsidP="00D27908">
            <w:pPr>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before="60" w:after="60" w:line="240" w:lineRule="auto"/>
              <w:ind w:left="567" w:right="193"/>
              <w:contextualSpacing/>
              <w:jc w:val="both"/>
              <w:rPr>
                <w:rFonts w:ascii="Arial" w:eastAsia="Times New Roman" w:hAnsi="Arial" w:cs="Arial"/>
                <w:b/>
                <w:sz w:val="24"/>
                <w:szCs w:val="24"/>
                <w:lang w:eastAsia="en-GB"/>
              </w:rPr>
            </w:pPr>
            <w:r w:rsidRPr="00F83995">
              <w:rPr>
                <w:rFonts w:ascii="Arial" w:eastAsia="Times New Roman" w:hAnsi="Arial" w:cs="Arial"/>
                <w:b/>
                <w:sz w:val="24"/>
                <w:szCs w:val="24"/>
                <w:lang w:eastAsia="en-GB"/>
              </w:rPr>
              <w:t>Обезбеден превоз за ученици од населбите Сточен пазар и Жабино Маало</w:t>
            </w:r>
          </w:p>
          <w:p w14:paraId="1C33BB9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before="60" w:after="60" w:line="240" w:lineRule="auto"/>
              <w:ind w:left="567" w:right="193"/>
              <w:contextualSpacing/>
              <w:jc w:val="both"/>
              <w:rPr>
                <w:rFonts w:ascii="Arial" w:eastAsia="Times New Roman" w:hAnsi="Arial" w:cs="Arial"/>
                <w:sz w:val="24"/>
                <w:szCs w:val="24"/>
                <w:lang w:eastAsia="en-GB"/>
              </w:rPr>
            </w:pPr>
            <w:r w:rsidRPr="00F83995">
              <w:rPr>
                <w:rFonts w:ascii="Arial" w:eastAsia="Times New Roman" w:hAnsi="Arial" w:cs="Arial"/>
                <w:sz w:val="24"/>
                <w:szCs w:val="24"/>
                <w:lang w:eastAsia="en-GB"/>
              </w:rPr>
              <w:t>Со цел обезбедување на пристап до образование за 220 ученици од населбите Сточен Пазар и Жабино Маало, општина Прилеп ќе обезбеди транспорт до образовните институции</w:t>
            </w:r>
          </w:p>
          <w:p w14:paraId="07B033E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before="60" w:after="60" w:line="240" w:lineRule="auto"/>
              <w:ind w:left="567" w:right="193"/>
              <w:contextualSpacing/>
              <w:jc w:val="both"/>
              <w:rPr>
                <w:rFonts w:ascii="Arial" w:eastAsia="Times New Roman" w:hAnsi="Arial" w:cs="Arial"/>
                <w:b/>
                <w:sz w:val="24"/>
                <w:szCs w:val="24"/>
                <w:lang w:eastAsia="en-GB"/>
              </w:rPr>
            </w:pPr>
            <w:r w:rsidRPr="00F83995">
              <w:rPr>
                <w:rFonts w:ascii="Arial" w:eastAsia="Times New Roman" w:hAnsi="Arial" w:cs="Arial"/>
                <w:sz w:val="24"/>
                <w:szCs w:val="24"/>
                <w:lang w:eastAsia="en-GB"/>
              </w:rPr>
              <w:t xml:space="preserve">Вкупно финансиски средства: </w:t>
            </w:r>
            <w:r w:rsidRPr="00F83995">
              <w:rPr>
                <w:rFonts w:ascii="Arial" w:eastAsia="Times New Roman" w:hAnsi="Arial" w:cs="Arial"/>
                <w:sz w:val="24"/>
                <w:szCs w:val="24"/>
                <w:u w:val="single"/>
                <w:lang w:eastAsia="en-GB"/>
              </w:rPr>
              <w:t>2 000 000,00 мкд</w:t>
            </w:r>
          </w:p>
        </w:tc>
      </w:tr>
      <w:tr w:rsidR="00F83995" w:rsidRPr="00F83995" w14:paraId="0378DFF9" w14:textId="77777777" w:rsidTr="00885196">
        <w:trPr>
          <w:trHeight w:val="890"/>
          <w:tblCellSpacing w:w="20" w:type="dxa"/>
        </w:trPr>
        <w:tc>
          <w:tcPr>
            <w:tcW w:w="9713" w:type="dxa"/>
            <w:vAlign w:val="center"/>
          </w:tcPr>
          <w:p w14:paraId="29B0F623" w14:textId="77777777" w:rsidR="00F83995" w:rsidRPr="00F83995" w:rsidRDefault="00F83995" w:rsidP="00D27908">
            <w:pPr>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tabs>
                <w:tab w:val="left" w:pos="0"/>
              </w:tabs>
              <w:spacing w:before="60" w:after="60" w:line="240" w:lineRule="auto"/>
              <w:ind w:left="567" w:right="193"/>
              <w:contextualSpacing/>
              <w:jc w:val="both"/>
              <w:rPr>
                <w:rFonts w:ascii="Arial" w:eastAsia="Times New Roman" w:hAnsi="Arial" w:cs="Arial"/>
                <w:b/>
                <w:sz w:val="24"/>
                <w:szCs w:val="24"/>
                <w:lang w:eastAsia="en-GB"/>
              </w:rPr>
            </w:pPr>
            <w:r w:rsidRPr="00F83995">
              <w:rPr>
                <w:rFonts w:ascii="Arial" w:eastAsia="Times New Roman" w:hAnsi="Arial" w:cs="Arial"/>
                <w:b/>
                <w:sz w:val="24"/>
                <w:szCs w:val="24"/>
                <w:lang w:eastAsia="en-GB"/>
              </w:rPr>
              <w:t xml:space="preserve">Лична асистенција </w:t>
            </w:r>
          </w:p>
          <w:p w14:paraId="04DF6A7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0"/>
              </w:tabs>
              <w:spacing w:before="60" w:after="60" w:line="240" w:lineRule="auto"/>
              <w:ind w:left="567" w:right="193"/>
              <w:contextualSpacing/>
              <w:jc w:val="both"/>
              <w:rPr>
                <w:rFonts w:ascii="Arial" w:eastAsia="Times New Roman" w:hAnsi="Arial" w:cs="Arial"/>
                <w:sz w:val="24"/>
                <w:szCs w:val="24"/>
                <w:lang w:eastAsia="en-GB"/>
              </w:rPr>
            </w:pPr>
            <w:r w:rsidRPr="00F83995">
              <w:rPr>
                <w:rFonts w:ascii="Arial" w:eastAsia="Times New Roman" w:hAnsi="Arial" w:cs="Arial"/>
                <w:sz w:val="24"/>
                <w:szCs w:val="24"/>
                <w:lang w:eastAsia="en-GB"/>
              </w:rPr>
              <w:t>Социјална услуга за лична асистенција за слепи лица е воспоставена на територијата на општина Прилеп.</w:t>
            </w:r>
          </w:p>
          <w:p w14:paraId="0A052C1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0"/>
              </w:tabs>
              <w:spacing w:before="60" w:after="60" w:line="240" w:lineRule="auto"/>
              <w:ind w:right="193"/>
              <w:contextualSpacing/>
              <w:jc w:val="both"/>
              <w:rPr>
                <w:rFonts w:ascii="Arial" w:eastAsia="Times New Roman" w:hAnsi="Arial" w:cs="Arial"/>
                <w:b/>
                <w:sz w:val="24"/>
                <w:szCs w:val="24"/>
                <w:lang w:eastAsia="en-GB"/>
              </w:rPr>
            </w:pPr>
            <w:r w:rsidRPr="00F83995">
              <w:rPr>
                <w:rFonts w:ascii="Arial" w:eastAsia="Times New Roman" w:hAnsi="Arial" w:cs="Arial"/>
                <w:sz w:val="24"/>
                <w:szCs w:val="24"/>
                <w:lang w:eastAsia="en-GB"/>
              </w:rPr>
              <w:t xml:space="preserve">         Проширување на опфатот на корисници со попреченост е со нов лиценциран давател на услуга кој ќе се реализира во соработка со МТСП преку проектот за подобрување на социјалните услуги.</w:t>
            </w:r>
          </w:p>
        </w:tc>
      </w:tr>
      <w:tr w:rsidR="00F83995" w:rsidRPr="00F83995" w14:paraId="1580EA88" w14:textId="77777777" w:rsidTr="00885196">
        <w:trPr>
          <w:trHeight w:val="751"/>
          <w:tblCellSpacing w:w="20" w:type="dxa"/>
        </w:trPr>
        <w:tc>
          <w:tcPr>
            <w:tcW w:w="9713" w:type="dxa"/>
            <w:vAlign w:val="center"/>
          </w:tcPr>
          <w:p w14:paraId="4F350BBA" w14:textId="77777777" w:rsidR="00F83995" w:rsidRPr="00F83995" w:rsidRDefault="00F83995" w:rsidP="00D27908">
            <w:pPr>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tabs>
                <w:tab w:val="left" w:pos="567"/>
              </w:tabs>
              <w:spacing w:before="60" w:after="60" w:line="240" w:lineRule="auto"/>
              <w:ind w:left="426" w:right="193"/>
              <w:contextualSpacing/>
              <w:jc w:val="both"/>
              <w:rPr>
                <w:rFonts w:ascii="Arial" w:eastAsia="Times New Roman" w:hAnsi="Arial" w:cs="Arial"/>
                <w:b/>
                <w:sz w:val="24"/>
                <w:szCs w:val="24"/>
                <w:lang w:eastAsia="en-GB"/>
              </w:rPr>
            </w:pPr>
            <w:r w:rsidRPr="00F83995">
              <w:rPr>
                <w:rFonts w:ascii="Arial" w:eastAsia="Times New Roman" w:hAnsi="Arial" w:cs="Arial"/>
                <w:b/>
                <w:sz w:val="24"/>
                <w:szCs w:val="24"/>
                <w:lang w:eastAsia="en-GB"/>
              </w:rPr>
              <w:t>Новогодишни пакетчиња за деца од семејства во социјален ризик и деца со попреченост, и ученици во претшколска и школска возраст во прво одделение</w:t>
            </w:r>
          </w:p>
          <w:p w14:paraId="410FC838" w14:textId="77777777" w:rsidR="00F83995" w:rsidRPr="00F83995" w:rsidRDefault="00F83995" w:rsidP="00D27908">
            <w:pPr>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tabs>
                <w:tab w:val="left" w:pos="851"/>
              </w:tabs>
              <w:spacing w:before="60" w:after="60" w:line="240" w:lineRule="auto"/>
              <w:ind w:left="851" w:right="193"/>
              <w:contextualSpacing/>
              <w:jc w:val="both"/>
              <w:rPr>
                <w:rFonts w:ascii="Arial" w:eastAsia="Times New Roman" w:hAnsi="Arial" w:cs="Arial"/>
                <w:b/>
                <w:sz w:val="24"/>
                <w:szCs w:val="24"/>
                <w:lang w:eastAsia="en-GB"/>
              </w:rPr>
            </w:pPr>
            <w:r w:rsidRPr="00F83995">
              <w:rPr>
                <w:rFonts w:ascii="Arial" w:eastAsia="Times New Roman" w:hAnsi="Arial" w:cs="Arial"/>
                <w:sz w:val="24"/>
                <w:szCs w:val="24"/>
                <w:lang w:eastAsia="en-GB"/>
              </w:rPr>
              <w:t xml:space="preserve">Вкупно финансиски средства: </w:t>
            </w:r>
            <w:r w:rsidRPr="00F83995">
              <w:rPr>
                <w:rFonts w:ascii="Arial" w:eastAsia="Times New Roman" w:hAnsi="Arial" w:cs="Arial"/>
                <w:sz w:val="24"/>
                <w:szCs w:val="24"/>
                <w:u w:val="single"/>
                <w:lang w:eastAsia="en-GB"/>
              </w:rPr>
              <w:t>100.000,00</w:t>
            </w:r>
            <w:r w:rsidRPr="00F83995">
              <w:rPr>
                <w:rFonts w:ascii="Arial" w:eastAsia="Times New Roman" w:hAnsi="Arial" w:cs="Arial"/>
                <w:sz w:val="24"/>
                <w:szCs w:val="24"/>
                <w:lang w:eastAsia="en-GB"/>
              </w:rPr>
              <w:t xml:space="preserve"> денари.</w:t>
            </w:r>
          </w:p>
        </w:tc>
      </w:tr>
      <w:tr w:rsidR="00F83995" w:rsidRPr="00F83995" w14:paraId="0C174F68" w14:textId="77777777" w:rsidTr="00885196">
        <w:trPr>
          <w:trHeight w:val="751"/>
          <w:tblCellSpacing w:w="20" w:type="dxa"/>
        </w:trPr>
        <w:tc>
          <w:tcPr>
            <w:tcW w:w="9713" w:type="dxa"/>
            <w:vAlign w:val="center"/>
          </w:tcPr>
          <w:p w14:paraId="0DB22340" w14:textId="77777777" w:rsidR="00F83995" w:rsidRPr="00F83995" w:rsidRDefault="00F83995" w:rsidP="00D27908">
            <w:pPr>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tabs>
                <w:tab w:val="left" w:pos="567"/>
              </w:tabs>
              <w:spacing w:before="60" w:after="60" w:line="240" w:lineRule="auto"/>
              <w:ind w:left="567" w:right="193" w:hanging="501"/>
              <w:contextualSpacing/>
              <w:jc w:val="both"/>
              <w:rPr>
                <w:rFonts w:ascii="Arial" w:eastAsia="Times New Roman" w:hAnsi="Arial" w:cs="Arial"/>
                <w:bCs/>
                <w:sz w:val="24"/>
                <w:szCs w:val="24"/>
                <w:lang w:eastAsia="en-GB"/>
              </w:rPr>
            </w:pPr>
            <w:r w:rsidRPr="00F83995">
              <w:rPr>
                <w:rFonts w:ascii="Arial" w:eastAsia="Times New Roman" w:hAnsi="Arial" w:cs="Arial"/>
                <w:b/>
                <w:sz w:val="24"/>
                <w:szCs w:val="24"/>
                <w:lang w:eastAsia="en-GB"/>
              </w:rPr>
              <w:t>Имплементација на проект од п</w:t>
            </w:r>
            <w:r w:rsidRPr="008E4BA3">
              <w:rPr>
                <w:rFonts w:ascii="Arial" w:eastAsia="Times New Roman" w:hAnsi="Arial" w:cs="Arial"/>
                <w:b/>
                <w:sz w:val="24"/>
                <w:szCs w:val="24"/>
                <w:lang w:eastAsia="en-GB"/>
              </w:rPr>
              <w:t>рограма</w:t>
            </w:r>
            <w:r w:rsidRPr="00F83995">
              <w:rPr>
                <w:rFonts w:ascii="Arial" w:eastAsia="Times New Roman" w:hAnsi="Arial" w:cs="Arial"/>
                <w:b/>
                <w:sz w:val="24"/>
                <w:szCs w:val="24"/>
                <w:lang w:eastAsia="en-GB"/>
              </w:rPr>
              <w:t>та</w:t>
            </w:r>
            <w:r w:rsidRPr="008E4BA3">
              <w:rPr>
                <w:rFonts w:ascii="Arial" w:eastAsia="Times New Roman" w:hAnsi="Arial" w:cs="Arial"/>
                <w:b/>
                <w:sz w:val="24"/>
                <w:szCs w:val="24"/>
                <w:lang w:eastAsia="en-GB"/>
              </w:rPr>
              <w:t xml:space="preserve"> </w:t>
            </w:r>
            <w:r w:rsidRPr="008E4BA3">
              <w:rPr>
                <w:rFonts w:ascii="Arial" w:eastAsia="Times New Roman" w:hAnsi="Arial" w:cs="Arial"/>
                <w:b/>
                <w:bCs/>
                <w:sz w:val="24"/>
                <w:szCs w:val="24"/>
                <w:lang w:eastAsia="en-GB"/>
              </w:rPr>
              <w:t>ROMACTED II</w:t>
            </w:r>
            <w:r w:rsidRPr="008E4BA3">
              <w:rPr>
                <w:rFonts w:ascii="Arial" w:eastAsia="Times New Roman" w:hAnsi="Arial" w:cs="Arial"/>
                <w:b/>
                <w:sz w:val="24"/>
                <w:szCs w:val="24"/>
                <w:lang w:eastAsia="en-GB"/>
              </w:rPr>
              <w:t xml:space="preserve"> на Советот на Европа</w:t>
            </w:r>
            <w:r w:rsidRPr="00F83995">
              <w:rPr>
                <w:rFonts w:ascii="Arial" w:eastAsia="Times New Roman" w:hAnsi="Arial" w:cs="Arial"/>
                <w:b/>
                <w:sz w:val="24"/>
                <w:szCs w:val="24"/>
                <w:lang w:eastAsia="en-GB"/>
              </w:rPr>
              <w:t xml:space="preserve">, </w:t>
            </w:r>
            <w:r w:rsidRPr="00F83995">
              <w:rPr>
                <w:rFonts w:ascii="Arial" w:eastAsia="Times New Roman" w:hAnsi="Arial" w:cs="Arial"/>
                <w:bCs/>
                <w:sz w:val="24"/>
                <w:szCs w:val="24"/>
                <w:lang w:eastAsia="en-GB"/>
              </w:rPr>
              <w:t xml:space="preserve">согласно </w:t>
            </w:r>
            <w:r w:rsidRPr="008E4BA3">
              <w:rPr>
                <w:rFonts w:ascii="Arial" w:eastAsia="Times New Roman" w:hAnsi="Arial" w:cs="Arial"/>
                <w:bCs/>
                <w:sz w:val="24"/>
                <w:szCs w:val="24"/>
                <w:lang w:eastAsia="en-GB"/>
              </w:rPr>
              <w:t xml:space="preserve">Меморандум за соработка </w:t>
            </w:r>
            <w:r w:rsidRPr="00F83995">
              <w:rPr>
                <w:rFonts w:ascii="Arial" w:eastAsia="Times New Roman" w:hAnsi="Arial" w:cs="Arial"/>
                <w:bCs/>
                <w:sz w:val="24"/>
                <w:szCs w:val="24"/>
                <w:lang w:eastAsia="en-GB"/>
              </w:rPr>
              <w:t>и договор за грант за имплементација на проектот. Во рамки на овој проект се имплементира Акција 2: „П</w:t>
            </w:r>
            <w:r w:rsidRPr="008E4BA3">
              <w:rPr>
                <w:rFonts w:ascii="Arial" w:eastAsia="Times New Roman" w:hAnsi="Arial" w:cs="Arial"/>
                <w:bCs/>
                <w:sz w:val="24"/>
                <w:szCs w:val="24"/>
                <w:lang w:eastAsia="en-GB"/>
              </w:rPr>
              <w:t xml:space="preserve">ост КОВИД превенција и мерки за закрепнување во </w:t>
            </w:r>
            <w:r w:rsidRPr="00F83995">
              <w:rPr>
                <w:rFonts w:ascii="Arial" w:eastAsia="Times New Roman" w:hAnsi="Arial" w:cs="Arial"/>
                <w:bCs/>
                <w:sz w:val="24"/>
                <w:szCs w:val="24"/>
                <w:lang w:eastAsia="en-GB"/>
              </w:rPr>
              <w:t>о</w:t>
            </w:r>
            <w:r w:rsidRPr="008E4BA3">
              <w:rPr>
                <w:rFonts w:ascii="Arial" w:eastAsia="Times New Roman" w:hAnsi="Arial" w:cs="Arial"/>
                <w:bCs/>
                <w:sz w:val="24"/>
                <w:szCs w:val="24"/>
                <w:lang w:eastAsia="en-GB"/>
              </w:rPr>
              <w:t>бразованието за млади и возрасни Роми</w:t>
            </w:r>
            <w:r w:rsidRPr="00F83995">
              <w:rPr>
                <w:rFonts w:ascii="Arial" w:eastAsia="Times New Roman" w:hAnsi="Arial" w:cs="Arial"/>
                <w:bCs/>
                <w:sz w:val="24"/>
                <w:szCs w:val="24"/>
                <w:lang w:eastAsia="en-GB"/>
              </w:rPr>
              <w:t>“ за која се доделени средства во износ од 9.990,00 евра</w:t>
            </w:r>
          </w:p>
          <w:p w14:paraId="05FEF870"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567"/>
              </w:tabs>
              <w:spacing w:before="60" w:after="60" w:line="240" w:lineRule="auto"/>
              <w:ind w:left="426" w:right="193"/>
              <w:contextualSpacing/>
              <w:jc w:val="both"/>
              <w:rPr>
                <w:rFonts w:ascii="Arial" w:eastAsia="Times New Roman" w:hAnsi="Arial" w:cs="Arial"/>
                <w:b/>
                <w:sz w:val="24"/>
                <w:szCs w:val="24"/>
                <w:lang w:eastAsia="en-GB"/>
              </w:rPr>
            </w:pPr>
          </w:p>
          <w:p w14:paraId="218D9E4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567"/>
              </w:tabs>
              <w:spacing w:before="60" w:after="60" w:line="240" w:lineRule="auto"/>
              <w:ind w:right="193"/>
              <w:contextualSpacing/>
              <w:jc w:val="both"/>
              <w:rPr>
                <w:rFonts w:ascii="Arial" w:eastAsia="Times New Roman" w:hAnsi="Arial" w:cs="Arial"/>
                <w:bCs/>
                <w:sz w:val="24"/>
                <w:szCs w:val="24"/>
                <w:lang w:eastAsia="en-GB"/>
              </w:rPr>
            </w:pPr>
            <w:r w:rsidRPr="00F83995">
              <w:rPr>
                <w:rFonts w:ascii="Arial" w:eastAsia="Times New Roman" w:hAnsi="Arial" w:cs="Arial"/>
                <w:bCs/>
                <w:sz w:val="24"/>
                <w:szCs w:val="24"/>
                <w:lang w:eastAsia="en-GB"/>
              </w:rPr>
              <w:t>Во рамки на Акција 2 од проектот планирани се следните активности:</w:t>
            </w:r>
          </w:p>
          <w:p w14:paraId="50FDEF78" w14:textId="77777777" w:rsidR="00F83995" w:rsidRPr="00F83995" w:rsidRDefault="00F83995" w:rsidP="00D27908">
            <w:pPr>
              <w:numPr>
                <w:ilvl w:val="0"/>
                <w:numId w:val="31"/>
              </w:numPr>
              <w:pBdr>
                <w:top w:val="none" w:sz="0" w:space="0" w:color="auto"/>
                <w:left w:val="none" w:sz="0" w:space="0" w:color="auto"/>
                <w:bottom w:val="none" w:sz="0" w:space="0" w:color="auto"/>
                <w:right w:val="none" w:sz="0" w:space="0" w:color="auto"/>
                <w:between w:val="none" w:sz="0" w:space="0" w:color="auto"/>
                <w:bar w:val="none" w:sz="0" w:color="auto"/>
              </w:pBdr>
              <w:tabs>
                <w:tab w:val="left" w:pos="709"/>
              </w:tabs>
              <w:spacing w:before="60" w:after="60" w:line="240" w:lineRule="auto"/>
              <w:ind w:right="193"/>
              <w:contextualSpacing/>
              <w:jc w:val="both"/>
              <w:rPr>
                <w:rFonts w:ascii="Arial" w:eastAsia="Times New Roman" w:hAnsi="Arial" w:cs="Arial"/>
                <w:bCs/>
                <w:sz w:val="24"/>
                <w:szCs w:val="24"/>
                <w:lang w:eastAsia="en-GB"/>
              </w:rPr>
            </w:pPr>
            <w:r w:rsidRPr="00F83995">
              <w:rPr>
                <w:rFonts w:ascii="Arial" w:eastAsia="Times New Roman" w:hAnsi="Arial" w:cs="Arial"/>
                <w:bCs/>
                <w:sz w:val="24"/>
                <w:szCs w:val="24"/>
                <w:lang w:eastAsia="en-GB"/>
              </w:rPr>
              <w:t xml:space="preserve">Поддршка за дооформување на </w:t>
            </w:r>
            <w:r w:rsidRPr="008E4BA3">
              <w:rPr>
                <w:rFonts w:ascii="Arial" w:eastAsia="Times New Roman" w:hAnsi="Arial" w:cs="Arial"/>
                <w:bCs/>
                <w:sz w:val="24"/>
                <w:szCs w:val="24"/>
                <w:lang w:eastAsia="en-GB"/>
              </w:rPr>
              <w:t>IV</w:t>
            </w:r>
            <w:r w:rsidRPr="00F83995">
              <w:rPr>
                <w:rFonts w:ascii="Arial" w:eastAsia="Times New Roman" w:hAnsi="Arial" w:cs="Arial"/>
                <w:bCs/>
                <w:sz w:val="24"/>
                <w:szCs w:val="24"/>
                <w:lang w:eastAsia="en-GB"/>
              </w:rPr>
              <w:t xml:space="preserve"> степен на образование за млади и возрасни лица од ромска заедница, со цел обезбедување на поголема работливост на лица од ромска националност со некомплетно образование се обезбедува поддршка за дооформување на </w:t>
            </w:r>
            <w:r w:rsidRPr="008E4BA3">
              <w:rPr>
                <w:rFonts w:ascii="Arial" w:eastAsia="Times New Roman" w:hAnsi="Arial" w:cs="Arial"/>
                <w:bCs/>
                <w:sz w:val="24"/>
                <w:szCs w:val="24"/>
                <w:lang w:eastAsia="en-GB"/>
              </w:rPr>
              <w:t xml:space="preserve">IV </w:t>
            </w:r>
            <w:r w:rsidRPr="00F83995">
              <w:rPr>
                <w:rFonts w:ascii="Arial" w:eastAsia="Times New Roman" w:hAnsi="Arial" w:cs="Arial"/>
                <w:bCs/>
                <w:sz w:val="24"/>
                <w:szCs w:val="24"/>
                <w:lang w:eastAsia="en-GB"/>
              </w:rPr>
              <w:t>степен</w:t>
            </w:r>
            <w:r w:rsidRPr="008E4BA3">
              <w:rPr>
                <w:rFonts w:ascii="Arial" w:eastAsia="Times New Roman" w:hAnsi="Arial" w:cs="Arial"/>
                <w:bCs/>
                <w:sz w:val="24"/>
                <w:szCs w:val="24"/>
                <w:lang w:eastAsia="en-GB"/>
              </w:rPr>
              <w:t xml:space="preserve"> </w:t>
            </w:r>
            <w:r w:rsidRPr="00F83995">
              <w:rPr>
                <w:rFonts w:ascii="Arial" w:eastAsia="Times New Roman" w:hAnsi="Arial" w:cs="Arial"/>
                <w:bCs/>
                <w:sz w:val="24"/>
                <w:szCs w:val="24"/>
                <w:lang w:eastAsia="en-GB"/>
              </w:rPr>
              <w:t xml:space="preserve">средно образование, </w:t>
            </w:r>
          </w:p>
          <w:p w14:paraId="38D8BB17" w14:textId="77777777" w:rsidR="00F83995" w:rsidRPr="00F83995" w:rsidRDefault="00F83995" w:rsidP="00D27908">
            <w:pPr>
              <w:numPr>
                <w:ilvl w:val="0"/>
                <w:numId w:val="31"/>
              </w:numPr>
              <w:pBdr>
                <w:top w:val="none" w:sz="0" w:space="0" w:color="auto"/>
                <w:left w:val="none" w:sz="0" w:space="0" w:color="auto"/>
                <w:bottom w:val="none" w:sz="0" w:space="0" w:color="auto"/>
                <w:right w:val="none" w:sz="0" w:space="0" w:color="auto"/>
                <w:between w:val="none" w:sz="0" w:space="0" w:color="auto"/>
                <w:bar w:val="none" w:sz="0" w:color="auto"/>
              </w:pBdr>
              <w:tabs>
                <w:tab w:val="left" w:pos="709"/>
              </w:tabs>
              <w:spacing w:before="60" w:after="60" w:line="240" w:lineRule="auto"/>
              <w:ind w:right="193"/>
              <w:contextualSpacing/>
              <w:jc w:val="both"/>
              <w:rPr>
                <w:rFonts w:ascii="Arial" w:eastAsia="Times New Roman" w:hAnsi="Arial" w:cs="Arial"/>
                <w:bCs/>
                <w:sz w:val="24"/>
                <w:szCs w:val="24"/>
                <w:lang w:eastAsia="en-GB"/>
              </w:rPr>
            </w:pPr>
            <w:r w:rsidRPr="00F83995">
              <w:rPr>
                <w:rFonts w:ascii="Arial" w:eastAsia="Times New Roman" w:hAnsi="Arial" w:cs="Arial"/>
                <w:bCs/>
                <w:sz w:val="24"/>
                <w:szCs w:val="24"/>
                <w:lang w:eastAsia="en-GB"/>
              </w:rPr>
              <w:t>Поддршка за подобрување на вештините за вработување кај младите лица од ромската заедница, односно поддршка за посетување на обуки, и</w:t>
            </w:r>
          </w:p>
          <w:p w14:paraId="6D8E3BCB" w14:textId="77777777" w:rsidR="00F83995" w:rsidRPr="00F83995" w:rsidRDefault="00F83995" w:rsidP="00D27908">
            <w:pPr>
              <w:numPr>
                <w:ilvl w:val="0"/>
                <w:numId w:val="31"/>
              </w:numPr>
              <w:pBdr>
                <w:top w:val="none" w:sz="0" w:space="0" w:color="auto"/>
                <w:left w:val="none" w:sz="0" w:space="0" w:color="auto"/>
                <w:bottom w:val="none" w:sz="0" w:space="0" w:color="auto"/>
                <w:right w:val="none" w:sz="0" w:space="0" w:color="auto"/>
                <w:between w:val="none" w:sz="0" w:space="0" w:color="auto"/>
                <w:bar w:val="none" w:sz="0" w:color="auto"/>
              </w:pBdr>
              <w:tabs>
                <w:tab w:val="left" w:pos="709"/>
              </w:tabs>
              <w:spacing w:before="60" w:after="60" w:line="240" w:lineRule="auto"/>
              <w:ind w:left="426" w:right="193"/>
              <w:contextualSpacing/>
              <w:jc w:val="both"/>
              <w:rPr>
                <w:rFonts w:ascii="Arial" w:eastAsia="Times New Roman" w:hAnsi="Arial" w:cs="Arial"/>
                <w:sz w:val="24"/>
                <w:szCs w:val="24"/>
                <w:lang w:eastAsia="en-GB"/>
              </w:rPr>
            </w:pPr>
            <w:r w:rsidRPr="00F83995">
              <w:rPr>
                <w:rFonts w:ascii="Arial" w:eastAsia="Times New Roman" w:hAnsi="Arial" w:cs="Arial"/>
                <w:bCs/>
                <w:sz w:val="24"/>
                <w:szCs w:val="24"/>
                <w:lang w:eastAsia="en-GB"/>
              </w:rPr>
              <w:lastRenderedPageBreak/>
              <w:t>Активности за подобрување  на здравствениот статус кај Ромите.</w:t>
            </w:r>
          </w:p>
          <w:p w14:paraId="0498BDCE" w14:textId="77777777" w:rsidR="00F83995" w:rsidRPr="00F83995" w:rsidRDefault="00F83995" w:rsidP="00D27908">
            <w:pPr>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tabs>
                <w:tab w:val="left" w:pos="567"/>
              </w:tabs>
              <w:spacing w:before="60" w:after="60" w:line="240" w:lineRule="auto"/>
              <w:ind w:left="426" w:right="193"/>
              <w:contextualSpacing/>
              <w:jc w:val="both"/>
              <w:rPr>
                <w:rFonts w:ascii="Arial" w:eastAsia="Times New Roman" w:hAnsi="Arial" w:cs="Arial"/>
                <w:b/>
                <w:sz w:val="24"/>
                <w:szCs w:val="24"/>
                <w:lang w:eastAsia="en-GB"/>
              </w:rPr>
            </w:pPr>
            <w:r w:rsidRPr="00F83995">
              <w:rPr>
                <w:rFonts w:ascii="Arial" w:eastAsia="Times New Roman" w:hAnsi="Arial" w:cs="Arial"/>
                <w:b/>
                <w:sz w:val="24"/>
                <w:szCs w:val="24"/>
                <w:lang w:eastAsia="en-GB"/>
              </w:rPr>
              <w:t xml:space="preserve">Поддршка за дооформување на </w:t>
            </w:r>
            <w:r w:rsidRPr="008E4BA3">
              <w:rPr>
                <w:rFonts w:ascii="Arial" w:eastAsia="Times New Roman" w:hAnsi="Arial" w:cs="Arial"/>
                <w:b/>
                <w:sz w:val="24"/>
                <w:szCs w:val="24"/>
                <w:lang w:eastAsia="en-GB"/>
              </w:rPr>
              <w:t>IV</w:t>
            </w:r>
            <w:r w:rsidRPr="00F83995">
              <w:rPr>
                <w:rFonts w:ascii="Arial" w:eastAsia="Times New Roman" w:hAnsi="Arial" w:cs="Arial"/>
                <w:b/>
                <w:sz w:val="24"/>
                <w:szCs w:val="24"/>
                <w:lang w:eastAsia="en-GB"/>
              </w:rPr>
              <w:t xml:space="preserve"> степен на образование за лица од ромска заедница и поддршка за животни вештини </w:t>
            </w:r>
          </w:p>
          <w:p w14:paraId="72B6406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567"/>
              </w:tabs>
              <w:spacing w:before="60" w:after="60" w:line="240" w:lineRule="auto"/>
              <w:ind w:left="426" w:right="193"/>
              <w:contextualSpacing/>
              <w:jc w:val="both"/>
              <w:rPr>
                <w:rFonts w:ascii="Arial" w:eastAsia="Times New Roman" w:hAnsi="Arial" w:cs="Arial"/>
                <w:sz w:val="24"/>
                <w:szCs w:val="24"/>
                <w:lang w:eastAsia="en-GB"/>
              </w:rPr>
            </w:pPr>
            <w:r w:rsidRPr="00F83995">
              <w:rPr>
                <w:rFonts w:ascii="Arial" w:eastAsia="Times New Roman" w:hAnsi="Arial" w:cs="Arial"/>
                <w:sz w:val="24"/>
                <w:szCs w:val="24"/>
                <w:lang w:eastAsia="en-GB"/>
              </w:rPr>
              <w:t>Со цел обезбедување на поголема работливост на лица од ромска националност со некомплетно образование се обезбедува поддршка за дооформување на средно образование, како и поддршка за посета на обуки за животни вештини.</w:t>
            </w:r>
          </w:p>
          <w:p w14:paraId="54D1B4F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567"/>
              </w:tabs>
              <w:spacing w:before="60" w:after="60" w:line="240" w:lineRule="auto"/>
              <w:ind w:left="426" w:right="193"/>
              <w:contextualSpacing/>
              <w:jc w:val="both"/>
              <w:rPr>
                <w:rFonts w:ascii="Arial" w:eastAsia="Times New Roman" w:hAnsi="Arial" w:cs="Arial"/>
                <w:sz w:val="24"/>
                <w:szCs w:val="24"/>
                <w:lang w:eastAsia="en-GB"/>
              </w:rPr>
            </w:pPr>
            <w:r w:rsidRPr="00F83995">
              <w:rPr>
                <w:rFonts w:ascii="Arial" w:eastAsia="Times New Roman" w:hAnsi="Arial" w:cs="Arial"/>
                <w:sz w:val="24"/>
                <w:szCs w:val="24"/>
                <w:lang w:eastAsia="en-GB"/>
              </w:rPr>
              <w:t>Вкупно финансиски средства: 150</w:t>
            </w:r>
            <w:r w:rsidRPr="00F83995">
              <w:rPr>
                <w:rFonts w:ascii="Arial" w:eastAsia="Times New Roman" w:hAnsi="Arial" w:cs="Arial"/>
                <w:sz w:val="24"/>
                <w:szCs w:val="24"/>
                <w:u w:val="single"/>
                <w:lang w:eastAsia="en-GB"/>
              </w:rPr>
              <w:t>.000,00</w:t>
            </w:r>
            <w:r w:rsidRPr="00F83995">
              <w:rPr>
                <w:rFonts w:ascii="Arial" w:eastAsia="Times New Roman" w:hAnsi="Arial" w:cs="Arial"/>
                <w:sz w:val="24"/>
                <w:szCs w:val="24"/>
                <w:lang w:eastAsia="en-GB"/>
              </w:rPr>
              <w:t xml:space="preserve"> денари.</w:t>
            </w:r>
          </w:p>
        </w:tc>
      </w:tr>
      <w:tr w:rsidR="00F83995" w:rsidRPr="00F83995" w14:paraId="3F276C2C" w14:textId="77777777" w:rsidTr="00885196">
        <w:trPr>
          <w:trHeight w:val="751"/>
          <w:tblCellSpacing w:w="20" w:type="dxa"/>
        </w:trPr>
        <w:tc>
          <w:tcPr>
            <w:tcW w:w="9713" w:type="dxa"/>
            <w:vAlign w:val="center"/>
          </w:tcPr>
          <w:p w14:paraId="754DF1B0" w14:textId="77777777" w:rsidR="00F83995" w:rsidRPr="00F83995" w:rsidRDefault="00F83995" w:rsidP="00D27908">
            <w:pPr>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tabs>
                <w:tab w:val="left" w:pos="567"/>
              </w:tabs>
              <w:spacing w:before="60" w:after="60" w:line="240" w:lineRule="auto"/>
              <w:ind w:right="193"/>
              <w:contextualSpacing/>
              <w:jc w:val="both"/>
              <w:rPr>
                <w:rFonts w:ascii="Arial" w:eastAsia="Times New Roman" w:hAnsi="Arial" w:cs="Arial"/>
                <w:b/>
                <w:sz w:val="24"/>
                <w:szCs w:val="24"/>
                <w:lang w:eastAsia="en-GB"/>
              </w:rPr>
            </w:pPr>
            <w:r w:rsidRPr="00F83995">
              <w:rPr>
                <w:rFonts w:ascii="Arial" w:eastAsia="Times New Roman" w:hAnsi="Arial" w:cs="Arial"/>
                <w:b/>
                <w:sz w:val="24"/>
                <w:szCs w:val="24"/>
                <w:lang w:eastAsia="en-GB"/>
              </w:rPr>
              <w:lastRenderedPageBreak/>
              <w:t xml:space="preserve">  Кампања 16 дена активизам против родово базирано насилство</w:t>
            </w:r>
          </w:p>
          <w:p w14:paraId="4A3DF3E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left" w:pos="567"/>
              </w:tabs>
              <w:spacing w:before="60" w:after="60" w:line="240" w:lineRule="auto"/>
              <w:ind w:left="360" w:right="193"/>
              <w:contextualSpacing/>
              <w:jc w:val="both"/>
              <w:rPr>
                <w:rFonts w:ascii="Arial" w:eastAsia="Times New Roman" w:hAnsi="Arial" w:cs="Arial"/>
                <w:b/>
                <w:sz w:val="24"/>
                <w:szCs w:val="24"/>
                <w:lang w:eastAsia="en-GB"/>
              </w:rPr>
            </w:pPr>
            <w:r w:rsidRPr="00F83995">
              <w:rPr>
                <w:rFonts w:ascii="Arial" w:eastAsia="Times New Roman" w:hAnsi="Arial" w:cs="Arial"/>
                <w:sz w:val="24"/>
                <w:szCs w:val="24"/>
                <w:lang w:eastAsia="en-GB"/>
              </w:rPr>
              <w:t>Кампањи, трибини, соработка со здруженијата, фондациите и други организации за промоција, превенција и заштита од родово-базирано насилство на жените и семејното насилство.</w:t>
            </w:r>
          </w:p>
          <w:p w14:paraId="45C2042F" w14:textId="77777777" w:rsidR="00F83995" w:rsidRPr="00F83995" w:rsidRDefault="00F83995" w:rsidP="00D27908">
            <w:pPr>
              <w:numPr>
                <w:ilvl w:val="0"/>
                <w:numId w:val="31"/>
              </w:numPr>
              <w:pBdr>
                <w:top w:val="none" w:sz="0" w:space="0" w:color="auto"/>
                <w:left w:val="none" w:sz="0" w:space="0" w:color="auto"/>
                <w:bottom w:val="none" w:sz="0" w:space="0" w:color="auto"/>
                <w:right w:val="none" w:sz="0" w:space="0" w:color="auto"/>
                <w:between w:val="none" w:sz="0" w:space="0" w:color="auto"/>
                <w:bar w:val="none" w:sz="0" w:color="auto"/>
              </w:pBdr>
              <w:tabs>
                <w:tab w:val="left" w:pos="567"/>
              </w:tabs>
              <w:spacing w:before="60" w:after="60" w:line="240" w:lineRule="auto"/>
              <w:ind w:right="193"/>
              <w:contextualSpacing/>
              <w:jc w:val="both"/>
              <w:rPr>
                <w:rFonts w:ascii="Arial" w:eastAsia="Times New Roman" w:hAnsi="Arial" w:cs="Arial"/>
                <w:b/>
                <w:sz w:val="24"/>
                <w:szCs w:val="24"/>
                <w:lang w:eastAsia="en-GB"/>
              </w:rPr>
            </w:pPr>
            <w:r w:rsidRPr="00F83995">
              <w:rPr>
                <w:rFonts w:ascii="Arial" w:eastAsia="Times New Roman" w:hAnsi="Arial" w:cs="Arial"/>
                <w:sz w:val="24"/>
                <w:szCs w:val="24"/>
                <w:lang w:eastAsia="en-GB"/>
              </w:rPr>
              <w:t>Вкупно финансиски средства: 30</w:t>
            </w:r>
            <w:r w:rsidRPr="00F83995">
              <w:rPr>
                <w:rFonts w:ascii="Arial" w:eastAsia="Times New Roman" w:hAnsi="Arial" w:cs="Arial"/>
                <w:sz w:val="24"/>
                <w:szCs w:val="24"/>
                <w:u w:val="single"/>
                <w:lang w:eastAsia="en-GB"/>
              </w:rPr>
              <w:t>.000,00</w:t>
            </w:r>
            <w:r w:rsidRPr="00F83995">
              <w:rPr>
                <w:rFonts w:ascii="Arial" w:eastAsia="Times New Roman" w:hAnsi="Arial" w:cs="Arial"/>
                <w:sz w:val="24"/>
                <w:szCs w:val="24"/>
                <w:lang w:eastAsia="en-GB"/>
              </w:rPr>
              <w:t xml:space="preserve"> денари.</w:t>
            </w:r>
          </w:p>
        </w:tc>
      </w:tr>
    </w:tbl>
    <w:p w14:paraId="666D997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Arial" w:eastAsia="Times New Roman" w:hAnsi="Arial" w:cs="Arial"/>
          <w:b/>
          <w:sz w:val="24"/>
          <w:szCs w:val="24"/>
          <w:lang w:eastAsia="en-GB"/>
        </w:rPr>
      </w:pPr>
    </w:p>
    <w:p w14:paraId="15A46C8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20"/>
        <w:jc w:val="both"/>
        <w:rPr>
          <w:rFonts w:ascii="Arial" w:eastAsia="Times New Roman" w:hAnsi="Arial" w:cs="Arial"/>
          <w:b/>
          <w:color w:val="244061"/>
          <w:sz w:val="24"/>
          <w:lang w:eastAsia="en-GB"/>
        </w:rPr>
      </w:pPr>
      <w:r w:rsidRPr="00F83995">
        <w:rPr>
          <w:rFonts w:ascii="Arial" w:eastAsia="Times New Roman" w:hAnsi="Arial" w:cs="Arial"/>
          <w:b/>
          <w:color w:val="244061"/>
          <w:sz w:val="24"/>
          <w:szCs w:val="24"/>
          <w:lang w:eastAsia="en-GB"/>
        </w:rPr>
        <w:t>IV. ЗДРАВСТВЕНА ЗАШТИТА НА ЛОКАЛНО НИВО</w:t>
      </w:r>
    </w:p>
    <w:p w14:paraId="5FE34C4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Arial" w:eastAsia="Times New Roman" w:hAnsi="Arial" w:cs="Arial"/>
          <w:sz w:val="24"/>
          <w:lang w:eastAsia="en-GB"/>
        </w:rPr>
      </w:pPr>
      <w:r w:rsidRPr="00F83995">
        <w:rPr>
          <w:rFonts w:ascii="Arial" w:eastAsia="Times New Roman" w:hAnsi="Arial" w:cs="Arial"/>
          <w:sz w:val="24"/>
          <w:lang w:eastAsia="en-GB"/>
        </w:rPr>
        <w:tab/>
        <w:t>Општина Прилеп согласно законската регулатива има свои надлежности и обврски во областа на здравствената заштита.</w:t>
      </w:r>
    </w:p>
    <w:p w14:paraId="2DF2419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Arial" w:eastAsia="Times New Roman" w:hAnsi="Arial" w:cs="Arial"/>
          <w:sz w:val="24"/>
          <w:lang w:eastAsia="en-GB"/>
        </w:rPr>
      </w:pPr>
      <w:r w:rsidRPr="00F83995">
        <w:rPr>
          <w:rFonts w:ascii="Arial" w:eastAsia="Times New Roman" w:hAnsi="Arial" w:cs="Arial"/>
          <w:sz w:val="24"/>
          <w:lang w:eastAsia="en-GB"/>
        </w:rPr>
        <w:t>Во таа насока општината ќе поддржи проекти насочени кон промоција и унапредување на здравјето и здравиот начин на живот, поддршка на кампањи за подигнување на јавната свест за здравствена превентива со посебен фокус на жената Ромка, подигање на јавна свест за ретките болести и промоција на здравствена заштита и превентива со цел намалување на опасностите и здравствените проблеми кај граѓаните.</w:t>
      </w:r>
    </w:p>
    <w:p w14:paraId="41CA489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Arial" w:eastAsia="Times New Roman" w:hAnsi="Arial" w:cs="Arial"/>
          <w:sz w:val="24"/>
          <w:lang w:eastAsia="en-GB"/>
        </w:rPr>
      </w:pPr>
      <w:r w:rsidRPr="00F83995">
        <w:rPr>
          <w:rFonts w:ascii="Arial" w:eastAsia="Times New Roman" w:hAnsi="Arial" w:cs="Arial"/>
          <w:sz w:val="24"/>
          <w:lang w:eastAsia="en-GB"/>
        </w:rPr>
        <w:tab/>
        <w:t xml:space="preserve"> </w:t>
      </w:r>
    </w:p>
    <w:p w14:paraId="084FBEC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Arial" w:eastAsia="Times New Roman" w:hAnsi="Arial" w:cs="Arial"/>
          <w:sz w:val="24"/>
          <w:lang w:eastAsia="en-GB"/>
        </w:rPr>
      </w:pPr>
      <w:r w:rsidRPr="00F83995">
        <w:rPr>
          <w:rFonts w:ascii="Arial" w:eastAsia="Times New Roman" w:hAnsi="Arial" w:cs="Arial"/>
          <w:sz w:val="24"/>
          <w:lang w:eastAsia="en-GB"/>
        </w:rPr>
        <w:t xml:space="preserve">Финансиски средства за реализација </w:t>
      </w:r>
      <w:r w:rsidRPr="00F83995">
        <w:rPr>
          <w:rFonts w:ascii="Arial" w:eastAsia="Times New Roman" w:hAnsi="Arial" w:cs="Arial"/>
          <w:sz w:val="24"/>
          <w:u w:val="single"/>
          <w:lang w:eastAsia="en-GB"/>
        </w:rPr>
        <w:t>150 000,00</w:t>
      </w:r>
      <w:r w:rsidRPr="00F83995">
        <w:rPr>
          <w:rFonts w:ascii="Arial" w:eastAsia="Times New Roman" w:hAnsi="Arial" w:cs="Arial"/>
          <w:sz w:val="24"/>
          <w:lang w:eastAsia="en-GB"/>
        </w:rPr>
        <w:t xml:space="preserve"> мкд</w:t>
      </w:r>
    </w:p>
    <w:p w14:paraId="765747D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Arial" w:eastAsia="Times New Roman" w:hAnsi="Arial" w:cs="Arial"/>
          <w:sz w:val="24"/>
          <w:szCs w:val="24"/>
          <w:lang w:eastAsia="en-GB"/>
        </w:rPr>
      </w:pPr>
    </w:p>
    <w:p w14:paraId="0D6BD1A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Arial" w:eastAsia="Times New Roman" w:hAnsi="Arial" w:cs="Arial"/>
          <w:sz w:val="24"/>
          <w:szCs w:val="24"/>
          <w:lang w:eastAsia="en-GB"/>
        </w:rPr>
      </w:pPr>
    </w:p>
    <w:p w14:paraId="7C55F51C" w14:textId="77777777" w:rsidR="00F83995" w:rsidRPr="00F83995" w:rsidRDefault="00F83995" w:rsidP="00D27908">
      <w:pPr>
        <w:keepNext/>
        <w:numPr>
          <w:ilvl w:val="0"/>
          <w:numId w:val="33"/>
        </w:numPr>
        <w:pBdr>
          <w:top w:val="none" w:sz="0" w:space="0" w:color="auto"/>
          <w:left w:val="none" w:sz="0" w:space="0" w:color="auto"/>
          <w:bottom w:val="none" w:sz="0" w:space="0" w:color="auto"/>
          <w:right w:val="none" w:sz="0" w:space="0" w:color="auto"/>
          <w:between w:val="none" w:sz="0" w:space="0" w:color="auto"/>
          <w:bar w:val="none" w:sz="0" w:color="auto"/>
        </w:pBdr>
        <w:spacing w:before="240" w:after="60" w:line="240" w:lineRule="auto"/>
        <w:outlineLvl w:val="1"/>
        <w:rPr>
          <w:rFonts w:ascii="Arial" w:eastAsia="Times New Roman" w:hAnsi="Arial" w:cs="Arial"/>
          <w:b/>
          <w:bCs/>
          <w:iCs/>
          <w:color w:val="2F5496"/>
          <w:sz w:val="28"/>
          <w:szCs w:val="28"/>
          <w:lang w:val="en-GB" w:eastAsia="en-GB"/>
        </w:rPr>
      </w:pPr>
      <w:r w:rsidRPr="00F83995">
        <w:rPr>
          <w:rFonts w:ascii="Arial" w:eastAsia="Times New Roman" w:hAnsi="Arial" w:cs="Arial"/>
          <w:b/>
          <w:bCs/>
          <w:iCs/>
          <w:color w:val="2F5496"/>
          <w:sz w:val="28"/>
          <w:szCs w:val="28"/>
          <w:lang w:val="en-GB" w:eastAsia="en-GB"/>
        </w:rPr>
        <w:t>Буџет и финансирање</w:t>
      </w:r>
    </w:p>
    <w:p w14:paraId="08A93B6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ind w:left="720"/>
        <w:jc w:val="both"/>
        <w:rPr>
          <w:rFonts w:ascii="Arial" w:eastAsia="Times New Roman" w:hAnsi="Arial" w:cs="Arial"/>
          <w:iCs/>
          <w:sz w:val="24"/>
          <w:szCs w:val="24"/>
        </w:rPr>
      </w:pPr>
    </w:p>
    <w:p w14:paraId="5F584DD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Arial" w:eastAsia="Times New Roman" w:hAnsi="Arial" w:cs="Arial"/>
          <w:iCs/>
          <w:sz w:val="24"/>
          <w:szCs w:val="24"/>
        </w:rPr>
      </w:pPr>
      <w:r w:rsidRPr="00F83995">
        <w:rPr>
          <w:rFonts w:ascii="Arial" w:eastAsia="Times New Roman" w:hAnsi="Arial" w:cs="Arial"/>
          <w:iCs/>
          <w:sz w:val="24"/>
          <w:szCs w:val="24"/>
        </w:rPr>
        <w:t>Реализацијата на мерките и активностите опфатени со оваа Програма во вкупен износ од 20 442 000,00 мкд ќе бидат финансирани со средства од Буџетот на општина Прилеп за 2024 година, но и други форми и активности на поддршка од страна на</w:t>
      </w:r>
    </w:p>
    <w:p w14:paraId="59AFC54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Arial" w:eastAsia="Times New Roman" w:hAnsi="Arial" w:cs="Arial"/>
          <w:iCs/>
          <w:sz w:val="24"/>
          <w:szCs w:val="24"/>
        </w:rPr>
      </w:pPr>
      <w:r w:rsidRPr="00F83995">
        <w:rPr>
          <w:rFonts w:ascii="Arial" w:eastAsia="Times New Roman" w:hAnsi="Arial" w:cs="Arial"/>
          <w:iCs/>
          <w:sz w:val="24"/>
          <w:szCs w:val="24"/>
        </w:rPr>
        <w:t xml:space="preserve"> </w:t>
      </w:r>
    </w:p>
    <w:p w14:paraId="473095F4" w14:textId="77777777" w:rsidR="00F83995" w:rsidRPr="00F83995" w:rsidRDefault="00F83995" w:rsidP="00D27908">
      <w:pPr>
        <w:numPr>
          <w:ilvl w:val="0"/>
          <w:numId w:val="3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Arial" w:eastAsia="Times New Roman" w:hAnsi="Arial" w:cs="Arial"/>
          <w:iCs/>
          <w:sz w:val="24"/>
          <w:szCs w:val="24"/>
        </w:rPr>
      </w:pPr>
      <w:r w:rsidRPr="00F83995">
        <w:rPr>
          <w:rFonts w:ascii="Arial" w:eastAsia="Times New Roman" w:hAnsi="Arial" w:cs="Arial"/>
          <w:iCs/>
          <w:sz w:val="24"/>
          <w:szCs w:val="24"/>
        </w:rPr>
        <w:t>Министерство за труд и социјална политика</w:t>
      </w:r>
    </w:p>
    <w:p w14:paraId="2DF584F6" w14:textId="77777777" w:rsidR="00F83995" w:rsidRPr="00F83995" w:rsidRDefault="00F83995" w:rsidP="00D27908">
      <w:pPr>
        <w:numPr>
          <w:ilvl w:val="0"/>
          <w:numId w:val="3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Arial" w:eastAsia="Times New Roman" w:hAnsi="Arial" w:cs="Arial"/>
          <w:iCs/>
          <w:sz w:val="24"/>
          <w:szCs w:val="24"/>
        </w:rPr>
      </w:pPr>
      <w:r w:rsidRPr="00F83995">
        <w:rPr>
          <w:rFonts w:ascii="Arial" w:eastAsia="Times New Roman" w:hAnsi="Arial" w:cs="Arial"/>
          <w:iCs/>
          <w:sz w:val="24"/>
          <w:szCs w:val="24"/>
        </w:rPr>
        <w:t>Јавни претпријатија и бизнис ентитети</w:t>
      </w:r>
    </w:p>
    <w:p w14:paraId="3EFAAA9B" w14:textId="77777777" w:rsidR="00F83995" w:rsidRPr="00F83995" w:rsidRDefault="00F83995" w:rsidP="00D27908">
      <w:pPr>
        <w:numPr>
          <w:ilvl w:val="0"/>
          <w:numId w:val="3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Arial" w:eastAsia="Times New Roman" w:hAnsi="Arial" w:cs="Arial"/>
          <w:iCs/>
          <w:sz w:val="24"/>
          <w:szCs w:val="24"/>
        </w:rPr>
      </w:pPr>
      <w:r w:rsidRPr="00F83995">
        <w:rPr>
          <w:rFonts w:ascii="Arial" w:eastAsia="Times New Roman" w:hAnsi="Arial" w:cs="Arial"/>
          <w:iCs/>
          <w:sz w:val="24"/>
          <w:szCs w:val="24"/>
        </w:rPr>
        <w:t>Граѓански организации</w:t>
      </w:r>
    </w:p>
    <w:p w14:paraId="316FE2F6" w14:textId="77777777" w:rsidR="00F83995" w:rsidRPr="00F83995" w:rsidRDefault="00F83995" w:rsidP="00D27908">
      <w:pPr>
        <w:numPr>
          <w:ilvl w:val="0"/>
          <w:numId w:val="3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Arial" w:eastAsia="Times New Roman" w:hAnsi="Arial" w:cs="Arial"/>
          <w:iCs/>
          <w:sz w:val="24"/>
          <w:szCs w:val="24"/>
        </w:rPr>
      </w:pPr>
      <w:r w:rsidRPr="00F83995">
        <w:rPr>
          <w:rFonts w:ascii="Arial" w:eastAsia="Times New Roman" w:hAnsi="Arial" w:cs="Arial"/>
          <w:iCs/>
          <w:sz w:val="24"/>
          <w:szCs w:val="24"/>
        </w:rPr>
        <w:t>Донатори</w:t>
      </w:r>
    </w:p>
    <w:p w14:paraId="2C62CB5D" w14:textId="77777777" w:rsidR="00F83995" w:rsidRPr="00F83995" w:rsidRDefault="00F83995" w:rsidP="00D27908">
      <w:pPr>
        <w:numPr>
          <w:ilvl w:val="0"/>
          <w:numId w:val="3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Arial" w:eastAsia="Times New Roman" w:hAnsi="Arial" w:cs="Arial"/>
          <w:iCs/>
          <w:sz w:val="24"/>
          <w:szCs w:val="24"/>
        </w:rPr>
      </w:pPr>
      <w:r w:rsidRPr="00F83995">
        <w:rPr>
          <w:rFonts w:ascii="Arial" w:eastAsia="Times New Roman" w:hAnsi="Arial" w:cs="Arial"/>
          <w:iCs/>
          <w:sz w:val="24"/>
          <w:szCs w:val="24"/>
        </w:rPr>
        <w:t>Други извори</w:t>
      </w:r>
    </w:p>
    <w:p w14:paraId="50FB49D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Times New Roman" w:hAnsi="Calibri" w:cs="Calibri"/>
          <w:sz w:val="24"/>
          <w:szCs w:val="24"/>
          <w:lang w:eastAsia="en-GB"/>
        </w:rPr>
      </w:pPr>
    </w:p>
    <w:p w14:paraId="534BCF2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Times New Roman" w:hAnsi="Calibri" w:cs="Calibri"/>
          <w:sz w:val="24"/>
          <w:szCs w:val="24"/>
          <w:lang w:eastAsia="en-GB"/>
        </w:rPr>
      </w:pPr>
      <w:r w:rsidRPr="00F83995">
        <w:rPr>
          <w:rFonts w:ascii="Calibri" w:eastAsia="Times New Roman" w:hAnsi="Calibri" w:cs="Calibri"/>
          <w:sz w:val="24"/>
          <w:szCs w:val="24"/>
          <w:lang w:eastAsia="en-GB"/>
        </w:rPr>
        <w:t xml:space="preserve">      Број 09-4248/11</w:t>
      </w:r>
      <w:r w:rsidRPr="00F83995">
        <w:rPr>
          <w:rFonts w:ascii="Calibri" w:eastAsia="Times New Roman" w:hAnsi="Calibri" w:cs="Calibri"/>
          <w:sz w:val="24"/>
          <w:szCs w:val="24"/>
          <w:lang w:val="en-US" w:eastAsia="en-GB"/>
        </w:rPr>
        <w:t xml:space="preserve">              </w:t>
      </w:r>
      <w:r w:rsidRPr="00F83995">
        <w:rPr>
          <w:rFonts w:ascii="Calibri" w:eastAsia="Times New Roman" w:hAnsi="Calibri" w:cs="Calibri"/>
          <w:sz w:val="24"/>
          <w:szCs w:val="24"/>
          <w:lang w:eastAsia="en-GB"/>
        </w:rPr>
        <w:tab/>
      </w:r>
      <w:r w:rsidRPr="00F83995">
        <w:rPr>
          <w:rFonts w:ascii="Calibri" w:eastAsia="Times New Roman" w:hAnsi="Calibri" w:cs="Calibri"/>
          <w:sz w:val="24"/>
          <w:szCs w:val="24"/>
          <w:lang w:eastAsia="en-GB"/>
        </w:rPr>
        <w:tab/>
      </w:r>
      <w:r w:rsidRPr="00F83995">
        <w:rPr>
          <w:rFonts w:ascii="Calibri" w:eastAsia="Times New Roman" w:hAnsi="Calibri" w:cs="Calibri"/>
          <w:sz w:val="24"/>
          <w:szCs w:val="24"/>
          <w:lang w:eastAsia="en-GB"/>
        </w:rPr>
        <w:tab/>
        <w:t xml:space="preserve">            </w:t>
      </w:r>
      <w:r w:rsidRPr="00F83995">
        <w:rPr>
          <w:rFonts w:ascii="Calibri" w:eastAsia="Times New Roman" w:hAnsi="Calibri" w:cs="Calibri"/>
          <w:sz w:val="24"/>
          <w:szCs w:val="24"/>
          <w:lang w:eastAsia="en-GB"/>
        </w:rPr>
        <w:tab/>
      </w:r>
      <w:r w:rsidRPr="00F83995">
        <w:rPr>
          <w:rFonts w:ascii="Calibri" w:eastAsia="Times New Roman" w:hAnsi="Calibri" w:cs="Calibri"/>
          <w:sz w:val="24"/>
          <w:szCs w:val="24"/>
          <w:lang w:eastAsia="en-GB"/>
        </w:rPr>
        <w:tab/>
        <w:t xml:space="preserve">           ПРЕТСЕДАТЕЛ</w:t>
      </w:r>
    </w:p>
    <w:p w14:paraId="1E582C5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Times New Roman" w:hAnsi="Calibri" w:cs="Calibri"/>
          <w:sz w:val="24"/>
          <w:szCs w:val="24"/>
          <w:lang w:eastAsia="en-GB"/>
        </w:rPr>
      </w:pPr>
      <w:r w:rsidRPr="00F83995">
        <w:rPr>
          <w:rFonts w:ascii="Calibri" w:eastAsia="Times New Roman" w:hAnsi="Calibri" w:cs="Calibri"/>
          <w:sz w:val="24"/>
          <w:szCs w:val="24"/>
          <w:lang w:eastAsia="en-GB"/>
        </w:rPr>
        <w:t xml:space="preserve">28.12.2023 година            </w:t>
      </w:r>
      <w:r w:rsidRPr="00F83995">
        <w:rPr>
          <w:rFonts w:ascii="Calibri" w:eastAsia="Times New Roman" w:hAnsi="Calibri" w:cs="Calibri"/>
          <w:sz w:val="24"/>
          <w:szCs w:val="24"/>
          <w:lang w:eastAsia="en-GB"/>
        </w:rPr>
        <w:tab/>
      </w:r>
      <w:r w:rsidRPr="00F83995">
        <w:rPr>
          <w:rFonts w:ascii="Calibri" w:eastAsia="Times New Roman" w:hAnsi="Calibri" w:cs="Calibri"/>
          <w:sz w:val="24"/>
          <w:szCs w:val="24"/>
          <w:lang w:eastAsia="en-GB"/>
        </w:rPr>
        <w:tab/>
        <w:t xml:space="preserve">                      </w:t>
      </w:r>
      <w:r w:rsidRPr="00F83995">
        <w:rPr>
          <w:rFonts w:ascii="Calibri" w:eastAsia="Times New Roman" w:hAnsi="Calibri" w:cs="Calibri"/>
          <w:sz w:val="24"/>
          <w:szCs w:val="24"/>
          <w:lang w:eastAsia="en-GB"/>
        </w:rPr>
        <w:tab/>
        <w:t xml:space="preserve">            на Совет на Општина Прилеп</w:t>
      </w:r>
    </w:p>
    <w:p w14:paraId="37AAFA60"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Arial" w:eastAsia="Times New Roman" w:hAnsi="Arial" w:cs="Times New Roman"/>
          <w:sz w:val="24"/>
          <w:szCs w:val="24"/>
          <w:lang w:eastAsia="en-GB"/>
        </w:rPr>
      </w:pPr>
      <w:r w:rsidRPr="00F83995">
        <w:rPr>
          <w:rFonts w:ascii="Calibri" w:eastAsia="Times New Roman" w:hAnsi="Calibri" w:cs="Calibri"/>
          <w:sz w:val="24"/>
          <w:szCs w:val="24"/>
          <w:lang w:eastAsia="en-GB"/>
        </w:rPr>
        <w:t xml:space="preserve">         П р и л е п                              </w:t>
      </w:r>
      <w:r w:rsidRPr="00F83995">
        <w:rPr>
          <w:rFonts w:ascii="Calibri" w:eastAsia="Times New Roman" w:hAnsi="Calibri" w:cs="Calibri"/>
          <w:sz w:val="24"/>
          <w:szCs w:val="24"/>
          <w:lang w:eastAsia="en-GB"/>
        </w:rPr>
        <w:tab/>
      </w:r>
      <w:r w:rsidRPr="00F83995">
        <w:rPr>
          <w:rFonts w:ascii="Calibri" w:eastAsia="Times New Roman" w:hAnsi="Calibri" w:cs="Calibri"/>
          <w:sz w:val="24"/>
          <w:szCs w:val="24"/>
          <w:lang w:eastAsia="en-GB"/>
        </w:rPr>
        <w:tab/>
        <w:t xml:space="preserve">                                </w:t>
      </w:r>
      <w:r w:rsidRPr="008E4BA3">
        <w:rPr>
          <w:rFonts w:ascii="Calibri" w:eastAsia="Times New Roman" w:hAnsi="Calibri" w:cs="Calibri"/>
          <w:sz w:val="24"/>
          <w:szCs w:val="24"/>
          <w:lang w:eastAsia="en-GB"/>
        </w:rPr>
        <w:t xml:space="preserve">  </w:t>
      </w:r>
      <w:r w:rsidRPr="00F83995">
        <w:rPr>
          <w:rFonts w:ascii="Calibri" w:eastAsia="Times New Roman" w:hAnsi="Calibri" w:cs="Calibri"/>
          <w:sz w:val="24"/>
          <w:szCs w:val="24"/>
          <w:lang w:eastAsia="en-GB"/>
        </w:rPr>
        <w:t>Дејан Проданоски</w:t>
      </w:r>
    </w:p>
    <w:p w14:paraId="355401C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jc w:val="both"/>
        <w:textAlignment w:val="baseline"/>
        <w:rPr>
          <w:rFonts w:ascii="Calibri" w:eastAsia="Times New Roman" w:hAnsi="Calibri" w:cs="Calibri"/>
          <w:sz w:val="24"/>
          <w:szCs w:val="24"/>
          <w:lang w:eastAsia="en-GB"/>
        </w:rPr>
      </w:pPr>
    </w:p>
    <w:p w14:paraId="72D40A8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before="100" w:after="0"/>
        <w:jc w:val="both"/>
        <w:rPr>
          <w:rFonts w:ascii="Arial" w:eastAsia="Times New Roman" w:hAnsi="Arial" w:cs="Arial"/>
          <w:sz w:val="24"/>
          <w:szCs w:val="24"/>
          <w:lang w:eastAsia="en-GB"/>
        </w:rPr>
      </w:pPr>
    </w:p>
    <w:p w14:paraId="17689758" w14:textId="77777777" w:rsidR="00F83995" w:rsidRPr="00F83995" w:rsidRDefault="00F83995" w:rsidP="00F83995">
      <w:pPr>
        <w:tabs>
          <w:tab w:val="left" w:pos="0"/>
        </w:tabs>
        <w:spacing w:after="0" w:line="240" w:lineRule="auto"/>
        <w:ind w:right="-46" w:firstLine="567"/>
        <w:jc w:val="both"/>
        <w:rPr>
          <w:rFonts w:cstheme="minorHAnsi"/>
          <w:sz w:val="20"/>
          <w:szCs w:val="20"/>
        </w:rPr>
      </w:pPr>
      <w:r w:rsidRPr="00F83995">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2282CE7B"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0F38116A" w14:textId="77777777" w:rsidR="00F83995" w:rsidRPr="00F83995" w:rsidRDefault="00F83995" w:rsidP="00F83995">
      <w:pPr>
        <w:tabs>
          <w:tab w:val="left" w:pos="0"/>
        </w:tabs>
        <w:spacing w:after="0" w:line="240" w:lineRule="auto"/>
        <w:ind w:right="-46" w:firstLine="567"/>
        <w:jc w:val="center"/>
        <w:rPr>
          <w:rFonts w:cstheme="minorHAnsi"/>
          <w:b/>
          <w:sz w:val="20"/>
          <w:szCs w:val="20"/>
        </w:rPr>
      </w:pPr>
    </w:p>
    <w:p w14:paraId="7500C2FB" w14:textId="77777777" w:rsidR="00F83995" w:rsidRPr="00F83995" w:rsidRDefault="00F83995" w:rsidP="00F83995">
      <w:pPr>
        <w:tabs>
          <w:tab w:val="left" w:pos="284"/>
        </w:tabs>
        <w:spacing w:after="0" w:line="240" w:lineRule="auto"/>
        <w:ind w:right="-45"/>
        <w:jc w:val="center"/>
        <w:rPr>
          <w:rFonts w:cstheme="minorHAnsi"/>
          <w:b/>
          <w:sz w:val="20"/>
          <w:szCs w:val="20"/>
        </w:rPr>
      </w:pPr>
      <w:r w:rsidRPr="00F83995">
        <w:rPr>
          <w:rFonts w:cstheme="minorHAnsi"/>
          <w:b/>
          <w:sz w:val="20"/>
          <w:szCs w:val="20"/>
        </w:rPr>
        <w:t>З   А   К   Л   У   Ч   О   К</w:t>
      </w:r>
    </w:p>
    <w:p w14:paraId="39450F38" w14:textId="77777777" w:rsidR="00F83995" w:rsidRPr="00F83995" w:rsidRDefault="00F83995" w:rsidP="00F83995">
      <w:pPr>
        <w:spacing w:after="0" w:line="240" w:lineRule="auto"/>
        <w:ind w:left="357"/>
        <w:jc w:val="center"/>
        <w:rPr>
          <w:rFonts w:eastAsia="Times New Roman" w:cstheme="minorHAnsi"/>
          <w:b/>
          <w:sz w:val="20"/>
          <w:szCs w:val="20"/>
          <w:lang w:eastAsia="en-GB"/>
        </w:rPr>
      </w:pPr>
      <w:r w:rsidRPr="00F83995">
        <w:rPr>
          <w:rFonts w:cstheme="minorHAnsi"/>
          <w:b/>
          <w:sz w:val="20"/>
          <w:szCs w:val="20"/>
        </w:rPr>
        <w:t xml:space="preserve">ЗА ОБЈАВУВАЊЕ НА </w:t>
      </w:r>
      <w:r w:rsidRPr="00F83995">
        <w:rPr>
          <w:b/>
          <w:sz w:val="20"/>
          <w:szCs w:val="20"/>
        </w:rPr>
        <w:t>ПРОГРАМА ЗА ОБЕЗБЕДУВАЊЕ НА ОБРОК ЗА УЧЕНИЦИТЕ ВО ПРВО И ВТОРО ОДДЕЛЕНИЕ ОД ОСНОВНИТЕ УЧИЛИШТА ВО ОПШТИНА ПРИЛЕП ЗА 2024 ГОДИНА</w:t>
      </w:r>
    </w:p>
    <w:p w14:paraId="2965B0E2" w14:textId="77777777" w:rsidR="00F83995" w:rsidRPr="00F83995" w:rsidRDefault="00F83995" w:rsidP="00F83995">
      <w:pPr>
        <w:spacing w:after="0" w:line="240" w:lineRule="auto"/>
        <w:ind w:left="357"/>
        <w:jc w:val="center"/>
        <w:rPr>
          <w:rFonts w:cstheme="minorHAnsi"/>
          <w:b/>
          <w:sz w:val="20"/>
          <w:szCs w:val="20"/>
        </w:rPr>
      </w:pPr>
    </w:p>
    <w:p w14:paraId="3D3FAA44" w14:textId="77777777" w:rsidR="00F83995" w:rsidRPr="00F83995" w:rsidRDefault="00F83995" w:rsidP="00F83995">
      <w:pPr>
        <w:spacing w:after="0" w:line="240" w:lineRule="auto"/>
        <w:ind w:left="357"/>
        <w:jc w:val="center"/>
        <w:rPr>
          <w:rFonts w:cstheme="minorHAnsi"/>
          <w:b/>
          <w:sz w:val="20"/>
          <w:szCs w:val="20"/>
        </w:rPr>
      </w:pPr>
    </w:p>
    <w:p w14:paraId="4E73B637" w14:textId="77777777" w:rsidR="00F83995" w:rsidRPr="00F83995" w:rsidRDefault="00F83995" w:rsidP="00F83995">
      <w:pPr>
        <w:spacing w:after="0" w:line="240" w:lineRule="auto"/>
        <w:ind w:left="357"/>
        <w:jc w:val="center"/>
        <w:rPr>
          <w:rFonts w:cstheme="minorHAnsi"/>
          <w:b/>
          <w:sz w:val="20"/>
          <w:szCs w:val="20"/>
        </w:rPr>
      </w:pPr>
    </w:p>
    <w:p w14:paraId="482228B5" w14:textId="77777777" w:rsidR="00F83995" w:rsidRPr="00F83995" w:rsidRDefault="00F83995" w:rsidP="00F83995">
      <w:pPr>
        <w:spacing w:after="0" w:line="240" w:lineRule="auto"/>
        <w:jc w:val="both"/>
        <w:rPr>
          <w:rFonts w:ascii="Calibri-Bold" w:hAnsi="Calibri-Bold" w:cstheme="minorHAnsi"/>
          <w:color w:val="000000"/>
          <w:sz w:val="20"/>
          <w:szCs w:val="20"/>
        </w:rPr>
      </w:pPr>
      <w:r w:rsidRPr="00F83995">
        <w:rPr>
          <w:rStyle w:val="fontstyle01"/>
          <w:rFonts w:cstheme="minorHAnsi"/>
          <w:sz w:val="20"/>
          <w:szCs w:val="20"/>
        </w:rPr>
        <w:t>1.</w:t>
      </w:r>
      <w:r w:rsidRPr="00F83995">
        <w:rPr>
          <w:sz w:val="20"/>
          <w:szCs w:val="20"/>
        </w:rPr>
        <w:t xml:space="preserve"> </w:t>
      </w:r>
      <w:r w:rsidRPr="00F83995">
        <w:rPr>
          <w:rFonts w:eastAsia="Times New Roman" w:cstheme="minorHAnsi"/>
          <w:sz w:val="20"/>
          <w:szCs w:val="20"/>
          <w:lang w:eastAsia="en-GB"/>
        </w:rPr>
        <w:t>Програмата за обезбедување на оброк за учениците во прво и второ одделение од основните училишта во Општина Прилеп за 2024 година</w:t>
      </w:r>
      <w:r w:rsidRPr="00F83995">
        <w:rPr>
          <w:rFonts w:cstheme="minorHAnsi"/>
          <w:sz w:val="20"/>
          <w:szCs w:val="20"/>
        </w:rPr>
        <w:t xml:space="preserve">, </w:t>
      </w:r>
      <w:r w:rsidRPr="00F83995">
        <w:rPr>
          <w:rFonts w:cstheme="minorHAnsi"/>
          <w:bCs/>
          <w:sz w:val="20"/>
          <w:szCs w:val="20"/>
        </w:rPr>
        <w:t>с</w:t>
      </w:r>
      <w:r w:rsidRPr="00F83995">
        <w:rPr>
          <w:rFonts w:cstheme="minorHAnsi"/>
          <w:sz w:val="20"/>
          <w:szCs w:val="20"/>
        </w:rPr>
        <w:t>е објавува во “Службен гласник на Општина Прилеп”.</w:t>
      </w:r>
    </w:p>
    <w:p w14:paraId="61808197" w14:textId="77777777" w:rsidR="00F83995" w:rsidRPr="00F83995" w:rsidRDefault="00F83995" w:rsidP="00F83995">
      <w:pPr>
        <w:tabs>
          <w:tab w:val="left" w:pos="0"/>
        </w:tabs>
        <w:spacing w:after="0" w:line="240" w:lineRule="auto"/>
        <w:ind w:right="-46"/>
        <w:jc w:val="both"/>
        <w:rPr>
          <w:rFonts w:cstheme="minorHAnsi"/>
          <w:sz w:val="20"/>
          <w:szCs w:val="20"/>
        </w:rPr>
      </w:pPr>
    </w:p>
    <w:p w14:paraId="19F875E5"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6BCF8537" w14:textId="77777777" w:rsidR="00F83995" w:rsidRPr="00F83995" w:rsidRDefault="00F83995" w:rsidP="00F83995">
      <w:pPr>
        <w:tabs>
          <w:tab w:val="left" w:pos="0"/>
        </w:tabs>
        <w:spacing w:after="0" w:line="240" w:lineRule="auto"/>
        <w:ind w:right="-45" w:firstLine="567"/>
        <w:jc w:val="center"/>
        <w:rPr>
          <w:rFonts w:cstheme="minorHAnsi"/>
          <w:sz w:val="16"/>
          <w:szCs w:val="1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F83995" w:rsidRPr="00F83995" w14:paraId="0EA33018" w14:textId="77777777" w:rsidTr="00885196">
        <w:trPr>
          <w:jc w:val="center"/>
        </w:trPr>
        <w:tc>
          <w:tcPr>
            <w:tcW w:w="3080" w:type="dxa"/>
          </w:tcPr>
          <w:p w14:paraId="13368392"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Број 0</w:t>
            </w:r>
            <w:r w:rsidRPr="00F83995">
              <w:rPr>
                <w:rFonts w:cstheme="minorHAnsi"/>
                <w:sz w:val="16"/>
                <w:szCs w:val="16"/>
                <w:lang w:val="en-US"/>
              </w:rPr>
              <w:t>8</w:t>
            </w:r>
            <w:r w:rsidRPr="00F83995">
              <w:rPr>
                <w:rFonts w:cstheme="minorHAnsi"/>
                <w:sz w:val="16"/>
                <w:szCs w:val="16"/>
              </w:rPr>
              <w:t>-4250/11</w:t>
            </w:r>
          </w:p>
        </w:tc>
        <w:tc>
          <w:tcPr>
            <w:tcW w:w="3081" w:type="dxa"/>
          </w:tcPr>
          <w:p w14:paraId="2D6243CB" w14:textId="77777777" w:rsidR="00F83995" w:rsidRPr="00F83995" w:rsidRDefault="00F83995" w:rsidP="00F83995">
            <w:pPr>
              <w:tabs>
                <w:tab w:val="left" w:pos="0"/>
              </w:tabs>
              <w:spacing w:after="0" w:line="240" w:lineRule="auto"/>
              <w:ind w:right="-45"/>
              <w:jc w:val="center"/>
              <w:rPr>
                <w:rFonts w:cstheme="minorHAnsi"/>
                <w:sz w:val="16"/>
                <w:szCs w:val="16"/>
              </w:rPr>
            </w:pPr>
          </w:p>
        </w:tc>
        <w:tc>
          <w:tcPr>
            <w:tcW w:w="3081" w:type="dxa"/>
          </w:tcPr>
          <w:p w14:paraId="2DCF8EBA"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ГРАДОНАЧАЛНИК</w:t>
            </w:r>
          </w:p>
        </w:tc>
      </w:tr>
      <w:tr w:rsidR="00F83995" w:rsidRPr="00F83995" w14:paraId="6F9BBA2D" w14:textId="77777777" w:rsidTr="00885196">
        <w:trPr>
          <w:jc w:val="center"/>
        </w:trPr>
        <w:tc>
          <w:tcPr>
            <w:tcW w:w="3080" w:type="dxa"/>
          </w:tcPr>
          <w:p w14:paraId="2578B6E0" w14:textId="5882D884" w:rsidR="00F83995" w:rsidRPr="00F83995" w:rsidRDefault="00F83995" w:rsidP="00F83995">
            <w:pPr>
              <w:tabs>
                <w:tab w:val="left" w:pos="0"/>
              </w:tabs>
              <w:spacing w:after="0" w:line="240" w:lineRule="auto"/>
              <w:ind w:right="-45"/>
              <w:rPr>
                <w:rFonts w:cstheme="minorHAnsi"/>
                <w:sz w:val="16"/>
                <w:szCs w:val="16"/>
              </w:rPr>
            </w:pPr>
            <w:r w:rsidRPr="00F83995">
              <w:rPr>
                <w:rFonts w:cstheme="minorHAnsi"/>
                <w:sz w:val="16"/>
                <w:szCs w:val="16"/>
              </w:rPr>
              <w:t xml:space="preserve">          </w:t>
            </w:r>
            <w:r>
              <w:rPr>
                <w:rFonts w:cstheme="minorHAnsi"/>
                <w:sz w:val="16"/>
                <w:szCs w:val="16"/>
              </w:rPr>
              <w:t xml:space="preserve">          </w:t>
            </w:r>
            <w:r w:rsidRPr="00F83995">
              <w:rPr>
                <w:rFonts w:cstheme="minorHAnsi"/>
                <w:sz w:val="16"/>
                <w:szCs w:val="16"/>
              </w:rPr>
              <w:t>28.12.</w:t>
            </w:r>
            <w:r w:rsidRPr="00F83995">
              <w:rPr>
                <w:rFonts w:cstheme="minorHAnsi"/>
                <w:sz w:val="16"/>
                <w:szCs w:val="16"/>
                <w:lang w:val="en-US"/>
              </w:rPr>
              <w:t>202</w:t>
            </w:r>
            <w:r w:rsidRPr="00F83995">
              <w:rPr>
                <w:rFonts w:cstheme="minorHAnsi"/>
                <w:sz w:val="16"/>
                <w:szCs w:val="16"/>
              </w:rPr>
              <w:t>3 година</w:t>
            </w:r>
          </w:p>
        </w:tc>
        <w:tc>
          <w:tcPr>
            <w:tcW w:w="3081" w:type="dxa"/>
          </w:tcPr>
          <w:p w14:paraId="230C8505" w14:textId="77777777" w:rsidR="00F83995" w:rsidRPr="00F83995" w:rsidRDefault="00F83995" w:rsidP="00F83995">
            <w:pPr>
              <w:tabs>
                <w:tab w:val="left" w:pos="0"/>
              </w:tabs>
              <w:spacing w:after="0" w:line="240" w:lineRule="auto"/>
              <w:ind w:right="-45"/>
              <w:jc w:val="center"/>
              <w:rPr>
                <w:rFonts w:cstheme="minorHAnsi"/>
                <w:sz w:val="16"/>
                <w:szCs w:val="16"/>
              </w:rPr>
            </w:pPr>
          </w:p>
        </w:tc>
        <w:tc>
          <w:tcPr>
            <w:tcW w:w="3081" w:type="dxa"/>
          </w:tcPr>
          <w:p w14:paraId="3257DBE5"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на Општина Прилеп</w:t>
            </w:r>
          </w:p>
        </w:tc>
      </w:tr>
      <w:tr w:rsidR="00F83995" w:rsidRPr="00F83995" w14:paraId="789215F7" w14:textId="77777777" w:rsidTr="00885196">
        <w:trPr>
          <w:jc w:val="center"/>
        </w:trPr>
        <w:tc>
          <w:tcPr>
            <w:tcW w:w="3080" w:type="dxa"/>
          </w:tcPr>
          <w:p w14:paraId="44425652"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П р и л е п</w:t>
            </w:r>
          </w:p>
        </w:tc>
        <w:tc>
          <w:tcPr>
            <w:tcW w:w="3081" w:type="dxa"/>
          </w:tcPr>
          <w:p w14:paraId="3FF658F0" w14:textId="77777777" w:rsidR="00F83995" w:rsidRPr="00F83995" w:rsidRDefault="00F83995" w:rsidP="00F83995">
            <w:pPr>
              <w:tabs>
                <w:tab w:val="left" w:pos="0"/>
              </w:tabs>
              <w:spacing w:after="0" w:line="240" w:lineRule="auto"/>
              <w:ind w:right="-45"/>
              <w:jc w:val="center"/>
              <w:rPr>
                <w:rFonts w:cstheme="minorHAnsi"/>
                <w:sz w:val="16"/>
                <w:szCs w:val="16"/>
              </w:rPr>
            </w:pPr>
          </w:p>
        </w:tc>
        <w:tc>
          <w:tcPr>
            <w:tcW w:w="3081" w:type="dxa"/>
          </w:tcPr>
          <w:p w14:paraId="68BEBE29"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Борче Јовчески</w:t>
            </w:r>
          </w:p>
        </w:tc>
      </w:tr>
    </w:tbl>
    <w:p w14:paraId="1761943A" w14:textId="77777777" w:rsidR="00F83995" w:rsidRPr="00F83995" w:rsidRDefault="00F83995" w:rsidP="00F83995">
      <w:pPr>
        <w:tabs>
          <w:tab w:val="left" w:pos="0"/>
        </w:tabs>
        <w:spacing w:after="0" w:line="240" w:lineRule="auto"/>
        <w:ind w:right="-46" w:firstLine="567"/>
        <w:jc w:val="center"/>
        <w:rPr>
          <w:rFonts w:cstheme="minorHAnsi"/>
          <w:sz w:val="20"/>
          <w:szCs w:val="20"/>
        </w:rPr>
      </w:pPr>
    </w:p>
    <w:p w14:paraId="15803357" w14:textId="77777777" w:rsidR="00F83995" w:rsidRPr="00F83995" w:rsidRDefault="00F83995" w:rsidP="00F83995">
      <w:pPr>
        <w:tabs>
          <w:tab w:val="left" w:pos="0"/>
        </w:tabs>
        <w:spacing w:after="0" w:line="240" w:lineRule="auto"/>
        <w:ind w:right="-46"/>
        <w:jc w:val="both"/>
        <w:rPr>
          <w:rFonts w:cstheme="minorHAnsi"/>
          <w:sz w:val="20"/>
          <w:szCs w:val="20"/>
        </w:rPr>
      </w:pPr>
    </w:p>
    <w:p w14:paraId="723E41E8" w14:textId="77777777" w:rsidR="00F83995" w:rsidRPr="00F83995" w:rsidRDefault="00F83995" w:rsidP="00F83995">
      <w:pPr>
        <w:rPr>
          <w:sz w:val="20"/>
          <w:szCs w:val="20"/>
        </w:rPr>
      </w:pPr>
    </w:p>
    <w:p w14:paraId="040FD8D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rPr>
      </w:pPr>
    </w:p>
    <w:p w14:paraId="6EFEFC2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eastAsia="Times New Roman" w:hAnsi="Times New Roman" w:cs="Times New Roman"/>
          <w:b/>
          <w:bCs/>
          <w:sz w:val="20"/>
          <w:szCs w:val="20"/>
        </w:rPr>
      </w:pPr>
    </w:p>
    <w:p w14:paraId="471B957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Times New Roman"/>
          <w:bCs/>
          <w:sz w:val="20"/>
          <w:szCs w:val="20"/>
        </w:rPr>
      </w:pPr>
      <w:r w:rsidRPr="00F83995">
        <w:rPr>
          <w:rFonts w:ascii="Calibri" w:eastAsia="Times New Roman" w:hAnsi="Calibri" w:cs="Times New Roman"/>
          <w:bCs/>
          <w:sz w:val="20"/>
          <w:szCs w:val="20"/>
        </w:rPr>
        <w:t xml:space="preserve">      Врз основа на член 22</w:t>
      </w:r>
      <w:r w:rsidRPr="008E4BA3">
        <w:rPr>
          <w:rFonts w:ascii="Calibri" w:eastAsia="Times New Roman" w:hAnsi="Calibri" w:cs="Times New Roman"/>
          <w:bCs/>
          <w:sz w:val="20"/>
          <w:szCs w:val="20"/>
        </w:rPr>
        <w:t xml:space="preserve">, </w:t>
      </w:r>
      <w:r w:rsidRPr="00F83995">
        <w:rPr>
          <w:rFonts w:ascii="Calibri" w:eastAsia="Times New Roman" w:hAnsi="Calibri" w:cs="Times New Roman"/>
          <w:bCs/>
          <w:sz w:val="20"/>
          <w:szCs w:val="20"/>
        </w:rPr>
        <w:t xml:space="preserve">став 1, </w:t>
      </w:r>
      <w:r w:rsidRPr="008E4BA3">
        <w:rPr>
          <w:rFonts w:ascii="Calibri" w:eastAsia="Times New Roman" w:hAnsi="Calibri" w:cs="Times New Roman"/>
          <w:bCs/>
          <w:sz w:val="20"/>
          <w:szCs w:val="20"/>
        </w:rPr>
        <w:t xml:space="preserve">точка7 од Законот за локална самоуправа (Сл. Весник </w:t>
      </w:r>
      <w:r w:rsidRPr="00F83995">
        <w:rPr>
          <w:rFonts w:ascii="Calibri" w:eastAsia="Times New Roman" w:hAnsi="Calibri" w:cs="Times New Roman"/>
          <w:bCs/>
          <w:sz w:val="20"/>
          <w:szCs w:val="20"/>
        </w:rPr>
        <w:t xml:space="preserve">на РМ бр.5/2002) и член 14, став 1, точка 7 </w:t>
      </w:r>
      <w:r w:rsidRPr="008E4BA3">
        <w:rPr>
          <w:rFonts w:ascii="Calibri" w:eastAsia="Times New Roman" w:hAnsi="Calibri" w:cs="Times New Roman"/>
          <w:bCs/>
          <w:sz w:val="20"/>
          <w:szCs w:val="20"/>
        </w:rPr>
        <w:t xml:space="preserve">од </w:t>
      </w:r>
      <w:r w:rsidRPr="00F83995">
        <w:rPr>
          <w:rFonts w:ascii="Calibri" w:eastAsia="Times New Roman" w:hAnsi="Calibri" w:cs="Times New Roman"/>
          <w:bCs/>
          <w:sz w:val="20"/>
          <w:szCs w:val="20"/>
        </w:rPr>
        <w:t>С</w:t>
      </w:r>
      <w:r w:rsidRPr="008E4BA3">
        <w:rPr>
          <w:rFonts w:ascii="Calibri" w:eastAsia="Times New Roman" w:hAnsi="Calibri" w:cs="Times New Roman"/>
          <w:bCs/>
          <w:sz w:val="20"/>
          <w:szCs w:val="20"/>
        </w:rPr>
        <w:t xml:space="preserve">татутот на </w:t>
      </w:r>
      <w:r w:rsidRPr="00F83995">
        <w:rPr>
          <w:rFonts w:ascii="Calibri" w:eastAsia="Times New Roman" w:hAnsi="Calibri" w:cs="Times New Roman"/>
          <w:bCs/>
          <w:sz w:val="20"/>
          <w:szCs w:val="20"/>
        </w:rPr>
        <w:t>О</w:t>
      </w:r>
      <w:r w:rsidRPr="008E4BA3">
        <w:rPr>
          <w:rFonts w:ascii="Calibri" w:eastAsia="Times New Roman" w:hAnsi="Calibri" w:cs="Times New Roman"/>
          <w:bCs/>
          <w:sz w:val="20"/>
          <w:szCs w:val="20"/>
        </w:rPr>
        <w:t xml:space="preserve">пштина Прилеп </w:t>
      </w:r>
      <w:r w:rsidRPr="00F83995">
        <w:rPr>
          <w:rFonts w:ascii="Calibri" w:eastAsia="Times New Roman" w:hAnsi="Calibri" w:cs="Times New Roman"/>
          <w:bCs/>
          <w:sz w:val="20"/>
          <w:szCs w:val="20"/>
        </w:rPr>
        <w:t xml:space="preserve">(‘‘Службен гласник на Општина Прилеп‘‘ бр.6/2003; 4/2005 и 10/2008), Советот на Општина Прилеп на 36-та седница одржана на </w:t>
      </w:r>
      <w:r w:rsidRPr="008E4BA3">
        <w:rPr>
          <w:rFonts w:ascii="Calibri" w:eastAsia="Times New Roman" w:hAnsi="Calibri" w:cs="Times New Roman"/>
          <w:bCs/>
          <w:sz w:val="20"/>
          <w:szCs w:val="20"/>
        </w:rPr>
        <w:t>28</w:t>
      </w:r>
      <w:r w:rsidRPr="00F83995">
        <w:rPr>
          <w:rFonts w:ascii="Calibri" w:eastAsia="Times New Roman" w:hAnsi="Calibri" w:cs="Times New Roman"/>
          <w:bCs/>
          <w:sz w:val="20"/>
          <w:szCs w:val="20"/>
        </w:rPr>
        <w:t>.12.202</w:t>
      </w:r>
      <w:r w:rsidRPr="008E4BA3">
        <w:rPr>
          <w:rFonts w:ascii="Calibri" w:eastAsia="Times New Roman" w:hAnsi="Calibri" w:cs="Times New Roman"/>
          <w:bCs/>
          <w:sz w:val="20"/>
          <w:szCs w:val="20"/>
        </w:rPr>
        <w:t>3</w:t>
      </w:r>
      <w:r w:rsidRPr="00F83995">
        <w:rPr>
          <w:rFonts w:ascii="Calibri" w:eastAsia="Times New Roman" w:hAnsi="Calibri" w:cs="Times New Roman"/>
          <w:bCs/>
          <w:sz w:val="20"/>
          <w:szCs w:val="20"/>
        </w:rPr>
        <w:t xml:space="preserve"> година ја донесе: </w:t>
      </w:r>
    </w:p>
    <w:p w14:paraId="0842E76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bCs/>
          <w:sz w:val="20"/>
          <w:szCs w:val="20"/>
        </w:rPr>
      </w:pPr>
    </w:p>
    <w:p w14:paraId="09B4321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bCs/>
          <w:sz w:val="20"/>
          <w:szCs w:val="20"/>
        </w:rPr>
      </w:pPr>
      <w:r w:rsidRPr="00F83995">
        <w:rPr>
          <w:rFonts w:ascii="Calibri" w:eastAsia="Times New Roman" w:hAnsi="Calibri" w:cs="Times New Roman"/>
          <w:b/>
          <w:bCs/>
          <w:sz w:val="20"/>
          <w:szCs w:val="20"/>
        </w:rPr>
        <w:t xml:space="preserve">     </w:t>
      </w:r>
    </w:p>
    <w:p w14:paraId="60F23D6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bCs/>
          <w:sz w:val="20"/>
          <w:szCs w:val="20"/>
        </w:rPr>
      </w:pPr>
    </w:p>
    <w:p w14:paraId="482A4FD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bCs/>
          <w:sz w:val="20"/>
          <w:szCs w:val="20"/>
        </w:rPr>
      </w:pPr>
      <w:r w:rsidRPr="00F83995">
        <w:rPr>
          <w:rFonts w:ascii="Calibri" w:eastAsia="Times New Roman" w:hAnsi="Calibri" w:cs="Times New Roman"/>
          <w:b/>
          <w:bCs/>
          <w:sz w:val="20"/>
          <w:szCs w:val="20"/>
        </w:rPr>
        <w:t xml:space="preserve"> П</w:t>
      </w:r>
      <w:r w:rsidRPr="008E4BA3">
        <w:rPr>
          <w:rFonts w:ascii="Calibri" w:eastAsia="Times New Roman" w:hAnsi="Calibri" w:cs="Times New Roman"/>
          <w:b/>
          <w:bCs/>
          <w:sz w:val="20"/>
          <w:szCs w:val="20"/>
        </w:rPr>
        <w:t xml:space="preserve"> </w:t>
      </w:r>
      <w:r w:rsidRPr="00F83995">
        <w:rPr>
          <w:rFonts w:ascii="Calibri" w:eastAsia="Times New Roman" w:hAnsi="Calibri" w:cs="Times New Roman"/>
          <w:b/>
          <w:bCs/>
          <w:sz w:val="20"/>
          <w:szCs w:val="20"/>
        </w:rPr>
        <w:t xml:space="preserve">  Р</w:t>
      </w:r>
      <w:r w:rsidRPr="008E4BA3">
        <w:rPr>
          <w:rFonts w:ascii="Calibri" w:eastAsia="Times New Roman" w:hAnsi="Calibri" w:cs="Times New Roman"/>
          <w:b/>
          <w:bCs/>
          <w:sz w:val="20"/>
          <w:szCs w:val="20"/>
        </w:rPr>
        <w:t xml:space="preserve"> </w:t>
      </w:r>
      <w:r w:rsidRPr="00F83995">
        <w:rPr>
          <w:rFonts w:ascii="Calibri" w:eastAsia="Times New Roman" w:hAnsi="Calibri" w:cs="Times New Roman"/>
          <w:b/>
          <w:bCs/>
          <w:sz w:val="20"/>
          <w:szCs w:val="20"/>
        </w:rPr>
        <w:t xml:space="preserve">  О</w:t>
      </w:r>
      <w:r w:rsidRPr="008E4BA3">
        <w:rPr>
          <w:rFonts w:ascii="Calibri" w:eastAsia="Times New Roman" w:hAnsi="Calibri" w:cs="Times New Roman"/>
          <w:b/>
          <w:bCs/>
          <w:sz w:val="20"/>
          <w:szCs w:val="20"/>
        </w:rPr>
        <w:t xml:space="preserve"> </w:t>
      </w:r>
      <w:r w:rsidRPr="00F83995">
        <w:rPr>
          <w:rFonts w:ascii="Calibri" w:eastAsia="Times New Roman" w:hAnsi="Calibri" w:cs="Times New Roman"/>
          <w:b/>
          <w:bCs/>
          <w:sz w:val="20"/>
          <w:szCs w:val="20"/>
        </w:rPr>
        <w:t xml:space="preserve">  Г</w:t>
      </w:r>
      <w:r w:rsidRPr="008E4BA3">
        <w:rPr>
          <w:rFonts w:ascii="Calibri" w:eastAsia="Times New Roman" w:hAnsi="Calibri" w:cs="Times New Roman"/>
          <w:b/>
          <w:bCs/>
          <w:sz w:val="20"/>
          <w:szCs w:val="20"/>
        </w:rPr>
        <w:t xml:space="preserve"> </w:t>
      </w:r>
      <w:r w:rsidRPr="00F83995">
        <w:rPr>
          <w:rFonts w:ascii="Calibri" w:eastAsia="Times New Roman" w:hAnsi="Calibri" w:cs="Times New Roman"/>
          <w:b/>
          <w:bCs/>
          <w:sz w:val="20"/>
          <w:szCs w:val="20"/>
        </w:rPr>
        <w:t xml:space="preserve">  Р</w:t>
      </w:r>
      <w:r w:rsidRPr="008E4BA3">
        <w:rPr>
          <w:rFonts w:ascii="Calibri" w:eastAsia="Times New Roman" w:hAnsi="Calibri" w:cs="Times New Roman"/>
          <w:b/>
          <w:bCs/>
          <w:sz w:val="20"/>
          <w:szCs w:val="20"/>
        </w:rPr>
        <w:t xml:space="preserve"> </w:t>
      </w:r>
      <w:r w:rsidRPr="00F83995">
        <w:rPr>
          <w:rFonts w:ascii="Calibri" w:eastAsia="Times New Roman" w:hAnsi="Calibri" w:cs="Times New Roman"/>
          <w:b/>
          <w:bCs/>
          <w:sz w:val="20"/>
          <w:szCs w:val="20"/>
        </w:rPr>
        <w:t xml:space="preserve">  А</w:t>
      </w:r>
      <w:r w:rsidRPr="008E4BA3">
        <w:rPr>
          <w:rFonts w:ascii="Calibri" w:eastAsia="Times New Roman" w:hAnsi="Calibri" w:cs="Times New Roman"/>
          <w:b/>
          <w:bCs/>
          <w:sz w:val="20"/>
          <w:szCs w:val="20"/>
        </w:rPr>
        <w:t xml:space="preserve"> </w:t>
      </w:r>
      <w:r w:rsidRPr="00F83995">
        <w:rPr>
          <w:rFonts w:ascii="Calibri" w:eastAsia="Times New Roman" w:hAnsi="Calibri" w:cs="Times New Roman"/>
          <w:b/>
          <w:bCs/>
          <w:sz w:val="20"/>
          <w:szCs w:val="20"/>
        </w:rPr>
        <w:t xml:space="preserve">  М  А Т А</w:t>
      </w:r>
    </w:p>
    <w:p w14:paraId="1A46BB0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bCs/>
          <w:sz w:val="20"/>
          <w:szCs w:val="20"/>
        </w:rPr>
      </w:pPr>
      <w:r w:rsidRPr="00F83995">
        <w:rPr>
          <w:rFonts w:ascii="Calibri" w:eastAsia="Times New Roman" w:hAnsi="Calibri" w:cs="Times New Roman"/>
          <w:b/>
          <w:bCs/>
          <w:sz w:val="20"/>
          <w:szCs w:val="20"/>
        </w:rPr>
        <w:t>ЗА ОБЕЗБЕДУВАЊЕ НА ОБРОК ЗА УЧЕНИЦИТЕ ВО ПРВО</w:t>
      </w:r>
      <w:r w:rsidRPr="008E4BA3">
        <w:rPr>
          <w:rFonts w:ascii="Calibri" w:eastAsia="Times New Roman" w:hAnsi="Calibri" w:cs="Times New Roman"/>
          <w:b/>
          <w:bCs/>
          <w:sz w:val="20"/>
          <w:szCs w:val="20"/>
        </w:rPr>
        <w:t xml:space="preserve"> </w:t>
      </w:r>
      <w:r w:rsidRPr="00F83995">
        <w:rPr>
          <w:rFonts w:ascii="Calibri" w:eastAsia="Times New Roman" w:hAnsi="Calibri" w:cs="Times New Roman"/>
          <w:b/>
          <w:bCs/>
          <w:sz w:val="20"/>
          <w:szCs w:val="20"/>
        </w:rPr>
        <w:t>И ВТОРО ОДДЕЛЕНИЕ ОД ОСНОВНИТЕ УЧИЛИШТА ВО ОПШТИНА ПРИЛЕП ЗА 2023 ГОДИНА</w:t>
      </w:r>
    </w:p>
    <w:p w14:paraId="268120E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
          <w:bCs/>
          <w:sz w:val="20"/>
          <w:szCs w:val="20"/>
        </w:rPr>
      </w:pPr>
      <w:r w:rsidRPr="00F83995">
        <w:rPr>
          <w:rFonts w:ascii="Calibri" w:eastAsia="Times New Roman" w:hAnsi="Calibri" w:cs="Times New Roman"/>
          <w:b/>
          <w:bCs/>
          <w:sz w:val="20"/>
          <w:szCs w:val="20"/>
        </w:rPr>
        <w:t xml:space="preserve">           </w:t>
      </w:r>
    </w:p>
    <w:p w14:paraId="42D739D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
          <w:bCs/>
          <w:sz w:val="20"/>
          <w:szCs w:val="20"/>
        </w:rPr>
      </w:pPr>
      <w:r w:rsidRPr="00F83995">
        <w:rPr>
          <w:rFonts w:ascii="Calibri" w:eastAsia="Times New Roman" w:hAnsi="Calibri" w:cs="Times New Roman"/>
          <w:b/>
          <w:bCs/>
          <w:sz w:val="20"/>
          <w:szCs w:val="20"/>
        </w:rPr>
        <w:t xml:space="preserve">                 </w:t>
      </w:r>
    </w:p>
    <w:p w14:paraId="55D1FE3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
          <w:bCs/>
          <w:sz w:val="20"/>
          <w:szCs w:val="20"/>
        </w:rPr>
      </w:pPr>
      <w:r w:rsidRPr="00F83995">
        <w:rPr>
          <w:rFonts w:ascii="Calibri" w:eastAsia="Times New Roman" w:hAnsi="Calibri" w:cs="Times New Roman"/>
          <w:b/>
          <w:bCs/>
          <w:sz w:val="20"/>
          <w:szCs w:val="20"/>
        </w:rPr>
        <w:t xml:space="preserve">         </w:t>
      </w:r>
    </w:p>
    <w:p w14:paraId="74123E0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
          <w:sz w:val="20"/>
          <w:szCs w:val="20"/>
        </w:rPr>
      </w:pPr>
      <w:r w:rsidRPr="00F83995">
        <w:rPr>
          <w:rFonts w:ascii="Calibri" w:eastAsia="Times New Roman" w:hAnsi="Calibri" w:cs="Times New Roman"/>
          <w:b/>
          <w:sz w:val="20"/>
          <w:szCs w:val="20"/>
        </w:rPr>
        <w:t>1.Предмет</w:t>
      </w:r>
    </w:p>
    <w:p w14:paraId="7AE349C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
          <w:sz w:val="20"/>
          <w:szCs w:val="20"/>
        </w:rPr>
      </w:pPr>
    </w:p>
    <w:p w14:paraId="7C92DF4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Со програмата се уредува видот, висината и начинот на обезбедување на оброк за учениците во прво одделение од основните учолишта во Општина Прилеп за 2024година.</w:t>
      </w:r>
    </w:p>
    <w:p w14:paraId="298C0A8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w:t>
      </w:r>
    </w:p>
    <w:p w14:paraId="7C7D646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w:t>
      </w:r>
    </w:p>
    <w:p w14:paraId="7182224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
          <w:sz w:val="20"/>
          <w:szCs w:val="20"/>
        </w:rPr>
      </w:pPr>
      <w:r w:rsidRPr="00F83995">
        <w:rPr>
          <w:rFonts w:ascii="Calibri" w:eastAsia="Times New Roman" w:hAnsi="Calibri" w:cs="Times New Roman"/>
          <w:b/>
          <w:sz w:val="20"/>
          <w:szCs w:val="20"/>
        </w:rPr>
        <w:t>2. Цели на програмата</w:t>
      </w:r>
    </w:p>
    <w:p w14:paraId="2868F93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
          <w:sz w:val="20"/>
          <w:szCs w:val="20"/>
        </w:rPr>
      </w:pPr>
    </w:p>
    <w:p w14:paraId="5E2EB37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Обезбедувањето на оброк за секој ученик во прво и второ одделение е со цел да се обезбеди еднаков третман на учениците при нивното започнување на школувањето и во исто време материјално да им се помогне на родителите односно старателите на децата. Целна група се сите семејства кои имаат ученици во прво и второ одделение. Со обезбедувањето на овие средства,  ќе се покаже организираноста и грижата на локалната заедница односно локалната самоуправа за решавање на барем еден дел од предизвиците со кои се среќава секое семејство чии што деца го започнуваат и продолжуваат со своето школување а кои деца  преку своето школување ќе си го бараат местото во заедницата и истовремено ќе придонесат за развивање на заедницата во која ќе живеат и работат .</w:t>
      </w:r>
    </w:p>
    <w:p w14:paraId="40A6A97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w:t>
      </w:r>
    </w:p>
    <w:p w14:paraId="54BF91D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w:t>
      </w:r>
    </w:p>
    <w:p w14:paraId="544AE8F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
          <w:sz w:val="20"/>
          <w:szCs w:val="20"/>
        </w:rPr>
      </w:pPr>
      <w:r w:rsidRPr="00F83995">
        <w:rPr>
          <w:rFonts w:ascii="Calibri" w:eastAsia="Times New Roman" w:hAnsi="Calibri" w:cs="Times New Roman"/>
          <w:b/>
          <w:sz w:val="20"/>
          <w:szCs w:val="20"/>
        </w:rPr>
        <w:lastRenderedPageBreak/>
        <w:t>3. Начин на трансферирање на средствата</w:t>
      </w:r>
    </w:p>
    <w:p w14:paraId="58D8B30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
          <w:sz w:val="20"/>
          <w:szCs w:val="20"/>
        </w:rPr>
      </w:pPr>
    </w:p>
    <w:p w14:paraId="0C592F8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За реализација  на Програмата средствата се алоцирани во делот Буџетот од дотации на Општината за 2023 година во :</w:t>
      </w:r>
    </w:p>
    <w:p w14:paraId="5481C81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-Програма Н10-основно образование:</w:t>
      </w:r>
    </w:p>
    <w:p w14:paraId="11E5864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 Ставка 423 материјали и ситен инвентар:</w:t>
      </w:r>
    </w:p>
    <w:p w14:paraId="2D5D118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 Потставка 423410 – Прехрамбени продукти и пијалоци, висина од 7.500.000,00 денари.</w:t>
      </w:r>
    </w:p>
    <w:p w14:paraId="6677648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Податоците за учениците ќе бидат доставени од страна на основните училишта од Општина Прилеп. Реализацијата на програмата ќе се изврши преку организирање на групна набавка за сите училишта, што значи доставата на оброкот ќе започне во оној момент кога целосно ќе заврши постапката околу јавната набавка. Сите детали за реализацијата на самата набавка ќе бидат прецизирани во тендерската документација за јавната набавка која треба да се спроведе.</w:t>
      </w:r>
    </w:p>
    <w:p w14:paraId="0D58771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p>
    <w:p w14:paraId="15DE9F3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
          <w:sz w:val="20"/>
          <w:szCs w:val="20"/>
        </w:rPr>
      </w:pPr>
      <w:r w:rsidRPr="00F83995">
        <w:rPr>
          <w:rFonts w:ascii="Calibri" w:eastAsia="Times New Roman" w:hAnsi="Calibri" w:cs="Times New Roman"/>
          <w:b/>
          <w:sz w:val="20"/>
          <w:szCs w:val="20"/>
        </w:rPr>
        <w:t xml:space="preserve">4. Завршни одребри </w:t>
      </w:r>
    </w:p>
    <w:p w14:paraId="188E578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p>
    <w:p w14:paraId="27C15E8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Програмата за обезбедување на оброк за учениците во прво и второ одделение од основните учолишта во Општина Прилеп за 2023година е со важност до 31 декември 2024 година.</w:t>
      </w:r>
    </w:p>
    <w:p w14:paraId="4054B55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Средставата во Програмата се фиксни, а за превземање на дополнителни обврски потребно е да се обезбедат дополнителни средства во буџетот за 2023 година.</w:t>
      </w:r>
    </w:p>
    <w:p w14:paraId="0CBCAE7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sz w:val="20"/>
          <w:szCs w:val="20"/>
        </w:rPr>
      </w:pPr>
      <w:r w:rsidRPr="00F83995">
        <w:rPr>
          <w:rFonts w:ascii="Calibri" w:eastAsia="Times New Roman" w:hAnsi="Calibri" w:cs="Times New Roman"/>
          <w:sz w:val="20"/>
          <w:szCs w:val="20"/>
        </w:rPr>
        <w:tab/>
      </w:r>
      <w:r w:rsidRPr="00F83995">
        <w:rPr>
          <w:rFonts w:ascii="Calibri" w:eastAsia="Times New Roman" w:hAnsi="Calibri" w:cs="Times New Roman"/>
          <w:sz w:val="20"/>
          <w:szCs w:val="20"/>
        </w:rPr>
        <w:tab/>
      </w:r>
    </w:p>
    <w:p w14:paraId="3D7D83A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
          <w:sz w:val="20"/>
          <w:szCs w:val="20"/>
        </w:rPr>
      </w:pPr>
      <w:r w:rsidRPr="00F83995">
        <w:rPr>
          <w:rFonts w:ascii="Calibri" w:eastAsia="Times New Roman" w:hAnsi="Calibri" w:cs="Times New Roman"/>
          <w:b/>
          <w:sz w:val="20"/>
          <w:szCs w:val="20"/>
        </w:rPr>
        <w:t xml:space="preserve">       </w:t>
      </w:r>
    </w:p>
    <w:p w14:paraId="1330DD5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Times New Roman" w:hAnsi="Calibri" w:cs="Calibri"/>
          <w:sz w:val="20"/>
          <w:szCs w:val="20"/>
        </w:rPr>
      </w:pPr>
    </w:p>
    <w:p w14:paraId="54A7F82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Times New Roman" w:hAnsi="Calibri" w:cs="Calibri"/>
          <w:sz w:val="20"/>
          <w:szCs w:val="20"/>
        </w:rPr>
      </w:pPr>
      <w:r w:rsidRPr="00F83995">
        <w:rPr>
          <w:rFonts w:ascii="Calibri" w:eastAsia="Times New Roman" w:hAnsi="Calibri" w:cs="Calibri"/>
          <w:sz w:val="20"/>
          <w:szCs w:val="20"/>
        </w:rPr>
        <w:t xml:space="preserve">      Број 09-4248/12</w:t>
      </w:r>
      <w:r w:rsidRPr="008E4BA3">
        <w:rPr>
          <w:rFonts w:ascii="Calibri" w:eastAsia="Times New Roman" w:hAnsi="Calibri" w:cs="Calibri"/>
          <w:sz w:val="20"/>
          <w:szCs w:val="20"/>
        </w:rPr>
        <w:t xml:space="preserve">              </w:t>
      </w:r>
      <w:r w:rsidRPr="00F83995">
        <w:rPr>
          <w:rFonts w:ascii="Calibri" w:eastAsia="Times New Roman" w:hAnsi="Calibri" w:cs="Calibri"/>
          <w:sz w:val="20"/>
          <w:szCs w:val="20"/>
        </w:rPr>
        <w:tab/>
      </w:r>
      <w:r w:rsidRPr="00F83995">
        <w:rPr>
          <w:rFonts w:ascii="Calibri" w:eastAsia="Times New Roman" w:hAnsi="Calibri" w:cs="Calibri"/>
          <w:sz w:val="20"/>
          <w:szCs w:val="20"/>
        </w:rPr>
        <w:tab/>
      </w:r>
      <w:r w:rsidRPr="00F83995">
        <w:rPr>
          <w:rFonts w:ascii="Calibri" w:eastAsia="Times New Roman" w:hAnsi="Calibri" w:cs="Calibri"/>
          <w:sz w:val="20"/>
          <w:szCs w:val="20"/>
        </w:rPr>
        <w:tab/>
        <w:t xml:space="preserve">            </w:t>
      </w:r>
      <w:r w:rsidRPr="00F83995">
        <w:rPr>
          <w:rFonts w:ascii="Calibri" w:eastAsia="Times New Roman" w:hAnsi="Calibri" w:cs="Calibri"/>
          <w:sz w:val="20"/>
          <w:szCs w:val="20"/>
        </w:rPr>
        <w:tab/>
      </w:r>
      <w:r w:rsidRPr="00F83995">
        <w:rPr>
          <w:rFonts w:ascii="Calibri" w:eastAsia="Times New Roman" w:hAnsi="Calibri" w:cs="Calibri"/>
          <w:sz w:val="20"/>
          <w:szCs w:val="20"/>
        </w:rPr>
        <w:tab/>
        <w:t xml:space="preserve">           ПРЕТСЕДАТЕЛ</w:t>
      </w:r>
    </w:p>
    <w:p w14:paraId="4AE77D5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Times New Roman" w:hAnsi="Calibri" w:cs="Calibri"/>
          <w:sz w:val="20"/>
          <w:szCs w:val="20"/>
        </w:rPr>
      </w:pPr>
      <w:r w:rsidRPr="00F83995">
        <w:rPr>
          <w:rFonts w:ascii="Calibri" w:eastAsia="Times New Roman" w:hAnsi="Calibri" w:cs="Calibri"/>
          <w:sz w:val="20"/>
          <w:szCs w:val="20"/>
        </w:rPr>
        <w:t xml:space="preserve">28.12.2023 година            </w:t>
      </w:r>
      <w:r w:rsidRPr="00F83995">
        <w:rPr>
          <w:rFonts w:ascii="Calibri" w:eastAsia="Times New Roman" w:hAnsi="Calibri" w:cs="Calibri"/>
          <w:sz w:val="20"/>
          <w:szCs w:val="20"/>
        </w:rPr>
        <w:tab/>
      </w:r>
      <w:r w:rsidRPr="00F83995">
        <w:rPr>
          <w:rFonts w:ascii="Calibri" w:eastAsia="Times New Roman" w:hAnsi="Calibri" w:cs="Calibri"/>
          <w:sz w:val="20"/>
          <w:szCs w:val="20"/>
        </w:rPr>
        <w:tab/>
        <w:t xml:space="preserve">                      </w:t>
      </w:r>
      <w:r w:rsidRPr="00F83995">
        <w:rPr>
          <w:rFonts w:ascii="Calibri" w:eastAsia="Times New Roman" w:hAnsi="Calibri" w:cs="Calibri"/>
          <w:sz w:val="20"/>
          <w:szCs w:val="20"/>
        </w:rPr>
        <w:tab/>
        <w:t xml:space="preserve">            на Совет на Општина Прилеп</w:t>
      </w:r>
    </w:p>
    <w:p w14:paraId="2DC0E4B3"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Macedonian Tms" w:eastAsia="Times New Roman" w:hAnsi="Macedonian Tms" w:cs="Times New Roman"/>
          <w:sz w:val="20"/>
          <w:szCs w:val="20"/>
        </w:rPr>
      </w:pPr>
      <w:r w:rsidRPr="00F83995">
        <w:rPr>
          <w:rFonts w:ascii="Calibri" w:eastAsia="Times New Roman" w:hAnsi="Calibri" w:cs="Calibri"/>
          <w:sz w:val="20"/>
          <w:szCs w:val="20"/>
        </w:rPr>
        <w:t xml:space="preserve">         П р и л е п                              </w:t>
      </w:r>
      <w:r w:rsidRPr="00F83995">
        <w:rPr>
          <w:rFonts w:ascii="Calibri" w:eastAsia="Times New Roman" w:hAnsi="Calibri" w:cs="Calibri"/>
          <w:sz w:val="20"/>
          <w:szCs w:val="20"/>
        </w:rPr>
        <w:tab/>
      </w:r>
      <w:r w:rsidRPr="00F83995">
        <w:rPr>
          <w:rFonts w:ascii="Calibri" w:eastAsia="Times New Roman" w:hAnsi="Calibri" w:cs="Calibri"/>
          <w:sz w:val="20"/>
          <w:szCs w:val="20"/>
        </w:rPr>
        <w:tab/>
        <w:t xml:space="preserve">                                </w:t>
      </w:r>
      <w:r w:rsidRPr="008E4BA3">
        <w:rPr>
          <w:rFonts w:ascii="Calibri" w:eastAsia="Times New Roman" w:hAnsi="Calibri" w:cs="Calibri"/>
          <w:sz w:val="20"/>
          <w:szCs w:val="20"/>
        </w:rPr>
        <w:t xml:space="preserve">  </w:t>
      </w:r>
      <w:r w:rsidRPr="00F83995">
        <w:rPr>
          <w:rFonts w:ascii="Calibri" w:eastAsia="Times New Roman" w:hAnsi="Calibri" w:cs="Calibri"/>
          <w:sz w:val="20"/>
          <w:szCs w:val="20"/>
        </w:rPr>
        <w:t>Дејан Проданоски</w:t>
      </w:r>
    </w:p>
    <w:p w14:paraId="5C127C4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jc w:val="both"/>
        <w:textAlignment w:val="baseline"/>
        <w:rPr>
          <w:rFonts w:ascii="Calibri" w:eastAsia="Times New Roman" w:hAnsi="Calibri" w:cs="Calibri"/>
          <w:sz w:val="20"/>
          <w:szCs w:val="20"/>
        </w:rPr>
      </w:pPr>
    </w:p>
    <w:p w14:paraId="4C373E3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before="100" w:after="0"/>
        <w:jc w:val="both"/>
        <w:rPr>
          <w:rFonts w:ascii="Macedonian Tms" w:eastAsia="Times New Roman" w:hAnsi="Macedonian Tms" w:cs="Arial"/>
          <w:sz w:val="20"/>
          <w:szCs w:val="20"/>
        </w:rPr>
      </w:pPr>
    </w:p>
    <w:p w14:paraId="7E5A65D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Times New Roman"/>
          <w:b/>
          <w:sz w:val="20"/>
          <w:szCs w:val="20"/>
        </w:rPr>
      </w:pPr>
    </w:p>
    <w:p w14:paraId="6A3BF015" w14:textId="77777777" w:rsidR="00F83995" w:rsidRPr="00F83995" w:rsidRDefault="00F83995" w:rsidP="00F83995">
      <w:pPr>
        <w:rPr>
          <w:sz w:val="20"/>
          <w:szCs w:val="20"/>
        </w:rPr>
      </w:pPr>
    </w:p>
    <w:p w14:paraId="18764DE4" w14:textId="77777777" w:rsidR="00F83995" w:rsidRPr="00F83995" w:rsidRDefault="00F83995" w:rsidP="00F83995">
      <w:pPr>
        <w:tabs>
          <w:tab w:val="left" w:pos="0"/>
        </w:tabs>
        <w:spacing w:after="0" w:line="240" w:lineRule="auto"/>
        <w:ind w:right="-46" w:firstLine="567"/>
        <w:jc w:val="both"/>
        <w:rPr>
          <w:rFonts w:cstheme="minorHAnsi"/>
          <w:sz w:val="20"/>
          <w:szCs w:val="20"/>
        </w:rPr>
      </w:pPr>
      <w:r w:rsidRPr="00F83995">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0D96EBC3"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71DF59B3" w14:textId="77777777" w:rsidR="00F83995" w:rsidRPr="00F83995" w:rsidRDefault="00F83995" w:rsidP="00F83995">
      <w:pPr>
        <w:tabs>
          <w:tab w:val="left" w:pos="0"/>
        </w:tabs>
        <w:spacing w:after="0" w:line="240" w:lineRule="auto"/>
        <w:ind w:right="-46" w:firstLine="567"/>
        <w:jc w:val="center"/>
        <w:rPr>
          <w:rFonts w:cstheme="minorHAnsi"/>
          <w:b/>
          <w:sz w:val="20"/>
          <w:szCs w:val="20"/>
        </w:rPr>
      </w:pPr>
    </w:p>
    <w:p w14:paraId="20811B45" w14:textId="77777777" w:rsidR="00F83995" w:rsidRPr="00F83995" w:rsidRDefault="00F83995" w:rsidP="00F83995">
      <w:pPr>
        <w:tabs>
          <w:tab w:val="left" w:pos="284"/>
        </w:tabs>
        <w:spacing w:after="0" w:line="240" w:lineRule="auto"/>
        <w:ind w:right="-45"/>
        <w:jc w:val="center"/>
        <w:rPr>
          <w:rFonts w:cstheme="minorHAnsi"/>
          <w:b/>
          <w:sz w:val="20"/>
          <w:szCs w:val="20"/>
        </w:rPr>
      </w:pPr>
      <w:r w:rsidRPr="00F83995">
        <w:rPr>
          <w:rFonts w:cstheme="minorHAnsi"/>
          <w:b/>
          <w:sz w:val="20"/>
          <w:szCs w:val="20"/>
        </w:rPr>
        <w:t>З   А   К   Л   У   Ч   О   К</w:t>
      </w:r>
    </w:p>
    <w:p w14:paraId="13FFE7A2" w14:textId="77777777" w:rsidR="00F83995" w:rsidRPr="00F83995" w:rsidRDefault="00F83995" w:rsidP="00F83995">
      <w:pPr>
        <w:spacing w:after="0" w:line="240" w:lineRule="auto"/>
        <w:ind w:left="357"/>
        <w:jc w:val="center"/>
        <w:rPr>
          <w:rFonts w:eastAsia="Times New Roman" w:cstheme="minorHAnsi"/>
          <w:b/>
          <w:sz w:val="20"/>
          <w:szCs w:val="20"/>
          <w:lang w:eastAsia="en-GB"/>
        </w:rPr>
      </w:pPr>
      <w:r w:rsidRPr="00F83995">
        <w:rPr>
          <w:rFonts w:cstheme="minorHAnsi"/>
          <w:b/>
          <w:sz w:val="20"/>
          <w:szCs w:val="20"/>
        </w:rPr>
        <w:t xml:space="preserve">ЗА ОБЈАВУВАЊЕ НА </w:t>
      </w:r>
      <w:r w:rsidRPr="00F83995">
        <w:rPr>
          <w:b/>
          <w:sz w:val="20"/>
          <w:szCs w:val="20"/>
        </w:rPr>
        <w:t>ПРОГРАМА ЗА ДОДЕЛУВАЊЕ НА ЕДНОКРАТНА ПАРИЧНА ПОМОШ ЗА НОВОРОДЕНЧЕ</w:t>
      </w:r>
    </w:p>
    <w:p w14:paraId="5B65E2DA" w14:textId="77777777" w:rsidR="00F83995" w:rsidRPr="00F83995" w:rsidRDefault="00F83995" w:rsidP="00F83995">
      <w:pPr>
        <w:spacing w:after="0" w:line="240" w:lineRule="auto"/>
        <w:ind w:left="357"/>
        <w:jc w:val="center"/>
        <w:rPr>
          <w:rFonts w:cstheme="minorHAnsi"/>
          <w:b/>
          <w:sz w:val="20"/>
          <w:szCs w:val="20"/>
        </w:rPr>
      </w:pPr>
    </w:p>
    <w:p w14:paraId="6EBCBD74" w14:textId="77777777" w:rsidR="00F83995" w:rsidRPr="00F83995" w:rsidRDefault="00F83995" w:rsidP="00F83995">
      <w:pPr>
        <w:spacing w:after="0" w:line="240" w:lineRule="auto"/>
        <w:ind w:left="357"/>
        <w:jc w:val="center"/>
        <w:rPr>
          <w:rFonts w:cstheme="minorHAnsi"/>
          <w:b/>
          <w:sz w:val="20"/>
          <w:szCs w:val="20"/>
        </w:rPr>
      </w:pPr>
    </w:p>
    <w:p w14:paraId="59BCF96F" w14:textId="77777777" w:rsidR="00F83995" w:rsidRPr="00F83995" w:rsidRDefault="00F83995" w:rsidP="00F83995">
      <w:pPr>
        <w:spacing w:after="0" w:line="240" w:lineRule="auto"/>
        <w:ind w:left="357"/>
        <w:jc w:val="center"/>
        <w:rPr>
          <w:rFonts w:cstheme="minorHAnsi"/>
          <w:b/>
          <w:sz w:val="20"/>
          <w:szCs w:val="20"/>
        </w:rPr>
      </w:pPr>
    </w:p>
    <w:p w14:paraId="41B9FF8D" w14:textId="77777777" w:rsidR="00F83995" w:rsidRPr="00F83995" w:rsidRDefault="00F83995" w:rsidP="00F83995">
      <w:pPr>
        <w:spacing w:after="0" w:line="240" w:lineRule="auto"/>
        <w:jc w:val="both"/>
        <w:rPr>
          <w:rFonts w:ascii="Calibri-Bold" w:hAnsi="Calibri-Bold" w:cstheme="minorHAnsi"/>
          <w:color w:val="000000"/>
          <w:sz w:val="20"/>
          <w:szCs w:val="20"/>
        </w:rPr>
      </w:pPr>
      <w:r w:rsidRPr="00F83995">
        <w:rPr>
          <w:rStyle w:val="fontstyle01"/>
          <w:rFonts w:cstheme="minorHAnsi"/>
          <w:sz w:val="20"/>
          <w:szCs w:val="20"/>
        </w:rPr>
        <w:t>1.</w:t>
      </w:r>
      <w:r w:rsidRPr="00F83995">
        <w:rPr>
          <w:sz w:val="20"/>
          <w:szCs w:val="20"/>
        </w:rPr>
        <w:t xml:space="preserve"> </w:t>
      </w:r>
      <w:r w:rsidRPr="00F83995">
        <w:rPr>
          <w:rFonts w:eastAsia="Times New Roman" w:cstheme="minorHAnsi"/>
          <w:sz w:val="20"/>
          <w:szCs w:val="20"/>
          <w:lang w:eastAsia="en-GB"/>
        </w:rPr>
        <w:t>Програмата за доделување на еднократна парична помош за новороденче</w:t>
      </w:r>
      <w:r w:rsidRPr="00F83995">
        <w:rPr>
          <w:rFonts w:cstheme="minorHAnsi"/>
          <w:sz w:val="20"/>
          <w:szCs w:val="20"/>
        </w:rPr>
        <w:t xml:space="preserve">, </w:t>
      </w:r>
      <w:r w:rsidRPr="00F83995">
        <w:rPr>
          <w:rFonts w:cstheme="minorHAnsi"/>
          <w:bCs/>
          <w:sz w:val="20"/>
          <w:szCs w:val="20"/>
        </w:rPr>
        <w:t>с</w:t>
      </w:r>
      <w:r w:rsidRPr="00F83995">
        <w:rPr>
          <w:rFonts w:cstheme="minorHAnsi"/>
          <w:sz w:val="20"/>
          <w:szCs w:val="20"/>
        </w:rPr>
        <w:t>е објавува во “Службен гласник на Општина Прилеп”.</w:t>
      </w:r>
    </w:p>
    <w:p w14:paraId="178D911A" w14:textId="77777777" w:rsidR="00F83995" w:rsidRPr="00F83995" w:rsidRDefault="00F83995" w:rsidP="00F83995">
      <w:pPr>
        <w:tabs>
          <w:tab w:val="left" w:pos="0"/>
        </w:tabs>
        <w:spacing w:after="0" w:line="240" w:lineRule="auto"/>
        <w:ind w:right="-46"/>
        <w:jc w:val="both"/>
        <w:rPr>
          <w:rFonts w:cstheme="minorHAnsi"/>
          <w:sz w:val="20"/>
          <w:szCs w:val="20"/>
        </w:rPr>
      </w:pPr>
    </w:p>
    <w:p w14:paraId="2D0453DC"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1A11E85B" w14:textId="77777777" w:rsidR="00F83995" w:rsidRPr="00F83995" w:rsidRDefault="00F83995" w:rsidP="00F83995">
      <w:pPr>
        <w:tabs>
          <w:tab w:val="left" w:pos="0"/>
        </w:tabs>
        <w:spacing w:after="0" w:line="240" w:lineRule="auto"/>
        <w:ind w:right="-45" w:firstLine="567"/>
        <w:jc w:val="center"/>
        <w:rPr>
          <w:rFonts w:cstheme="minorHAnsi"/>
          <w:sz w:val="16"/>
          <w:szCs w:val="1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F83995" w:rsidRPr="00F83995" w14:paraId="3A5E9D16" w14:textId="77777777" w:rsidTr="00885196">
        <w:trPr>
          <w:jc w:val="center"/>
        </w:trPr>
        <w:tc>
          <w:tcPr>
            <w:tcW w:w="3080" w:type="dxa"/>
          </w:tcPr>
          <w:p w14:paraId="3C0B9ED6"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Број 0</w:t>
            </w:r>
            <w:r w:rsidRPr="00F83995">
              <w:rPr>
                <w:rFonts w:cstheme="minorHAnsi"/>
                <w:sz w:val="16"/>
                <w:szCs w:val="16"/>
                <w:lang w:val="en-US"/>
              </w:rPr>
              <w:t>8</w:t>
            </w:r>
            <w:r w:rsidRPr="00F83995">
              <w:rPr>
                <w:rFonts w:cstheme="minorHAnsi"/>
                <w:sz w:val="16"/>
                <w:szCs w:val="16"/>
              </w:rPr>
              <w:t>-4250/12</w:t>
            </w:r>
          </w:p>
        </w:tc>
        <w:tc>
          <w:tcPr>
            <w:tcW w:w="3081" w:type="dxa"/>
          </w:tcPr>
          <w:p w14:paraId="24D93EED" w14:textId="77777777" w:rsidR="00F83995" w:rsidRPr="00F83995" w:rsidRDefault="00F83995" w:rsidP="00F83995">
            <w:pPr>
              <w:tabs>
                <w:tab w:val="left" w:pos="0"/>
              </w:tabs>
              <w:spacing w:after="0" w:line="240" w:lineRule="auto"/>
              <w:ind w:right="-45"/>
              <w:jc w:val="center"/>
              <w:rPr>
                <w:rFonts w:cstheme="minorHAnsi"/>
                <w:sz w:val="16"/>
                <w:szCs w:val="16"/>
              </w:rPr>
            </w:pPr>
          </w:p>
        </w:tc>
        <w:tc>
          <w:tcPr>
            <w:tcW w:w="3081" w:type="dxa"/>
          </w:tcPr>
          <w:p w14:paraId="3D4FD301"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ГРАДОНАЧАЛНИК</w:t>
            </w:r>
          </w:p>
        </w:tc>
      </w:tr>
      <w:tr w:rsidR="00F83995" w:rsidRPr="00F83995" w14:paraId="3E8F2956" w14:textId="77777777" w:rsidTr="00885196">
        <w:trPr>
          <w:jc w:val="center"/>
        </w:trPr>
        <w:tc>
          <w:tcPr>
            <w:tcW w:w="3080" w:type="dxa"/>
          </w:tcPr>
          <w:p w14:paraId="5ABD3905" w14:textId="77777777" w:rsidR="00F83995" w:rsidRPr="00F83995" w:rsidRDefault="00F83995" w:rsidP="00F83995">
            <w:pPr>
              <w:tabs>
                <w:tab w:val="left" w:pos="0"/>
              </w:tabs>
              <w:spacing w:after="0" w:line="240" w:lineRule="auto"/>
              <w:ind w:right="-45"/>
              <w:rPr>
                <w:rFonts w:cstheme="minorHAnsi"/>
                <w:sz w:val="16"/>
                <w:szCs w:val="16"/>
              </w:rPr>
            </w:pPr>
            <w:r w:rsidRPr="00F83995">
              <w:rPr>
                <w:rFonts w:cstheme="minorHAnsi"/>
                <w:sz w:val="16"/>
                <w:szCs w:val="16"/>
              </w:rPr>
              <w:t xml:space="preserve">          28.12.</w:t>
            </w:r>
            <w:r w:rsidRPr="00F83995">
              <w:rPr>
                <w:rFonts w:cstheme="minorHAnsi"/>
                <w:sz w:val="16"/>
                <w:szCs w:val="16"/>
                <w:lang w:val="en-US"/>
              </w:rPr>
              <w:t>202</w:t>
            </w:r>
            <w:r w:rsidRPr="00F83995">
              <w:rPr>
                <w:rFonts w:cstheme="minorHAnsi"/>
                <w:sz w:val="16"/>
                <w:szCs w:val="16"/>
              </w:rPr>
              <w:t>3 година</w:t>
            </w:r>
          </w:p>
        </w:tc>
        <w:tc>
          <w:tcPr>
            <w:tcW w:w="3081" w:type="dxa"/>
          </w:tcPr>
          <w:p w14:paraId="28416177" w14:textId="77777777" w:rsidR="00F83995" w:rsidRPr="00F83995" w:rsidRDefault="00F83995" w:rsidP="00F83995">
            <w:pPr>
              <w:tabs>
                <w:tab w:val="left" w:pos="0"/>
              </w:tabs>
              <w:spacing w:after="0" w:line="240" w:lineRule="auto"/>
              <w:ind w:right="-45"/>
              <w:jc w:val="center"/>
              <w:rPr>
                <w:rFonts w:cstheme="minorHAnsi"/>
                <w:sz w:val="16"/>
                <w:szCs w:val="16"/>
              </w:rPr>
            </w:pPr>
          </w:p>
        </w:tc>
        <w:tc>
          <w:tcPr>
            <w:tcW w:w="3081" w:type="dxa"/>
          </w:tcPr>
          <w:p w14:paraId="6F44D43D"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на Општина Прилеп</w:t>
            </w:r>
          </w:p>
        </w:tc>
      </w:tr>
      <w:tr w:rsidR="00F83995" w:rsidRPr="00F83995" w14:paraId="14BC9D6C" w14:textId="77777777" w:rsidTr="00885196">
        <w:trPr>
          <w:jc w:val="center"/>
        </w:trPr>
        <w:tc>
          <w:tcPr>
            <w:tcW w:w="3080" w:type="dxa"/>
          </w:tcPr>
          <w:p w14:paraId="1531A7C7"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П р и л е п</w:t>
            </w:r>
          </w:p>
        </w:tc>
        <w:tc>
          <w:tcPr>
            <w:tcW w:w="3081" w:type="dxa"/>
          </w:tcPr>
          <w:p w14:paraId="2CFE4779" w14:textId="77777777" w:rsidR="00F83995" w:rsidRPr="00F83995" w:rsidRDefault="00F83995" w:rsidP="00F83995">
            <w:pPr>
              <w:tabs>
                <w:tab w:val="left" w:pos="0"/>
              </w:tabs>
              <w:spacing w:after="0" w:line="240" w:lineRule="auto"/>
              <w:ind w:right="-45"/>
              <w:jc w:val="center"/>
              <w:rPr>
                <w:rFonts w:cstheme="minorHAnsi"/>
                <w:sz w:val="16"/>
                <w:szCs w:val="16"/>
              </w:rPr>
            </w:pPr>
          </w:p>
        </w:tc>
        <w:tc>
          <w:tcPr>
            <w:tcW w:w="3081" w:type="dxa"/>
          </w:tcPr>
          <w:p w14:paraId="3208C00E"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Борче Јовчески</w:t>
            </w:r>
          </w:p>
        </w:tc>
      </w:tr>
    </w:tbl>
    <w:p w14:paraId="22F004E3" w14:textId="77777777" w:rsidR="00F83995" w:rsidRPr="00F83995" w:rsidRDefault="00F83995" w:rsidP="00F83995">
      <w:pPr>
        <w:tabs>
          <w:tab w:val="left" w:pos="0"/>
        </w:tabs>
        <w:spacing w:after="0" w:line="240" w:lineRule="auto"/>
        <w:ind w:right="-46" w:firstLine="567"/>
        <w:jc w:val="center"/>
        <w:rPr>
          <w:rFonts w:cstheme="minorHAnsi"/>
          <w:sz w:val="20"/>
          <w:szCs w:val="20"/>
        </w:rPr>
      </w:pPr>
    </w:p>
    <w:p w14:paraId="6CF84B55" w14:textId="77777777" w:rsidR="00F83995" w:rsidRPr="00F83995" w:rsidRDefault="00F83995" w:rsidP="00F83995">
      <w:pPr>
        <w:tabs>
          <w:tab w:val="left" w:pos="0"/>
        </w:tabs>
        <w:spacing w:after="0" w:line="240" w:lineRule="auto"/>
        <w:ind w:right="-46"/>
        <w:jc w:val="both"/>
        <w:rPr>
          <w:rFonts w:cstheme="minorHAnsi"/>
          <w:sz w:val="20"/>
          <w:szCs w:val="20"/>
        </w:rPr>
      </w:pPr>
    </w:p>
    <w:p w14:paraId="0C6EF80A" w14:textId="77777777" w:rsidR="00F83995" w:rsidRPr="00F83995" w:rsidRDefault="00F83995" w:rsidP="00F83995">
      <w:pPr>
        <w:rPr>
          <w:sz w:val="20"/>
          <w:szCs w:val="20"/>
        </w:rPr>
      </w:pPr>
    </w:p>
    <w:p w14:paraId="79919D01" w14:textId="77777777" w:rsid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eastAsia="Times New Roman" w:hAnsi="Times New Roman" w:cs="Times New Roman"/>
          <w:b/>
          <w:bCs/>
          <w:sz w:val="20"/>
          <w:szCs w:val="20"/>
        </w:rPr>
      </w:pPr>
    </w:p>
    <w:p w14:paraId="44386597" w14:textId="77777777" w:rsid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eastAsia="Times New Roman" w:hAnsi="Times New Roman" w:cs="Times New Roman"/>
          <w:b/>
          <w:bCs/>
          <w:sz w:val="20"/>
          <w:szCs w:val="20"/>
        </w:rPr>
      </w:pPr>
    </w:p>
    <w:p w14:paraId="467B3A4E" w14:textId="77777777" w:rsid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eastAsia="Times New Roman" w:hAnsi="Times New Roman" w:cs="Times New Roman"/>
          <w:b/>
          <w:bCs/>
          <w:sz w:val="20"/>
          <w:szCs w:val="20"/>
        </w:rPr>
      </w:pPr>
    </w:p>
    <w:p w14:paraId="2E56F8A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eastAsia="Times New Roman" w:hAnsi="Times New Roman" w:cs="Times New Roman"/>
          <w:b/>
          <w:bCs/>
          <w:sz w:val="20"/>
          <w:szCs w:val="20"/>
        </w:rPr>
      </w:pPr>
    </w:p>
    <w:p w14:paraId="62413A5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Times New Roman"/>
          <w:bCs/>
          <w:sz w:val="20"/>
          <w:szCs w:val="20"/>
        </w:rPr>
      </w:pPr>
      <w:r w:rsidRPr="00F83995">
        <w:rPr>
          <w:rFonts w:ascii="Calibri" w:eastAsia="Times New Roman" w:hAnsi="Calibri" w:cs="Times New Roman"/>
          <w:bCs/>
          <w:sz w:val="20"/>
          <w:szCs w:val="20"/>
        </w:rPr>
        <w:lastRenderedPageBreak/>
        <w:t xml:space="preserve">         Врз основа на член 22, став 1 точка 7 и член 36 став 1 точка 10 од Законот за локална самоуправа (Сл. Весник на РМ бр.5/2002) и член 14, став 1 точка 7 од Статутот на Општина Прилеп (‘‘Службен гласник на Општина Прилеп‘‘ бр.6/2003; 4/2005, 10/2008, 9/2019 и 5/2021), Советот на Општина Прилеп на седницата одржана на 28.12.2023 година донесе: </w:t>
      </w:r>
    </w:p>
    <w:p w14:paraId="74EE62D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bCs/>
          <w:sz w:val="20"/>
          <w:szCs w:val="20"/>
        </w:rPr>
      </w:pPr>
      <w:r w:rsidRPr="00F83995">
        <w:rPr>
          <w:rFonts w:ascii="Calibri" w:eastAsia="Times New Roman" w:hAnsi="Calibri" w:cs="Times New Roman"/>
          <w:b/>
          <w:bCs/>
          <w:sz w:val="20"/>
          <w:szCs w:val="20"/>
        </w:rPr>
        <w:t xml:space="preserve">     </w:t>
      </w:r>
    </w:p>
    <w:p w14:paraId="7852F8A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bCs/>
          <w:sz w:val="20"/>
          <w:szCs w:val="20"/>
        </w:rPr>
      </w:pPr>
      <w:r w:rsidRPr="00F83995">
        <w:rPr>
          <w:rFonts w:ascii="Calibri" w:eastAsia="Times New Roman" w:hAnsi="Calibri" w:cs="Times New Roman"/>
          <w:b/>
          <w:bCs/>
          <w:sz w:val="20"/>
          <w:szCs w:val="20"/>
        </w:rPr>
        <w:t xml:space="preserve"> П   Р   О   Г   Р   А   М  А </w:t>
      </w:r>
    </w:p>
    <w:p w14:paraId="221AB03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bCs/>
          <w:sz w:val="20"/>
          <w:szCs w:val="20"/>
        </w:rPr>
      </w:pPr>
      <w:r w:rsidRPr="00F83995">
        <w:rPr>
          <w:rFonts w:ascii="Calibri" w:eastAsia="Times New Roman" w:hAnsi="Calibri" w:cs="Times New Roman"/>
          <w:b/>
          <w:bCs/>
          <w:sz w:val="20"/>
          <w:szCs w:val="20"/>
        </w:rPr>
        <w:t xml:space="preserve">ЗА ДОДЕЛУВАЊЕ НА ЕДНОКРАТНА ПАРИЧНА ПОМОШ </w:t>
      </w:r>
      <w:r w:rsidRPr="00F83995">
        <w:rPr>
          <w:rFonts w:ascii="Calibri" w:eastAsia="Times New Roman" w:hAnsi="Calibri" w:cs="Times New Roman" w:hint="eastAsia"/>
          <w:b/>
          <w:bCs/>
          <w:sz w:val="20"/>
          <w:szCs w:val="20"/>
        </w:rPr>
        <w:t>ЗА</w:t>
      </w:r>
      <w:r w:rsidRPr="00F83995">
        <w:rPr>
          <w:rFonts w:ascii="Calibri" w:eastAsia="Times New Roman" w:hAnsi="Calibri" w:cs="Times New Roman"/>
          <w:b/>
          <w:bCs/>
          <w:sz w:val="20"/>
          <w:szCs w:val="20"/>
        </w:rPr>
        <w:t xml:space="preserve"> </w:t>
      </w:r>
      <w:r w:rsidRPr="00F83995">
        <w:rPr>
          <w:rFonts w:ascii="Calibri" w:eastAsia="Times New Roman" w:hAnsi="Calibri" w:cs="Times New Roman" w:hint="eastAsia"/>
          <w:b/>
          <w:bCs/>
          <w:sz w:val="20"/>
          <w:szCs w:val="20"/>
        </w:rPr>
        <w:t>НОВОРОДЕНЧЕ</w:t>
      </w:r>
      <w:r w:rsidRPr="00F83995">
        <w:rPr>
          <w:rFonts w:ascii="Calibri" w:eastAsia="Times New Roman" w:hAnsi="Calibri" w:cs="Times New Roman"/>
          <w:b/>
          <w:bCs/>
          <w:sz w:val="20"/>
          <w:szCs w:val="20"/>
        </w:rPr>
        <w:t xml:space="preserve"> </w:t>
      </w:r>
    </w:p>
    <w:p w14:paraId="761FC0B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
          <w:bCs/>
          <w:sz w:val="20"/>
          <w:szCs w:val="20"/>
        </w:rPr>
      </w:pPr>
      <w:r w:rsidRPr="00F83995">
        <w:rPr>
          <w:rFonts w:ascii="Calibri" w:eastAsia="Times New Roman" w:hAnsi="Calibri" w:cs="Times New Roman"/>
          <w:b/>
          <w:bCs/>
          <w:sz w:val="20"/>
          <w:szCs w:val="20"/>
        </w:rPr>
        <w:t xml:space="preserve">                 </w:t>
      </w:r>
    </w:p>
    <w:p w14:paraId="3B31415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
          <w:bCs/>
          <w:sz w:val="20"/>
          <w:szCs w:val="20"/>
        </w:rPr>
      </w:pPr>
      <w:r w:rsidRPr="00F83995">
        <w:rPr>
          <w:rFonts w:ascii="Calibri" w:eastAsia="Times New Roman" w:hAnsi="Calibri" w:cs="Times New Roman"/>
          <w:b/>
          <w:bCs/>
          <w:sz w:val="20"/>
          <w:szCs w:val="20"/>
        </w:rPr>
        <w:t xml:space="preserve">         </w:t>
      </w:r>
    </w:p>
    <w:p w14:paraId="6BA563A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
          <w:sz w:val="20"/>
          <w:szCs w:val="20"/>
        </w:rPr>
      </w:pPr>
      <w:r w:rsidRPr="00F83995">
        <w:rPr>
          <w:rFonts w:ascii="Calibri" w:eastAsia="Times New Roman" w:hAnsi="Calibri" w:cs="Times New Roman"/>
          <w:b/>
          <w:sz w:val="20"/>
          <w:szCs w:val="20"/>
        </w:rPr>
        <w:t xml:space="preserve">          1.Предмет</w:t>
      </w:r>
    </w:p>
    <w:p w14:paraId="42EBDEF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
          <w:sz w:val="20"/>
          <w:szCs w:val="20"/>
        </w:rPr>
      </w:pPr>
    </w:p>
    <w:p w14:paraId="6DD5B50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Со оваа програма се уредува видот, висината и начинот на доделување на еднократна парична помош за новороденче.</w:t>
      </w:r>
    </w:p>
    <w:p w14:paraId="3A8E745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w:t>
      </w:r>
    </w:p>
    <w:p w14:paraId="143D6306" w14:textId="192368C9"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
          <w:sz w:val="20"/>
          <w:szCs w:val="20"/>
        </w:rPr>
      </w:pPr>
      <w:r w:rsidRPr="00F83995">
        <w:rPr>
          <w:rFonts w:ascii="Calibri" w:eastAsia="Times New Roman" w:hAnsi="Calibri" w:cs="Times New Roman"/>
          <w:sz w:val="20"/>
          <w:szCs w:val="20"/>
        </w:rPr>
        <w:t xml:space="preserve">   </w:t>
      </w:r>
      <w:r w:rsidRPr="00F83995">
        <w:rPr>
          <w:rFonts w:ascii="Calibri" w:eastAsia="Times New Roman" w:hAnsi="Calibri" w:cs="Times New Roman"/>
          <w:b/>
          <w:sz w:val="20"/>
          <w:szCs w:val="20"/>
        </w:rPr>
        <w:t xml:space="preserve">           2. Цели на програмата</w:t>
      </w:r>
    </w:p>
    <w:p w14:paraId="120C8A3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
          <w:sz w:val="20"/>
          <w:szCs w:val="20"/>
        </w:rPr>
      </w:pPr>
    </w:p>
    <w:p w14:paraId="061F19D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Обезбедувањето на соодветна социјална заштита на секое семејство од Општина Прилеп со новородено дете и со крајна цел за поттикнување на наталитетот а со тоа зголемување на природниот прираст во нашата општина.              </w:t>
      </w:r>
    </w:p>
    <w:p w14:paraId="00445D73" w14:textId="38F3E6B4"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w:t>
      </w:r>
    </w:p>
    <w:p w14:paraId="59C1A64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
          <w:sz w:val="20"/>
          <w:szCs w:val="20"/>
        </w:rPr>
      </w:pPr>
      <w:r w:rsidRPr="00F83995">
        <w:rPr>
          <w:rFonts w:ascii="Calibri" w:eastAsia="Times New Roman" w:hAnsi="Calibri" w:cs="Times New Roman"/>
          <w:b/>
          <w:sz w:val="20"/>
          <w:szCs w:val="20"/>
        </w:rPr>
        <w:t xml:space="preserve">           3. Начин на трансферирање на средствата</w:t>
      </w:r>
    </w:p>
    <w:p w14:paraId="7514865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p>
    <w:p w14:paraId="2F71FD8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Право</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на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еднократна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парична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помош</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за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новороденче</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има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еден</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од</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родителите</w:t>
      </w:r>
      <w:r w:rsidRPr="00F83995">
        <w:rPr>
          <w:rFonts w:ascii="Calibri" w:eastAsia="Times New Roman" w:hAnsi="Calibri" w:cs="Times New Roman"/>
          <w:sz w:val="20"/>
          <w:szCs w:val="20"/>
        </w:rPr>
        <w:t xml:space="preserve">л, жител на Општина Прилеп, </w:t>
      </w:r>
      <w:r w:rsidRPr="00F83995">
        <w:rPr>
          <w:rFonts w:ascii="Calibri" w:eastAsia="Times New Roman" w:hAnsi="Calibri" w:cs="Times New Roman" w:hint="eastAsia"/>
          <w:sz w:val="20"/>
          <w:szCs w:val="20"/>
        </w:rPr>
        <w:t>со</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постојано</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место</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на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живеење</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на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територија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на</w:t>
      </w:r>
      <w:r w:rsidRPr="00F83995">
        <w:rPr>
          <w:rFonts w:ascii="Calibri" w:eastAsia="Times New Roman" w:hAnsi="Calibri" w:cs="Times New Roman"/>
          <w:sz w:val="20"/>
          <w:szCs w:val="20"/>
        </w:rPr>
        <w:t xml:space="preserve"> Општина Прилеп </w:t>
      </w:r>
      <w:r w:rsidRPr="00F83995">
        <w:rPr>
          <w:rFonts w:ascii="Calibri" w:eastAsia="Times New Roman" w:hAnsi="Calibri" w:cs="Times New Roman" w:hint="eastAsia"/>
          <w:sz w:val="20"/>
          <w:szCs w:val="20"/>
        </w:rPr>
        <w:t>до</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денот</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на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раѓањето</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на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детето</w:t>
      </w:r>
      <w:r w:rsidRPr="00F83995">
        <w:rPr>
          <w:rFonts w:ascii="Calibri" w:eastAsia="Times New Roman" w:hAnsi="Calibri" w:cs="Times New Roman"/>
          <w:sz w:val="20"/>
          <w:szCs w:val="20"/>
        </w:rPr>
        <w:t>.</w:t>
      </w:r>
    </w:p>
    <w:p w14:paraId="4318537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Ако</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мајката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роди</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близнаци</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тројка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или</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повеќе</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деца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при</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раѓање</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за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секое</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живо</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родено</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дете</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има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право</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на</w:t>
      </w:r>
      <w:r w:rsidRPr="00F83995">
        <w:rPr>
          <w:rFonts w:ascii="Calibri" w:eastAsia="Times New Roman" w:hAnsi="Calibri" w:cs="Times New Roman"/>
          <w:sz w:val="20"/>
          <w:szCs w:val="20"/>
        </w:rPr>
        <w:t xml:space="preserve"> еднократна парична помош за секое од децата.</w:t>
      </w:r>
    </w:p>
    <w:p w14:paraId="1746451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ab/>
        <w:t xml:space="preserve">         </w:t>
      </w:r>
      <w:r w:rsidRPr="00F83995">
        <w:rPr>
          <w:rFonts w:ascii="Calibri" w:eastAsia="Times New Roman" w:hAnsi="Calibri" w:cs="Times New Roman" w:hint="eastAsia"/>
          <w:sz w:val="20"/>
          <w:szCs w:val="20"/>
        </w:rPr>
        <w:t>Право</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на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еднократна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парична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помош</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за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новороденче</w:t>
      </w:r>
      <w:r w:rsidRPr="00F83995">
        <w:rPr>
          <w:rFonts w:ascii="Calibri" w:eastAsia="Times New Roman" w:hAnsi="Calibri" w:cs="Times New Roman"/>
          <w:sz w:val="20"/>
          <w:szCs w:val="20"/>
        </w:rPr>
        <w:t xml:space="preserve"> е во висина од 6.000 денари.</w:t>
      </w:r>
    </w:p>
    <w:p w14:paraId="7DD51C7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Начинот</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постапката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и</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условите</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за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доделување</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на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еднократна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парична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помош</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за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новороденче</w:t>
      </w:r>
      <w:r w:rsidRPr="00F83995">
        <w:rPr>
          <w:rFonts w:ascii="Calibri" w:eastAsia="Times New Roman" w:hAnsi="Calibri" w:cs="Times New Roman"/>
          <w:sz w:val="20"/>
          <w:szCs w:val="20"/>
        </w:rPr>
        <w:t xml:space="preserve"> се </w:t>
      </w:r>
      <w:r w:rsidRPr="00F83995">
        <w:rPr>
          <w:rFonts w:ascii="Calibri" w:eastAsia="Times New Roman" w:hAnsi="Calibri" w:cs="Times New Roman" w:hint="eastAsia"/>
          <w:sz w:val="20"/>
          <w:szCs w:val="20"/>
        </w:rPr>
        <w:t>утврдени</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во</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Правилник</w:t>
      </w:r>
      <w:r w:rsidRPr="00F83995">
        <w:rPr>
          <w:rFonts w:ascii="Calibri" w:eastAsia="Times New Roman" w:hAnsi="Calibri" w:cs="Times New Roman"/>
          <w:sz w:val="20"/>
          <w:szCs w:val="20"/>
        </w:rPr>
        <w:t xml:space="preserve"> за </w:t>
      </w:r>
      <w:r w:rsidRPr="00F83995">
        <w:rPr>
          <w:rFonts w:ascii="Calibri" w:eastAsia="Times New Roman" w:hAnsi="Calibri" w:cs="Times New Roman" w:hint="eastAsia"/>
          <w:sz w:val="20"/>
          <w:szCs w:val="20"/>
        </w:rPr>
        <w:t>доделување</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на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еднократна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парична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помош</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за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новороденче</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донесен</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од</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Совет</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на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Општина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Прилеп</w:t>
      </w:r>
      <w:r w:rsidRPr="00F83995">
        <w:rPr>
          <w:rFonts w:ascii="Calibri" w:eastAsia="Times New Roman" w:hAnsi="Calibri" w:cs="Times New Roman"/>
          <w:sz w:val="20"/>
          <w:szCs w:val="20"/>
        </w:rPr>
        <w:t>.</w:t>
      </w:r>
    </w:p>
    <w:p w14:paraId="73B1889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p>
    <w:p w14:paraId="7CD141B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За реализација на Програмата средствата се алоцирани во Буџетот на                    Општината за 2022 година во :</w:t>
      </w:r>
    </w:p>
    <w:p w14:paraId="02D42E3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-Потпрограма A00 – Совет на Општина на:</w:t>
      </w:r>
    </w:p>
    <w:p w14:paraId="20FD576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-Ставка 471 Социјални надоместоци на:</w:t>
      </w:r>
    </w:p>
    <w:p w14:paraId="32100F4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-Потставка 471230– Помош за новороденчиња, висина од 2.400.000,00 денари.</w:t>
      </w:r>
    </w:p>
    <w:p w14:paraId="5658969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p>
    <w:p w14:paraId="1F94F67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p>
    <w:p w14:paraId="30C113F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
          <w:sz w:val="20"/>
          <w:szCs w:val="20"/>
        </w:rPr>
      </w:pPr>
      <w:r w:rsidRPr="00F83995">
        <w:rPr>
          <w:rFonts w:ascii="Calibri" w:eastAsia="Times New Roman" w:hAnsi="Calibri" w:cs="Times New Roman"/>
          <w:b/>
          <w:sz w:val="20"/>
          <w:szCs w:val="20"/>
        </w:rPr>
        <w:t xml:space="preserve">          4. Завршни одредбри </w:t>
      </w:r>
    </w:p>
    <w:p w14:paraId="7A28D76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p>
    <w:p w14:paraId="0BDC8C5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Програмата за доделување на еднократна парична помош за новороденче  е со важност до 31 декември 2024 година.</w:t>
      </w:r>
    </w:p>
    <w:p w14:paraId="2700E49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p>
    <w:p w14:paraId="684F09F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Средставата во Програмата се фиксни, а за превземање на дополнителни обврски потребно е да се обезбедат дополнителни средства во буџетот за 2024 година.</w:t>
      </w:r>
    </w:p>
    <w:p w14:paraId="3B3D312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p>
    <w:p w14:paraId="35936D6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Оваа Програма влегува во сила од денот на донесување, а истата ќе се објави во Службен Гласник на Општина  Прилеп.</w:t>
      </w:r>
    </w:p>
    <w:p w14:paraId="73D8BFC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Со влегувањето во сила на оваа Програма, се става вон сила Програмата </w:t>
      </w:r>
      <w:r w:rsidRPr="00F83995">
        <w:rPr>
          <w:rFonts w:ascii="Calibri" w:eastAsia="Times New Roman" w:hAnsi="Calibri" w:cs="Times New Roman" w:hint="eastAsia"/>
          <w:sz w:val="20"/>
          <w:szCs w:val="20"/>
        </w:rPr>
        <w:t>за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доделување</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на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еднократна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парична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помош</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на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секое</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семејство</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за</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новородено</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дете</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во</w:t>
      </w:r>
      <w:r w:rsidRPr="00F83995">
        <w:rPr>
          <w:rFonts w:ascii="Calibri" w:eastAsia="Times New Roman" w:hAnsi="Calibri" w:cs="Times New Roman"/>
          <w:sz w:val="20"/>
          <w:szCs w:val="20"/>
        </w:rPr>
        <w:t xml:space="preserve"> О</w:t>
      </w:r>
      <w:r w:rsidRPr="00F83995">
        <w:rPr>
          <w:rFonts w:ascii="Calibri" w:eastAsia="Times New Roman" w:hAnsi="Calibri" w:cs="Times New Roman" w:hint="eastAsia"/>
          <w:sz w:val="20"/>
          <w:szCs w:val="20"/>
        </w:rPr>
        <w:t>пштина</w:t>
      </w:r>
      <w:r w:rsidRPr="00F83995">
        <w:rPr>
          <w:rFonts w:ascii="Calibri" w:eastAsia="Times New Roman" w:hAnsi="Calibri" w:cs="Times New Roman"/>
          <w:sz w:val="20"/>
          <w:szCs w:val="20"/>
        </w:rPr>
        <w:t xml:space="preserve"> П</w:t>
      </w:r>
      <w:r w:rsidRPr="00F83995">
        <w:rPr>
          <w:rFonts w:ascii="Calibri" w:eastAsia="Times New Roman" w:hAnsi="Calibri" w:cs="Times New Roman" w:hint="eastAsia"/>
          <w:sz w:val="20"/>
          <w:szCs w:val="20"/>
        </w:rPr>
        <w:t>рилеп</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за</w:t>
      </w:r>
      <w:r w:rsidRPr="00F83995">
        <w:rPr>
          <w:rFonts w:ascii="Calibri" w:eastAsia="Times New Roman" w:hAnsi="Calibri" w:cs="Times New Roman"/>
          <w:sz w:val="20"/>
          <w:szCs w:val="20"/>
        </w:rPr>
        <w:t xml:space="preserve"> 2023 </w:t>
      </w:r>
      <w:r w:rsidRPr="00F83995">
        <w:rPr>
          <w:rFonts w:ascii="Calibri" w:eastAsia="Times New Roman" w:hAnsi="Calibri" w:cs="Times New Roman" w:hint="eastAsia"/>
          <w:sz w:val="20"/>
          <w:szCs w:val="20"/>
        </w:rPr>
        <w:t>година</w:t>
      </w:r>
      <w:r w:rsidRPr="00F83995">
        <w:rPr>
          <w:rFonts w:ascii="Calibri" w:eastAsia="Times New Roman" w:hAnsi="Calibri" w:cs="Times New Roman"/>
          <w:sz w:val="20"/>
          <w:szCs w:val="20"/>
        </w:rPr>
        <w:t>, бр.</w:t>
      </w:r>
      <w:r w:rsidRPr="00F83995">
        <w:rPr>
          <w:rFonts w:ascii="Calibri" w:eastAsia="Times New Roman" w:hAnsi="Calibri" w:cs="Calibri"/>
          <w:sz w:val="20"/>
          <w:szCs w:val="20"/>
          <w:lang w:eastAsia="en-GB"/>
        </w:rPr>
        <w:t xml:space="preserve">09-4615/12 </w:t>
      </w:r>
      <w:r w:rsidRPr="00F83995">
        <w:rPr>
          <w:rFonts w:ascii="Calibri" w:eastAsia="Times New Roman" w:hAnsi="Calibri" w:cs="Times New Roman"/>
          <w:sz w:val="20"/>
          <w:szCs w:val="20"/>
        </w:rPr>
        <w:t xml:space="preserve">од </w:t>
      </w:r>
      <w:r w:rsidRPr="00F83995">
        <w:rPr>
          <w:rFonts w:ascii="Calibri" w:eastAsia="Times New Roman" w:hAnsi="Calibri" w:cs="Calibri"/>
          <w:sz w:val="20"/>
          <w:szCs w:val="20"/>
          <w:lang w:eastAsia="en-GB"/>
        </w:rPr>
        <w:t xml:space="preserve">29.12.2022 </w:t>
      </w:r>
      <w:r w:rsidRPr="00F83995">
        <w:rPr>
          <w:rFonts w:ascii="Calibri" w:eastAsia="Times New Roman" w:hAnsi="Calibri" w:cs="Times New Roman"/>
          <w:sz w:val="20"/>
          <w:szCs w:val="20"/>
        </w:rPr>
        <w:t>година.</w:t>
      </w:r>
    </w:p>
    <w:p w14:paraId="5CE0A723" w14:textId="6EDC705C"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
          <w:sz w:val="20"/>
          <w:szCs w:val="20"/>
        </w:rPr>
      </w:pPr>
      <w:r w:rsidRPr="00F83995">
        <w:rPr>
          <w:rFonts w:ascii="Calibri" w:eastAsia="Times New Roman" w:hAnsi="Calibri" w:cs="Times New Roman"/>
          <w:sz w:val="20"/>
          <w:szCs w:val="20"/>
        </w:rPr>
        <w:tab/>
      </w:r>
      <w:r w:rsidRPr="00F83995">
        <w:rPr>
          <w:rFonts w:ascii="Calibri" w:eastAsia="Times New Roman" w:hAnsi="Calibri" w:cs="Times New Roman"/>
          <w:b/>
          <w:sz w:val="20"/>
          <w:szCs w:val="20"/>
        </w:rPr>
        <w:t xml:space="preserve">   </w:t>
      </w:r>
    </w:p>
    <w:p w14:paraId="04376AA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Times New Roman" w:hAnsi="Calibri" w:cs="Calibri"/>
          <w:sz w:val="20"/>
          <w:szCs w:val="20"/>
        </w:rPr>
      </w:pPr>
      <w:r w:rsidRPr="00F83995">
        <w:rPr>
          <w:rFonts w:ascii="Calibri" w:eastAsia="Times New Roman" w:hAnsi="Calibri" w:cs="Calibri"/>
          <w:sz w:val="20"/>
          <w:szCs w:val="20"/>
        </w:rPr>
        <w:t xml:space="preserve">   Број 09-4248/13</w:t>
      </w:r>
      <w:r w:rsidRPr="008E4BA3">
        <w:rPr>
          <w:rFonts w:ascii="Calibri" w:eastAsia="Times New Roman" w:hAnsi="Calibri" w:cs="Calibri"/>
          <w:sz w:val="20"/>
          <w:szCs w:val="20"/>
        </w:rPr>
        <w:t xml:space="preserve">              </w:t>
      </w:r>
      <w:r w:rsidRPr="00F83995">
        <w:rPr>
          <w:rFonts w:ascii="Calibri" w:eastAsia="Times New Roman" w:hAnsi="Calibri" w:cs="Calibri"/>
          <w:sz w:val="20"/>
          <w:szCs w:val="20"/>
        </w:rPr>
        <w:tab/>
      </w:r>
      <w:r w:rsidRPr="00F83995">
        <w:rPr>
          <w:rFonts w:ascii="Calibri" w:eastAsia="Times New Roman" w:hAnsi="Calibri" w:cs="Calibri"/>
          <w:sz w:val="20"/>
          <w:szCs w:val="20"/>
        </w:rPr>
        <w:tab/>
      </w:r>
      <w:r w:rsidRPr="00F83995">
        <w:rPr>
          <w:rFonts w:ascii="Calibri" w:eastAsia="Times New Roman" w:hAnsi="Calibri" w:cs="Calibri"/>
          <w:sz w:val="20"/>
          <w:szCs w:val="20"/>
        </w:rPr>
        <w:tab/>
        <w:t xml:space="preserve">            </w:t>
      </w:r>
      <w:r w:rsidRPr="00F83995">
        <w:rPr>
          <w:rFonts w:ascii="Calibri" w:eastAsia="Times New Roman" w:hAnsi="Calibri" w:cs="Calibri"/>
          <w:sz w:val="20"/>
          <w:szCs w:val="20"/>
        </w:rPr>
        <w:tab/>
      </w:r>
      <w:r w:rsidRPr="00F83995">
        <w:rPr>
          <w:rFonts w:ascii="Calibri" w:eastAsia="Times New Roman" w:hAnsi="Calibri" w:cs="Calibri"/>
          <w:sz w:val="20"/>
          <w:szCs w:val="20"/>
        </w:rPr>
        <w:tab/>
        <w:t xml:space="preserve">           ПРЕТСЕДАТЕЛ</w:t>
      </w:r>
    </w:p>
    <w:p w14:paraId="5D024B8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Times New Roman" w:hAnsi="Calibri" w:cs="Calibri"/>
          <w:sz w:val="20"/>
          <w:szCs w:val="20"/>
        </w:rPr>
      </w:pPr>
      <w:r w:rsidRPr="00F83995">
        <w:rPr>
          <w:rFonts w:ascii="Calibri" w:eastAsia="Times New Roman" w:hAnsi="Calibri" w:cs="Calibri"/>
          <w:sz w:val="20"/>
          <w:szCs w:val="20"/>
        </w:rPr>
        <w:t xml:space="preserve">28.12.2023 година            </w:t>
      </w:r>
      <w:r w:rsidRPr="00F83995">
        <w:rPr>
          <w:rFonts w:ascii="Calibri" w:eastAsia="Times New Roman" w:hAnsi="Calibri" w:cs="Calibri"/>
          <w:sz w:val="20"/>
          <w:szCs w:val="20"/>
        </w:rPr>
        <w:tab/>
      </w:r>
      <w:r w:rsidRPr="00F83995">
        <w:rPr>
          <w:rFonts w:ascii="Calibri" w:eastAsia="Times New Roman" w:hAnsi="Calibri" w:cs="Calibri"/>
          <w:sz w:val="20"/>
          <w:szCs w:val="20"/>
        </w:rPr>
        <w:tab/>
        <w:t xml:space="preserve">                      </w:t>
      </w:r>
      <w:r w:rsidRPr="00F83995">
        <w:rPr>
          <w:rFonts w:ascii="Calibri" w:eastAsia="Times New Roman" w:hAnsi="Calibri" w:cs="Calibri"/>
          <w:sz w:val="20"/>
          <w:szCs w:val="20"/>
        </w:rPr>
        <w:tab/>
        <w:t xml:space="preserve">            на Совет на Општина Прилеп</w:t>
      </w:r>
    </w:p>
    <w:p w14:paraId="3C192861"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Macedonian Tms" w:eastAsia="Times New Roman" w:hAnsi="Macedonian Tms" w:cs="Times New Roman"/>
          <w:sz w:val="20"/>
          <w:szCs w:val="20"/>
        </w:rPr>
      </w:pPr>
      <w:r w:rsidRPr="00F83995">
        <w:rPr>
          <w:rFonts w:ascii="Calibri" w:eastAsia="Times New Roman" w:hAnsi="Calibri" w:cs="Calibri"/>
          <w:sz w:val="20"/>
          <w:szCs w:val="20"/>
        </w:rPr>
        <w:t xml:space="preserve">         П р и л е п                              </w:t>
      </w:r>
      <w:r w:rsidRPr="00F83995">
        <w:rPr>
          <w:rFonts w:ascii="Calibri" w:eastAsia="Times New Roman" w:hAnsi="Calibri" w:cs="Calibri"/>
          <w:sz w:val="20"/>
          <w:szCs w:val="20"/>
        </w:rPr>
        <w:tab/>
      </w:r>
      <w:r w:rsidRPr="00F83995">
        <w:rPr>
          <w:rFonts w:ascii="Calibri" w:eastAsia="Times New Roman" w:hAnsi="Calibri" w:cs="Calibri"/>
          <w:sz w:val="20"/>
          <w:szCs w:val="20"/>
        </w:rPr>
        <w:tab/>
        <w:t xml:space="preserve">                                </w:t>
      </w:r>
      <w:r w:rsidRPr="008E4BA3">
        <w:rPr>
          <w:rFonts w:ascii="Calibri" w:eastAsia="Times New Roman" w:hAnsi="Calibri" w:cs="Calibri"/>
          <w:sz w:val="20"/>
          <w:szCs w:val="20"/>
        </w:rPr>
        <w:t xml:space="preserve">  </w:t>
      </w:r>
      <w:r w:rsidRPr="00F83995">
        <w:rPr>
          <w:rFonts w:ascii="Calibri" w:eastAsia="Times New Roman" w:hAnsi="Calibri" w:cs="Calibri"/>
          <w:sz w:val="20"/>
          <w:szCs w:val="20"/>
        </w:rPr>
        <w:t>Дејан Проданоски</w:t>
      </w:r>
    </w:p>
    <w:p w14:paraId="2C2EE80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jc w:val="both"/>
        <w:textAlignment w:val="baseline"/>
        <w:rPr>
          <w:rFonts w:ascii="Calibri" w:eastAsia="Times New Roman" w:hAnsi="Calibri" w:cs="Calibri"/>
          <w:sz w:val="20"/>
          <w:szCs w:val="20"/>
        </w:rPr>
      </w:pPr>
    </w:p>
    <w:p w14:paraId="7BCE7816" w14:textId="77777777" w:rsidR="00F83995" w:rsidRPr="00F83995" w:rsidRDefault="00F83995" w:rsidP="00F83995">
      <w:pPr>
        <w:tabs>
          <w:tab w:val="left" w:pos="0"/>
        </w:tabs>
        <w:spacing w:after="0" w:line="240" w:lineRule="auto"/>
        <w:ind w:right="-46" w:firstLine="567"/>
        <w:jc w:val="both"/>
        <w:rPr>
          <w:rFonts w:cstheme="minorHAnsi"/>
          <w:sz w:val="20"/>
          <w:szCs w:val="20"/>
        </w:rPr>
      </w:pPr>
      <w:r w:rsidRPr="00F83995">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3AE1D236"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044A42F4" w14:textId="77777777" w:rsidR="00F83995" w:rsidRPr="00F83995" w:rsidRDefault="00F83995" w:rsidP="00F83995">
      <w:pPr>
        <w:tabs>
          <w:tab w:val="left" w:pos="0"/>
        </w:tabs>
        <w:spacing w:after="0" w:line="240" w:lineRule="auto"/>
        <w:ind w:right="-46" w:firstLine="567"/>
        <w:jc w:val="center"/>
        <w:rPr>
          <w:rFonts w:cstheme="minorHAnsi"/>
          <w:b/>
          <w:sz w:val="20"/>
          <w:szCs w:val="20"/>
        </w:rPr>
      </w:pPr>
    </w:p>
    <w:p w14:paraId="2FF73C3F" w14:textId="77777777" w:rsidR="00F83995" w:rsidRPr="00F83995" w:rsidRDefault="00F83995" w:rsidP="00F83995">
      <w:pPr>
        <w:tabs>
          <w:tab w:val="left" w:pos="284"/>
        </w:tabs>
        <w:spacing w:after="0" w:line="240" w:lineRule="auto"/>
        <w:ind w:right="-45"/>
        <w:jc w:val="center"/>
        <w:rPr>
          <w:rFonts w:cstheme="minorHAnsi"/>
          <w:b/>
          <w:sz w:val="20"/>
          <w:szCs w:val="20"/>
        </w:rPr>
      </w:pPr>
      <w:r w:rsidRPr="00F83995">
        <w:rPr>
          <w:rFonts w:cstheme="minorHAnsi"/>
          <w:b/>
          <w:sz w:val="20"/>
          <w:szCs w:val="20"/>
        </w:rPr>
        <w:t>З   А   К   Л   У   Ч   О   К</w:t>
      </w:r>
    </w:p>
    <w:p w14:paraId="3ACEF9CE" w14:textId="77777777" w:rsidR="00F83995" w:rsidRPr="00F83995" w:rsidRDefault="00F83995" w:rsidP="00F83995">
      <w:pPr>
        <w:spacing w:after="0" w:line="240" w:lineRule="auto"/>
        <w:ind w:left="357"/>
        <w:jc w:val="center"/>
        <w:rPr>
          <w:rFonts w:eastAsia="Times New Roman" w:cstheme="minorHAnsi"/>
          <w:b/>
          <w:sz w:val="20"/>
          <w:szCs w:val="20"/>
          <w:lang w:eastAsia="en-GB"/>
        </w:rPr>
      </w:pPr>
      <w:r w:rsidRPr="00F83995">
        <w:rPr>
          <w:rFonts w:cstheme="minorHAnsi"/>
          <w:b/>
          <w:sz w:val="20"/>
          <w:szCs w:val="20"/>
        </w:rPr>
        <w:t xml:space="preserve">ЗА ОБЈАВУВАЊЕ НА </w:t>
      </w:r>
      <w:r w:rsidRPr="00F83995">
        <w:rPr>
          <w:b/>
          <w:sz w:val="20"/>
          <w:szCs w:val="20"/>
        </w:rPr>
        <w:t>ПРОГРАМА ЗА ДОДЕЛУВАЊЕ НА СТИПЕНДИИ НА СТУДЕНТИ ОД ОПШТИНА ПРИЛЕП</w:t>
      </w:r>
    </w:p>
    <w:p w14:paraId="3152212A" w14:textId="77777777" w:rsidR="00F83995" w:rsidRPr="00F83995" w:rsidRDefault="00F83995" w:rsidP="00F83995">
      <w:pPr>
        <w:spacing w:after="0" w:line="240" w:lineRule="auto"/>
        <w:ind w:left="357"/>
        <w:jc w:val="center"/>
        <w:rPr>
          <w:rFonts w:cstheme="minorHAnsi"/>
          <w:b/>
          <w:sz w:val="20"/>
          <w:szCs w:val="20"/>
        </w:rPr>
      </w:pPr>
    </w:p>
    <w:p w14:paraId="36CF0D1E" w14:textId="77777777" w:rsidR="00F83995" w:rsidRPr="00F83995" w:rsidRDefault="00F83995" w:rsidP="00F83995">
      <w:pPr>
        <w:spacing w:after="0" w:line="240" w:lineRule="auto"/>
        <w:ind w:left="357"/>
        <w:jc w:val="center"/>
        <w:rPr>
          <w:rFonts w:cstheme="minorHAnsi"/>
          <w:b/>
          <w:sz w:val="20"/>
          <w:szCs w:val="20"/>
        </w:rPr>
      </w:pPr>
    </w:p>
    <w:p w14:paraId="40370EF7" w14:textId="77777777" w:rsidR="00F83995" w:rsidRPr="00F83995" w:rsidRDefault="00F83995" w:rsidP="00F83995">
      <w:pPr>
        <w:spacing w:after="0" w:line="240" w:lineRule="auto"/>
        <w:ind w:left="357"/>
        <w:jc w:val="center"/>
        <w:rPr>
          <w:rFonts w:cstheme="minorHAnsi"/>
          <w:b/>
          <w:sz w:val="20"/>
          <w:szCs w:val="20"/>
        </w:rPr>
      </w:pPr>
    </w:p>
    <w:p w14:paraId="1B45F61F" w14:textId="77777777" w:rsidR="00F83995" w:rsidRPr="00F83995" w:rsidRDefault="00F83995" w:rsidP="00F83995">
      <w:pPr>
        <w:spacing w:after="0" w:line="240" w:lineRule="auto"/>
        <w:jc w:val="both"/>
        <w:rPr>
          <w:rFonts w:ascii="Calibri-Bold" w:hAnsi="Calibri-Bold" w:cstheme="minorHAnsi"/>
          <w:color w:val="000000"/>
          <w:sz w:val="20"/>
          <w:szCs w:val="20"/>
        </w:rPr>
      </w:pPr>
      <w:r w:rsidRPr="00F83995">
        <w:rPr>
          <w:rStyle w:val="fontstyle01"/>
          <w:rFonts w:cstheme="minorHAnsi"/>
          <w:sz w:val="20"/>
          <w:szCs w:val="20"/>
        </w:rPr>
        <w:t>1.</w:t>
      </w:r>
      <w:r w:rsidRPr="00F83995">
        <w:rPr>
          <w:sz w:val="20"/>
          <w:szCs w:val="20"/>
        </w:rPr>
        <w:t xml:space="preserve"> </w:t>
      </w:r>
      <w:r w:rsidRPr="00F83995">
        <w:rPr>
          <w:rFonts w:eastAsia="Times New Roman" w:cstheme="minorHAnsi"/>
          <w:sz w:val="20"/>
          <w:szCs w:val="20"/>
          <w:lang w:eastAsia="en-GB"/>
        </w:rPr>
        <w:t>Програмата за доделување на стипендии на студенти од Општина Прилеп</w:t>
      </w:r>
      <w:r w:rsidRPr="00F83995">
        <w:rPr>
          <w:rFonts w:cstheme="minorHAnsi"/>
          <w:sz w:val="20"/>
          <w:szCs w:val="20"/>
        </w:rPr>
        <w:t xml:space="preserve">, </w:t>
      </w:r>
      <w:r w:rsidRPr="00F83995">
        <w:rPr>
          <w:rFonts w:cstheme="minorHAnsi"/>
          <w:bCs/>
          <w:sz w:val="20"/>
          <w:szCs w:val="20"/>
        </w:rPr>
        <w:t>с</w:t>
      </w:r>
      <w:r w:rsidRPr="00F83995">
        <w:rPr>
          <w:rFonts w:cstheme="minorHAnsi"/>
          <w:sz w:val="20"/>
          <w:szCs w:val="20"/>
        </w:rPr>
        <w:t>е објавува во “Службен гласник на Општина Прилеп”.</w:t>
      </w:r>
    </w:p>
    <w:p w14:paraId="65FFB550" w14:textId="77777777" w:rsidR="00F83995" w:rsidRPr="00F83995" w:rsidRDefault="00F83995" w:rsidP="00F83995">
      <w:pPr>
        <w:tabs>
          <w:tab w:val="left" w:pos="0"/>
        </w:tabs>
        <w:spacing w:after="0" w:line="240" w:lineRule="auto"/>
        <w:ind w:right="-46"/>
        <w:jc w:val="both"/>
        <w:rPr>
          <w:rFonts w:cstheme="minorHAnsi"/>
          <w:sz w:val="20"/>
          <w:szCs w:val="20"/>
        </w:rPr>
      </w:pPr>
    </w:p>
    <w:p w14:paraId="1DDBA4CB"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0E4DB459" w14:textId="77777777" w:rsidR="00F83995" w:rsidRPr="00F83995" w:rsidRDefault="00F83995" w:rsidP="00F83995">
      <w:pPr>
        <w:tabs>
          <w:tab w:val="left" w:pos="0"/>
        </w:tabs>
        <w:spacing w:after="0" w:line="240" w:lineRule="auto"/>
        <w:ind w:right="-45" w:firstLine="567"/>
        <w:jc w:val="center"/>
        <w:rPr>
          <w:rFonts w:cstheme="minorHAnsi"/>
          <w:sz w:val="16"/>
          <w:szCs w:val="1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F83995" w:rsidRPr="00F83995" w14:paraId="4FEC2DC4" w14:textId="77777777" w:rsidTr="00885196">
        <w:trPr>
          <w:jc w:val="center"/>
        </w:trPr>
        <w:tc>
          <w:tcPr>
            <w:tcW w:w="3080" w:type="dxa"/>
          </w:tcPr>
          <w:p w14:paraId="560C8170"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Број 0</w:t>
            </w:r>
            <w:r w:rsidRPr="00F83995">
              <w:rPr>
                <w:rFonts w:cstheme="minorHAnsi"/>
                <w:sz w:val="16"/>
                <w:szCs w:val="16"/>
                <w:lang w:val="en-US"/>
              </w:rPr>
              <w:t>8</w:t>
            </w:r>
            <w:r w:rsidRPr="00F83995">
              <w:rPr>
                <w:rFonts w:cstheme="minorHAnsi"/>
                <w:sz w:val="16"/>
                <w:szCs w:val="16"/>
              </w:rPr>
              <w:t>-4250/13</w:t>
            </w:r>
          </w:p>
        </w:tc>
        <w:tc>
          <w:tcPr>
            <w:tcW w:w="3081" w:type="dxa"/>
          </w:tcPr>
          <w:p w14:paraId="38CE8DFD" w14:textId="77777777" w:rsidR="00F83995" w:rsidRPr="00F83995" w:rsidRDefault="00F83995" w:rsidP="00F83995">
            <w:pPr>
              <w:tabs>
                <w:tab w:val="left" w:pos="0"/>
              </w:tabs>
              <w:spacing w:after="0" w:line="240" w:lineRule="auto"/>
              <w:ind w:right="-45"/>
              <w:jc w:val="center"/>
              <w:rPr>
                <w:rFonts w:cstheme="minorHAnsi"/>
                <w:sz w:val="16"/>
                <w:szCs w:val="16"/>
              </w:rPr>
            </w:pPr>
          </w:p>
        </w:tc>
        <w:tc>
          <w:tcPr>
            <w:tcW w:w="3081" w:type="dxa"/>
          </w:tcPr>
          <w:p w14:paraId="6729F6C1"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ГРАДОНАЧАЛНИК</w:t>
            </w:r>
          </w:p>
        </w:tc>
      </w:tr>
      <w:tr w:rsidR="00F83995" w:rsidRPr="00F83995" w14:paraId="1F630A51" w14:textId="77777777" w:rsidTr="00885196">
        <w:trPr>
          <w:jc w:val="center"/>
        </w:trPr>
        <w:tc>
          <w:tcPr>
            <w:tcW w:w="3080" w:type="dxa"/>
          </w:tcPr>
          <w:p w14:paraId="32A4A85F" w14:textId="77777777" w:rsidR="00F83995" w:rsidRPr="00F83995" w:rsidRDefault="00F83995" w:rsidP="00F83995">
            <w:pPr>
              <w:tabs>
                <w:tab w:val="left" w:pos="0"/>
              </w:tabs>
              <w:spacing w:after="0" w:line="240" w:lineRule="auto"/>
              <w:ind w:right="-45"/>
              <w:rPr>
                <w:rFonts w:cstheme="minorHAnsi"/>
                <w:sz w:val="16"/>
                <w:szCs w:val="16"/>
              </w:rPr>
            </w:pPr>
            <w:r w:rsidRPr="00F83995">
              <w:rPr>
                <w:rFonts w:cstheme="minorHAnsi"/>
                <w:sz w:val="16"/>
                <w:szCs w:val="16"/>
              </w:rPr>
              <w:t xml:space="preserve">          28.12.</w:t>
            </w:r>
            <w:r w:rsidRPr="00F83995">
              <w:rPr>
                <w:rFonts w:cstheme="minorHAnsi"/>
                <w:sz w:val="16"/>
                <w:szCs w:val="16"/>
                <w:lang w:val="en-US"/>
              </w:rPr>
              <w:t>202</w:t>
            </w:r>
            <w:r w:rsidRPr="00F83995">
              <w:rPr>
                <w:rFonts w:cstheme="minorHAnsi"/>
                <w:sz w:val="16"/>
                <w:szCs w:val="16"/>
              </w:rPr>
              <w:t>3 година</w:t>
            </w:r>
          </w:p>
        </w:tc>
        <w:tc>
          <w:tcPr>
            <w:tcW w:w="3081" w:type="dxa"/>
          </w:tcPr>
          <w:p w14:paraId="71DC1B20" w14:textId="77777777" w:rsidR="00F83995" w:rsidRPr="00F83995" w:rsidRDefault="00F83995" w:rsidP="00F83995">
            <w:pPr>
              <w:tabs>
                <w:tab w:val="left" w:pos="0"/>
              </w:tabs>
              <w:spacing w:after="0" w:line="240" w:lineRule="auto"/>
              <w:ind w:right="-45"/>
              <w:jc w:val="center"/>
              <w:rPr>
                <w:rFonts w:cstheme="minorHAnsi"/>
                <w:sz w:val="16"/>
                <w:szCs w:val="16"/>
              </w:rPr>
            </w:pPr>
          </w:p>
        </w:tc>
        <w:tc>
          <w:tcPr>
            <w:tcW w:w="3081" w:type="dxa"/>
          </w:tcPr>
          <w:p w14:paraId="240999EE"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на Општина Прилеп</w:t>
            </w:r>
          </w:p>
        </w:tc>
      </w:tr>
      <w:tr w:rsidR="00F83995" w:rsidRPr="00F83995" w14:paraId="79E1AFC2" w14:textId="77777777" w:rsidTr="00885196">
        <w:trPr>
          <w:jc w:val="center"/>
        </w:trPr>
        <w:tc>
          <w:tcPr>
            <w:tcW w:w="3080" w:type="dxa"/>
          </w:tcPr>
          <w:p w14:paraId="358F8A83"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П р и л е п</w:t>
            </w:r>
          </w:p>
        </w:tc>
        <w:tc>
          <w:tcPr>
            <w:tcW w:w="3081" w:type="dxa"/>
          </w:tcPr>
          <w:p w14:paraId="5EC18932" w14:textId="77777777" w:rsidR="00F83995" w:rsidRPr="00F83995" w:rsidRDefault="00F83995" w:rsidP="00F83995">
            <w:pPr>
              <w:tabs>
                <w:tab w:val="left" w:pos="0"/>
              </w:tabs>
              <w:spacing w:after="0" w:line="240" w:lineRule="auto"/>
              <w:ind w:right="-45"/>
              <w:jc w:val="center"/>
              <w:rPr>
                <w:rFonts w:cstheme="minorHAnsi"/>
                <w:sz w:val="16"/>
                <w:szCs w:val="16"/>
              </w:rPr>
            </w:pPr>
          </w:p>
        </w:tc>
        <w:tc>
          <w:tcPr>
            <w:tcW w:w="3081" w:type="dxa"/>
          </w:tcPr>
          <w:p w14:paraId="41B9398D"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Борче Јовчески</w:t>
            </w:r>
          </w:p>
        </w:tc>
      </w:tr>
    </w:tbl>
    <w:p w14:paraId="6220A800" w14:textId="77777777" w:rsidR="00F83995" w:rsidRPr="00F83995" w:rsidRDefault="00F83995" w:rsidP="00F83995">
      <w:pPr>
        <w:tabs>
          <w:tab w:val="left" w:pos="0"/>
        </w:tabs>
        <w:spacing w:after="0" w:line="240" w:lineRule="auto"/>
        <w:ind w:right="-46" w:firstLine="567"/>
        <w:jc w:val="center"/>
        <w:rPr>
          <w:rFonts w:cstheme="minorHAnsi"/>
          <w:sz w:val="20"/>
          <w:szCs w:val="20"/>
        </w:rPr>
      </w:pPr>
    </w:p>
    <w:p w14:paraId="19D9F207" w14:textId="77777777" w:rsidR="00F83995" w:rsidRPr="00F83995" w:rsidRDefault="00F83995" w:rsidP="00F83995">
      <w:pPr>
        <w:tabs>
          <w:tab w:val="left" w:pos="0"/>
        </w:tabs>
        <w:spacing w:after="0" w:line="240" w:lineRule="auto"/>
        <w:ind w:right="-46"/>
        <w:jc w:val="both"/>
        <w:rPr>
          <w:rFonts w:cstheme="minorHAnsi"/>
          <w:sz w:val="20"/>
          <w:szCs w:val="20"/>
        </w:rPr>
      </w:pPr>
    </w:p>
    <w:p w14:paraId="5926AAD7" w14:textId="77777777" w:rsidR="00F83995" w:rsidRPr="00F83995" w:rsidRDefault="00F83995" w:rsidP="00F83995">
      <w:pPr>
        <w:rPr>
          <w:sz w:val="20"/>
          <w:szCs w:val="20"/>
        </w:rPr>
      </w:pPr>
    </w:p>
    <w:p w14:paraId="7B21E23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eastAsia="Times New Roman" w:hAnsi="Times New Roman" w:cs="Times New Roman"/>
          <w:b/>
          <w:bCs/>
          <w:sz w:val="20"/>
          <w:szCs w:val="20"/>
          <w:lang w:val="en-US"/>
        </w:rPr>
      </w:pPr>
    </w:p>
    <w:p w14:paraId="5DF081D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Times New Roman"/>
          <w:bCs/>
          <w:sz w:val="20"/>
          <w:szCs w:val="20"/>
        </w:rPr>
      </w:pPr>
      <w:r w:rsidRPr="00F83995">
        <w:rPr>
          <w:rFonts w:ascii="Calibri" w:eastAsia="Times New Roman" w:hAnsi="Calibri" w:cs="Times New Roman"/>
          <w:bCs/>
          <w:sz w:val="20"/>
          <w:szCs w:val="20"/>
        </w:rPr>
        <w:t xml:space="preserve">         Врз основа на член 22</w:t>
      </w:r>
      <w:r w:rsidRPr="00F83995">
        <w:rPr>
          <w:rFonts w:ascii="Calibri" w:eastAsia="Times New Roman" w:hAnsi="Calibri" w:cs="Times New Roman"/>
          <w:bCs/>
          <w:sz w:val="20"/>
          <w:szCs w:val="20"/>
          <w:lang w:val="en-US"/>
        </w:rPr>
        <w:t xml:space="preserve">, </w:t>
      </w:r>
      <w:r w:rsidRPr="00F83995">
        <w:rPr>
          <w:rFonts w:ascii="Calibri" w:eastAsia="Times New Roman" w:hAnsi="Calibri" w:cs="Times New Roman"/>
          <w:bCs/>
          <w:sz w:val="20"/>
          <w:szCs w:val="20"/>
        </w:rPr>
        <w:t>и член 36 став 1 точка 10</w:t>
      </w:r>
      <w:r w:rsidRPr="00F83995">
        <w:rPr>
          <w:rFonts w:ascii="Calibri" w:eastAsia="Times New Roman" w:hAnsi="Calibri" w:cs="Times New Roman"/>
          <w:bCs/>
          <w:sz w:val="20"/>
          <w:szCs w:val="20"/>
          <w:lang w:val="en-US"/>
        </w:rPr>
        <w:t xml:space="preserve"> од Законот за локална самоуправа (Сл. Весник </w:t>
      </w:r>
      <w:r w:rsidRPr="00F83995">
        <w:rPr>
          <w:rFonts w:ascii="Calibri" w:eastAsia="Times New Roman" w:hAnsi="Calibri" w:cs="Times New Roman"/>
          <w:bCs/>
          <w:sz w:val="20"/>
          <w:szCs w:val="20"/>
        </w:rPr>
        <w:t>на РМ бр.5/2002) Советот на Општина Прилеп на седницата одржана на 2</w:t>
      </w:r>
      <w:r w:rsidRPr="00F83995">
        <w:rPr>
          <w:rFonts w:ascii="Calibri" w:eastAsia="Times New Roman" w:hAnsi="Calibri" w:cs="Times New Roman"/>
          <w:bCs/>
          <w:sz w:val="20"/>
          <w:szCs w:val="20"/>
          <w:lang w:val="en-US"/>
        </w:rPr>
        <w:t>8</w:t>
      </w:r>
      <w:r w:rsidRPr="00F83995">
        <w:rPr>
          <w:rFonts w:ascii="Calibri" w:eastAsia="Times New Roman" w:hAnsi="Calibri" w:cs="Times New Roman"/>
          <w:bCs/>
          <w:sz w:val="20"/>
          <w:szCs w:val="20"/>
        </w:rPr>
        <w:t>.</w:t>
      </w:r>
      <w:r w:rsidRPr="00F83995">
        <w:rPr>
          <w:rFonts w:ascii="Calibri" w:eastAsia="Times New Roman" w:hAnsi="Calibri" w:cs="Times New Roman"/>
          <w:bCs/>
          <w:sz w:val="20"/>
          <w:szCs w:val="20"/>
          <w:lang w:val="en-US"/>
        </w:rPr>
        <w:t>12</w:t>
      </w:r>
      <w:r w:rsidRPr="00F83995">
        <w:rPr>
          <w:rFonts w:ascii="Calibri" w:eastAsia="Times New Roman" w:hAnsi="Calibri" w:cs="Times New Roman"/>
          <w:bCs/>
          <w:sz w:val="20"/>
          <w:szCs w:val="20"/>
        </w:rPr>
        <w:t xml:space="preserve">.2023 година донесе: </w:t>
      </w:r>
    </w:p>
    <w:p w14:paraId="6EB20CE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bCs/>
          <w:sz w:val="20"/>
          <w:szCs w:val="20"/>
        </w:rPr>
      </w:pPr>
    </w:p>
    <w:p w14:paraId="3FA657D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bCs/>
          <w:sz w:val="20"/>
          <w:szCs w:val="20"/>
        </w:rPr>
      </w:pPr>
    </w:p>
    <w:p w14:paraId="6B85474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bCs/>
          <w:sz w:val="20"/>
          <w:szCs w:val="20"/>
        </w:rPr>
      </w:pPr>
      <w:r w:rsidRPr="00F83995">
        <w:rPr>
          <w:rFonts w:ascii="Calibri" w:eastAsia="Times New Roman" w:hAnsi="Calibri" w:cs="Times New Roman"/>
          <w:b/>
          <w:bCs/>
          <w:sz w:val="20"/>
          <w:szCs w:val="20"/>
        </w:rPr>
        <w:t xml:space="preserve">     </w:t>
      </w:r>
    </w:p>
    <w:p w14:paraId="730D072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bCs/>
          <w:sz w:val="20"/>
          <w:szCs w:val="20"/>
        </w:rPr>
      </w:pPr>
      <w:r w:rsidRPr="00F83995">
        <w:rPr>
          <w:rFonts w:ascii="Calibri" w:eastAsia="Times New Roman" w:hAnsi="Calibri" w:cs="Times New Roman"/>
          <w:b/>
          <w:bCs/>
          <w:sz w:val="20"/>
          <w:szCs w:val="20"/>
        </w:rPr>
        <w:t xml:space="preserve"> П   Р   О   Г   Р   А   М  А </w:t>
      </w:r>
    </w:p>
    <w:p w14:paraId="55D917C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Calibri"/>
          <w:b/>
          <w:bCs/>
          <w:sz w:val="20"/>
          <w:szCs w:val="20"/>
        </w:rPr>
      </w:pPr>
      <w:r w:rsidRPr="00F83995">
        <w:rPr>
          <w:rFonts w:ascii="Calibri" w:eastAsia="Times New Roman" w:hAnsi="Calibri" w:cs="Calibri"/>
          <w:b/>
          <w:bCs/>
          <w:sz w:val="20"/>
          <w:szCs w:val="20"/>
        </w:rPr>
        <w:t>ЗА ДОДЕЛУВАЊЕ СТИПЕНДИИ НА СТУДЕНТИ ОД ОПШТИНА ПРИЛЕП</w:t>
      </w:r>
    </w:p>
    <w:p w14:paraId="0472CDD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
          <w:bCs/>
          <w:sz w:val="20"/>
          <w:szCs w:val="20"/>
        </w:rPr>
      </w:pPr>
      <w:r w:rsidRPr="00F83995">
        <w:rPr>
          <w:rFonts w:ascii="Calibri" w:eastAsia="Times New Roman" w:hAnsi="Calibri" w:cs="Times New Roman"/>
          <w:b/>
          <w:bCs/>
          <w:sz w:val="20"/>
          <w:szCs w:val="20"/>
        </w:rPr>
        <w:t xml:space="preserve">                 </w:t>
      </w:r>
    </w:p>
    <w:p w14:paraId="434F9E0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
          <w:bCs/>
          <w:sz w:val="20"/>
          <w:szCs w:val="20"/>
        </w:rPr>
      </w:pPr>
      <w:r w:rsidRPr="00F83995">
        <w:rPr>
          <w:rFonts w:ascii="Calibri" w:eastAsia="Times New Roman" w:hAnsi="Calibri" w:cs="Times New Roman"/>
          <w:b/>
          <w:bCs/>
          <w:sz w:val="20"/>
          <w:szCs w:val="20"/>
        </w:rPr>
        <w:t xml:space="preserve">         </w:t>
      </w:r>
    </w:p>
    <w:p w14:paraId="606F369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
          <w:bCs/>
          <w:sz w:val="20"/>
          <w:szCs w:val="20"/>
        </w:rPr>
      </w:pPr>
    </w:p>
    <w:p w14:paraId="258EC90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
          <w:sz w:val="20"/>
          <w:szCs w:val="20"/>
        </w:rPr>
      </w:pPr>
      <w:r w:rsidRPr="00F83995">
        <w:rPr>
          <w:rFonts w:ascii="Calibri" w:eastAsia="Times New Roman" w:hAnsi="Calibri" w:cs="Times New Roman"/>
          <w:b/>
          <w:sz w:val="20"/>
          <w:szCs w:val="20"/>
        </w:rPr>
        <w:t xml:space="preserve">          1.Предмет</w:t>
      </w:r>
    </w:p>
    <w:p w14:paraId="71C1E60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Times New Roman"/>
          <w:b/>
          <w:sz w:val="20"/>
          <w:szCs w:val="20"/>
        </w:rPr>
      </w:pPr>
    </w:p>
    <w:p w14:paraId="36A2A35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firstLine="720"/>
        <w:jc w:val="both"/>
        <w:rPr>
          <w:rFonts w:ascii="Calibri" w:eastAsia="Times New Roman" w:hAnsi="Calibri" w:cs="Calibri"/>
          <w:sz w:val="20"/>
          <w:szCs w:val="20"/>
        </w:rPr>
      </w:pPr>
      <w:r w:rsidRPr="00F83995">
        <w:rPr>
          <w:rFonts w:ascii="Calibri" w:eastAsia="Times New Roman" w:hAnsi="Calibri" w:cs="Times New Roman"/>
          <w:sz w:val="20"/>
          <w:szCs w:val="20"/>
        </w:rPr>
        <w:t xml:space="preserve"> Со оваа програма се уредува </w:t>
      </w:r>
      <w:r w:rsidRPr="00F83995">
        <w:rPr>
          <w:rFonts w:ascii="Calibri" w:eastAsia="Times New Roman" w:hAnsi="Calibri" w:cs="Calibri"/>
          <w:sz w:val="20"/>
          <w:szCs w:val="20"/>
        </w:rPr>
        <w:t>видот, висината за доделување на стипендии за најдобри студенти и за социјално ранливи категории на студенти од Општина Прилеп,</w:t>
      </w:r>
      <w:r w:rsidRPr="00F83995">
        <w:rPr>
          <w:rFonts w:ascii="Calibri" w:eastAsia="Times New Roman" w:hAnsi="Calibri" w:cs="Times New Roman"/>
          <w:sz w:val="20"/>
          <w:szCs w:val="20"/>
        </w:rPr>
        <w:t xml:space="preserve"> </w:t>
      </w:r>
      <w:r w:rsidRPr="00F83995">
        <w:rPr>
          <w:rFonts w:ascii="Calibri" w:eastAsia="Times New Roman" w:hAnsi="Calibri" w:cs="Calibri"/>
          <w:sz w:val="20"/>
          <w:szCs w:val="20"/>
        </w:rPr>
        <w:t>во академска 2024/2025година во прв уписен рок како редовни студенти.</w:t>
      </w:r>
    </w:p>
    <w:p w14:paraId="1861F45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p>
    <w:p w14:paraId="00E7610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w:t>
      </w:r>
    </w:p>
    <w:p w14:paraId="4781546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
          <w:sz w:val="20"/>
          <w:szCs w:val="20"/>
        </w:rPr>
      </w:pPr>
      <w:r w:rsidRPr="00F83995">
        <w:rPr>
          <w:rFonts w:ascii="Calibri" w:eastAsia="Times New Roman" w:hAnsi="Calibri" w:cs="Times New Roman"/>
          <w:b/>
          <w:sz w:val="20"/>
          <w:szCs w:val="20"/>
        </w:rPr>
        <w:t xml:space="preserve">           2. Цели на програмата</w:t>
      </w:r>
    </w:p>
    <w:p w14:paraId="4790DD7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
          <w:sz w:val="20"/>
          <w:szCs w:val="20"/>
        </w:rPr>
      </w:pPr>
    </w:p>
    <w:p w14:paraId="1B8D444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Опшествена одговорност кон младите со цел нивно академско усовршување во Општината каде што живеат, како и обезбедување на социјална заштита на </w:t>
      </w:r>
      <w:r w:rsidRPr="00F83995">
        <w:rPr>
          <w:rFonts w:ascii="Calibri" w:eastAsia="Times New Roman" w:hAnsi="Calibri" w:cs="Calibri"/>
          <w:sz w:val="20"/>
          <w:szCs w:val="20"/>
        </w:rPr>
        <w:t>социјално ранливи категории на студенти од Општина Прилеп.</w:t>
      </w:r>
      <w:r w:rsidRPr="00F83995">
        <w:rPr>
          <w:rFonts w:ascii="Calibri" w:eastAsia="Times New Roman" w:hAnsi="Calibri" w:cs="Times New Roman"/>
          <w:sz w:val="20"/>
          <w:szCs w:val="20"/>
        </w:rPr>
        <w:t xml:space="preserve"> </w:t>
      </w:r>
    </w:p>
    <w:p w14:paraId="1580F8B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ab/>
        <w:t xml:space="preserve">            Крајна цел на доделувањето на стипендиите е придонес на студентите кон Општина Прилеп за нејзина афирмација.</w:t>
      </w:r>
    </w:p>
    <w:p w14:paraId="0FD147D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w:t>
      </w:r>
    </w:p>
    <w:p w14:paraId="6ABCC22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p>
    <w:p w14:paraId="6671A9A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
          <w:sz w:val="20"/>
          <w:szCs w:val="20"/>
        </w:rPr>
      </w:pPr>
      <w:r w:rsidRPr="00F83995">
        <w:rPr>
          <w:rFonts w:ascii="Calibri" w:eastAsia="Times New Roman" w:hAnsi="Calibri" w:cs="Times New Roman"/>
          <w:sz w:val="20"/>
          <w:szCs w:val="20"/>
        </w:rPr>
        <w:t xml:space="preserve">        </w:t>
      </w:r>
      <w:r w:rsidRPr="00F83995">
        <w:rPr>
          <w:rFonts w:ascii="Calibri" w:eastAsia="Times New Roman" w:hAnsi="Calibri" w:cs="Times New Roman"/>
          <w:b/>
          <w:sz w:val="20"/>
          <w:szCs w:val="20"/>
        </w:rPr>
        <w:t xml:space="preserve">    3. Начин на трансферирање на средствата</w:t>
      </w:r>
    </w:p>
    <w:p w14:paraId="3186A18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p>
    <w:p w14:paraId="14EF3F1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Calibri"/>
          <w:sz w:val="20"/>
          <w:szCs w:val="20"/>
        </w:rPr>
      </w:pP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Право</w:t>
      </w:r>
      <w:r w:rsidRPr="00F83995">
        <w:rPr>
          <w:rFonts w:ascii="Calibri" w:eastAsia="Times New Roman" w:hAnsi="Calibri" w:cs="Times New Roman"/>
          <w:sz w:val="20"/>
          <w:szCs w:val="20"/>
        </w:rPr>
        <w:t xml:space="preserve"> </w:t>
      </w:r>
      <w:r w:rsidRPr="00F83995">
        <w:rPr>
          <w:rFonts w:ascii="Calibri" w:eastAsia="Times New Roman" w:hAnsi="Calibri" w:cs="Times New Roman" w:hint="eastAsia"/>
          <w:sz w:val="20"/>
          <w:szCs w:val="20"/>
        </w:rPr>
        <w:t>на</w:t>
      </w:r>
      <w:r w:rsidRPr="00F83995">
        <w:rPr>
          <w:rFonts w:ascii="Calibri" w:eastAsia="Times New Roman" w:hAnsi="Calibri" w:cs="Times New Roman"/>
          <w:sz w:val="20"/>
          <w:szCs w:val="20"/>
        </w:rPr>
        <w:t xml:space="preserve"> </w:t>
      </w:r>
      <w:r w:rsidRPr="00F83995">
        <w:rPr>
          <w:rFonts w:ascii="Calibri" w:eastAsia="Times New Roman" w:hAnsi="Calibri" w:cs="Calibri"/>
          <w:sz w:val="20"/>
          <w:szCs w:val="20"/>
        </w:rPr>
        <w:t>стипендии ќе имаат студенти на прв циклус студии кои ќе се запишат на Економски факултет Прилеп.</w:t>
      </w:r>
    </w:p>
    <w:p w14:paraId="39540BA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Calibri"/>
          <w:sz w:val="20"/>
          <w:szCs w:val="20"/>
        </w:rPr>
      </w:pPr>
      <w:r w:rsidRPr="00F83995">
        <w:rPr>
          <w:rFonts w:ascii="Calibri" w:eastAsia="Times New Roman" w:hAnsi="Calibri" w:cs="Times New Roman"/>
          <w:sz w:val="20"/>
          <w:szCs w:val="20"/>
        </w:rPr>
        <w:t xml:space="preserve">          </w:t>
      </w:r>
      <w:r w:rsidRPr="00F83995">
        <w:rPr>
          <w:rFonts w:ascii="Calibri" w:eastAsia="Times New Roman" w:hAnsi="Calibri" w:cs="Calibri"/>
          <w:sz w:val="20"/>
          <w:szCs w:val="20"/>
        </w:rPr>
        <w:t>Стипендиите се однесуваат на партиципацијата за студирање за првата академска година.</w:t>
      </w:r>
    </w:p>
    <w:p w14:paraId="6850E02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Calibri"/>
          <w:sz w:val="20"/>
          <w:szCs w:val="20"/>
        </w:rPr>
      </w:pPr>
      <w:r w:rsidRPr="00F83995">
        <w:rPr>
          <w:rFonts w:ascii="Calibri" w:eastAsia="Times New Roman" w:hAnsi="Calibri" w:cs="Calibri"/>
          <w:sz w:val="20"/>
          <w:szCs w:val="20"/>
        </w:rPr>
        <w:tab/>
        <w:t>Вкупниот број на стипендии изнесува 20 стипендии.</w:t>
      </w:r>
    </w:p>
    <w:p w14:paraId="01B374F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Calibri"/>
          <w:sz w:val="20"/>
          <w:szCs w:val="20"/>
        </w:rPr>
      </w:pPr>
      <w:r w:rsidRPr="00F83995">
        <w:rPr>
          <w:rFonts w:ascii="Calibri" w:eastAsia="Times New Roman" w:hAnsi="Calibri" w:cs="Calibri"/>
          <w:sz w:val="20"/>
          <w:szCs w:val="20"/>
        </w:rPr>
        <w:t>По 10 стипендии ќе се доделат на двете категории студенти и тоа:</w:t>
      </w:r>
    </w:p>
    <w:p w14:paraId="5C9AB77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firstLine="720"/>
        <w:jc w:val="both"/>
        <w:rPr>
          <w:rFonts w:ascii="Calibri" w:eastAsia="Times New Roman" w:hAnsi="Calibri" w:cs="Calibri"/>
          <w:sz w:val="20"/>
          <w:szCs w:val="20"/>
        </w:rPr>
      </w:pPr>
      <w:r w:rsidRPr="00F83995">
        <w:rPr>
          <w:rFonts w:ascii="Calibri" w:eastAsia="Times New Roman" w:hAnsi="Calibri" w:cs="Calibri"/>
          <w:sz w:val="20"/>
          <w:szCs w:val="20"/>
        </w:rPr>
        <w:lastRenderedPageBreak/>
        <w:t xml:space="preserve">- стипендии за најдобри студенти и </w:t>
      </w:r>
    </w:p>
    <w:p w14:paraId="367D2F9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firstLine="720"/>
        <w:jc w:val="both"/>
        <w:rPr>
          <w:rFonts w:ascii="Calibri" w:eastAsia="Times New Roman" w:hAnsi="Calibri" w:cs="Calibri"/>
          <w:sz w:val="20"/>
          <w:szCs w:val="20"/>
        </w:rPr>
      </w:pPr>
      <w:r w:rsidRPr="00F83995">
        <w:rPr>
          <w:rFonts w:ascii="Calibri" w:eastAsia="Times New Roman" w:hAnsi="Calibri" w:cs="Calibri"/>
          <w:sz w:val="20"/>
          <w:szCs w:val="20"/>
        </w:rPr>
        <w:t>- стипендии за социјално ранливи категории на студенти.</w:t>
      </w:r>
    </w:p>
    <w:p w14:paraId="7B9893A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p>
    <w:p w14:paraId="2764F33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За реализација на Програмата средствата се алоцирани во Буџетот на                    Општината за 2024 година во :</w:t>
      </w:r>
    </w:p>
    <w:p w14:paraId="66D3498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-Потпрограма A00 – Совет на Општина на:</w:t>
      </w:r>
    </w:p>
    <w:p w14:paraId="52B914B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-Ставка 464 -разни трансфери на:</w:t>
      </w:r>
    </w:p>
    <w:p w14:paraId="215B90C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-Потставка 464990– други трансфери во вкупен износ од 250.000,00 денари.</w:t>
      </w:r>
    </w:p>
    <w:p w14:paraId="50CF2C1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p>
    <w:p w14:paraId="36DC495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p>
    <w:p w14:paraId="3BF6BBF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
          <w:sz w:val="20"/>
          <w:szCs w:val="20"/>
        </w:rPr>
      </w:pPr>
      <w:r w:rsidRPr="00F83995">
        <w:rPr>
          <w:rFonts w:ascii="Calibri" w:eastAsia="Times New Roman" w:hAnsi="Calibri" w:cs="Times New Roman"/>
          <w:b/>
          <w:sz w:val="20"/>
          <w:szCs w:val="20"/>
        </w:rPr>
        <w:t xml:space="preserve">          4. Завршни одредбри </w:t>
      </w:r>
    </w:p>
    <w:p w14:paraId="0396BEE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p>
    <w:p w14:paraId="4925EC7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Програмата за доделување на стипендии на студенти од Општина Прилеп е со важност до 31 декември 2024 година.</w:t>
      </w:r>
    </w:p>
    <w:p w14:paraId="4EEDA7E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p>
    <w:p w14:paraId="0E4F7A3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Средставата во Програмата се фиксни.</w:t>
      </w:r>
    </w:p>
    <w:p w14:paraId="1A0FC73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p>
    <w:p w14:paraId="6A5AC79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Оваа Програма влегува во сила од осмиот ден од денот на објавување во Службен Гласник на Општина  Прилеп.</w:t>
      </w:r>
    </w:p>
    <w:p w14:paraId="37A8160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w:t>
      </w:r>
    </w:p>
    <w:p w14:paraId="466184B3" w14:textId="6328C30C"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sz w:val="20"/>
          <w:szCs w:val="20"/>
        </w:rPr>
      </w:pPr>
      <w:r w:rsidRPr="00F83995">
        <w:rPr>
          <w:rFonts w:ascii="Calibri" w:eastAsia="Times New Roman" w:hAnsi="Calibri" w:cs="Times New Roman"/>
          <w:sz w:val="20"/>
          <w:szCs w:val="20"/>
        </w:rPr>
        <w:tab/>
      </w:r>
    </w:p>
    <w:p w14:paraId="182D0172" w14:textId="174F958B"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Calibri"/>
          <w:sz w:val="20"/>
          <w:szCs w:val="20"/>
        </w:rPr>
      </w:pPr>
      <w:r w:rsidRPr="00F83995">
        <w:rPr>
          <w:rFonts w:ascii="Calibri" w:eastAsia="Times New Roman" w:hAnsi="Calibri" w:cs="Times New Roman"/>
          <w:b/>
          <w:sz w:val="20"/>
          <w:szCs w:val="20"/>
        </w:rPr>
        <w:t xml:space="preserve">       </w:t>
      </w:r>
    </w:p>
    <w:p w14:paraId="119D2E9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Times New Roman" w:hAnsi="Calibri" w:cs="Calibri"/>
          <w:sz w:val="20"/>
          <w:szCs w:val="20"/>
        </w:rPr>
      </w:pPr>
      <w:r w:rsidRPr="00F83995">
        <w:rPr>
          <w:rFonts w:ascii="Calibri" w:eastAsia="Times New Roman" w:hAnsi="Calibri" w:cs="Calibri"/>
          <w:sz w:val="20"/>
          <w:szCs w:val="20"/>
        </w:rPr>
        <w:t xml:space="preserve">   Број 09-4248/14</w:t>
      </w:r>
      <w:r w:rsidRPr="008E4BA3">
        <w:rPr>
          <w:rFonts w:ascii="Calibri" w:eastAsia="Times New Roman" w:hAnsi="Calibri" w:cs="Calibri"/>
          <w:sz w:val="20"/>
          <w:szCs w:val="20"/>
        </w:rPr>
        <w:t xml:space="preserve">              </w:t>
      </w:r>
      <w:r w:rsidRPr="00F83995">
        <w:rPr>
          <w:rFonts w:ascii="Calibri" w:eastAsia="Times New Roman" w:hAnsi="Calibri" w:cs="Calibri"/>
          <w:sz w:val="20"/>
          <w:szCs w:val="20"/>
        </w:rPr>
        <w:tab/>
      </w:r>
      <w:r w:rsidRPr="00F83995">
        <w:rPr>
          <w:rFonts w:ascii="Calibri" w:eastAsia="Times New Roman" w:hAnsi="Calibri" w:cs="Calibri"/>
          <w:sz w:val="20"/>
          <w:szCs w:val="20"/>
        </w:rPr>
        <w:tab/>
      </w:r>
      <w:r w:rsidRPr="00F83995">
        <w:rPr>
          <w:rFonts w:ascii="Calibri" w:eastAsia="Times New Roman" w:hAnsi="Calibri" w:cs="Calibri"/>
          <w:sz w:val="20"/>
          <w:szCs w:val="20"/>
        </w:rPr>
        <w:tab/>
        <w:t xml:space="preserve">            </w:t>
      </w:r>
      <w:r w:rsidRPr="00F83995">
        <w:rPr>
          <w:rFonts w:ascii="Calibri" w:eastAsia="Times New Roman" w:hAnsi="Calibri" w:cs="Calibri"/>
          <w:sz w:val="20"/>
          <w:szCs w:val="20"/>
        </w:rPr>
        <w:tab/>
      </w:r>
      <w:r w:rsidRPr="00F83995">
        <w:rPr>
          <w:rFonts w:ascii="Calibri" w:eastAsia="Times New Roman" w:hAnsi="Calibri" w:cs="Calibri"/>
          <w:sz w:val="20"/>
          <w:szCs w:val="20"/>
        </w:rPr>
        <w:tab/>
        <w:t xml:space="preserve">           ПРЕТСЕДАТЕЛ</w:t>
      </w:r>
    </w:p>
    <w:p w14:paraId="5610DE7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Times New Roman" w:hAnsi="Calibri" w:cs="Calibri"/>
          <w:sz w:val="20"/>
          <w:szCs w:val="20"/>
        </w:rPr>
      </w:pPr>
      <w:r w:rsidRPr="00F83995">
        <w:rPr>
          <w:rFonts w:ascii="Calibri" w:eastAsia="Times New Roman" w:hAnsi="Calibri" w:cs="Calibri"/>
          <w:sz w:val="20"/>
          <w:szCs w:val="20"/>
        </w:rPr>
        <w:t xml:space="preserve">28.12.2023 година            </w:t>
      </w:r>
      <w:r w:rsidRPr="00F83995">
        <w:rPr>
          <w:rFonts w:ascii="Calibri" w:eastAsia="Times New Roman" w:hAnsi="Calibri" w:cs="Calibri"/>
          <w:sz w:val="20"/>
          <w:szCs w:val="20"/>
        </w:rPr>
        <w:tab/>
      </w:r>
      <w:r w:rsidRPr="00F83995">
        <w:rPr>
          <w:rFonts w:ascii="Calibri" w:eastAsia="Times New Roman" w:hAnsi="Calibri" w:cs="Calibri"/>
          <w:sz w:val="20"/>
          <w:szCs w:val="20"/>
        </w:rPr>
        <w:tab/>
        <w:t xml:space="preserve">                      </w:t>
      </w:r>
      <w:r w:rsidRPr="00F83995">
        <w:rPr>
          <w:rFonts w:ascii="Calibri" w:eastAsia="Times New Roman" w:hAnsi="Calibri" w:cs="Calibri"/>
          <w:sz w:val="20"/>
          <w:szCs w:val="20"/>
        </w:rPr>
        <w:tab/>
        <w:t xml:space="preserve">            на Совет на Општина Прилеп</w:t>
      </w:r>
    </w:p>
    <w:p w14:paraId="60349C34"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Macedonian Tms" w:eastAsia="Times New Roman" w:hAnsi="Macedonian Tms" w:cs="Times New Roman"/>
          <w:sz w:val="20"/>
          <w:szCs w:val="20"/>
        </w:rPr>
      </w:pPr>
      <w:r w:rsidRPr="00F83995">
        <w:rPr>
          <w:rFonts w:ascii="Calibri" w:eastAsia="Times New Roman" w:hAnsi="Calibri" w:cs="Calibri"/>
          <w:sz w:val="20"/>
          <w:szCs w:val="20"/>
        </w:rPr>
        <w:t xml:space="preserve">         П р и л е п                              </w:t>
      </w:r>
      <w:r w:rsidRPr="00F83995">
        <w:rPr>
          <w:rFonts w:ascii="Calibri" w:eastAsia="Times New Roman" w:hAnsi="Calibri" w:cs="Calibri"/>
          <w:sz w:val="20"/>
          <w:szCs w:val="20"/>
        </w:rPr>
        <w:tab/>
      </w:r>
      <w:r w:rsidRPr="00F83995">
        <w:rPr>
          <w:rFonts w:ascii="Calibri" w:eastAsia="Times New Roman" w:hAnsi="Calibri" w:cs="Calibri"/>
          <w:sz w:val="20"/>
          <w:szCs w:val="20"/>
        </w:rPr>
        <w:tab/>
        <w:t xml:space="preserve">                                </w:t>
      </w:r>
      <w:r w:rsidRPr="008E4BA3">
        <w:rPr>
          <w:rFonts w:ascii="Calibri" w:eastAsia="Times New Roman" w:hAnsi="Calibri" w:cs="Calibri"/>
          <w:sz w:val="20"/>
          <w:szCs w:val="20"/>
        </w:rPr>
        <w:t xml:space="preserve">  </w:t>
      </w:r>
      <w:r w:rsidRPr="00F83995">
        <w:rPr>
          <w:rFonts w:ascii="Calibri" w:eastAsia="Times New Roman" w:hAnsi="Calibri" w:cs="Calibri"/>
          <w:sz w:val="20"/>
          <w:szCs w:val="20"/>
        </w:rPr>
        <w:t>Дејан Проданоски</w:t>
      </w:r>
    </w:p>
    <w:p w14:paraId="5D59709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jc w:val="both"/>
        <w:textAlignment w:val="baseline"/>
        <w:rPr>
          <w:rFonts w:ascii="Calibri" w:eastAsia="Times New Roman" w:hAnsi="Calibri" w:cs="Calibri"/>
          <w:sz w:val="20"/>
          <w:szCs w:val="20"/>
        </w:rPr>
      </w:pPr>
    </w:p>
    <w:p w14:paraId="08A20EBA" w14:textId="77777777" w:rsidR="00F83995" w:rsidRPr="00F83995" w:rsidRDefault="00F83995" w:rsidP="00F83995">
      <w:pPr>
        <w:rPr>
          <w:sz w:val="20"/>
          <w:szCs w:val="20"/>
        </w:rPr>
      </w:pPr>
    </w:p>
    <w:p w14:paraId="4C1BA48D" w14:textId="77777777" w:rsidR="00F83995" w:rsidRPr="00F83995" w:rsidRDefault="00F83995" w:rsidP="00F83995">
      <w:pPr>
        <w:tabs>
          <w:tab w:val="left" w:pos="0"/>
        </w:tabs>
        <w:spacing w:after="0" w:line="240" w:lineRule="auto"/>
        <w:ind w:right="-46" w:firstLine="567"/>
        <w:jc w:val="both"/>
        <w:rPr>
          <w:rFonts w:cstheme="minorHAnsi"/>
          <w:sz w:val="20"/>
          <w:szCs w:val="20"/>
        </w:rPr>
      </w:pPr>
      <w:r w:rsidRPr="00F83995">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5B848ACA"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06CD51DC" w14:textId="77777777" w:rsidR="00F83995" w:rsidRPr="00F83995" w:rsidRDefault="00F83995" w:rsidP="00F83995">
      <w:pPr>
        <w:tabs>
          <w:tab w:val="left" w:pos="0"/>
        </w:tabs>
        <w:spacing w:after="0" w:line="240" w:lineRule="auto"/>
        <w:ind w:right="-46" w:firstLine="567"/>
        <w:jc w:val="center"/>
        <w:rPr>
          <w:rFonts w:cstheme="minorHAnsi"/>
          <w:b/>
          <w:sz w:val="20"/>
          <w:szCs w:val="20"/>
        </w:rPr>
      </w:pPr>
    </w:p>
    <w:p w14:paraId="0DCA1CAC" w14:textId="77777777" w:rsidR="00F83995" w:rsidRPr="00F83995" w:rsidRDefault="00F83995" w:rsidP="00F83995">
      <w:pPr>
        <w:tabs>
          <w:tab w:val="left" w:pos="284"/>
        </w:tabs>
        <w:spacing w:after="0" w:line="240" w:lineRule="auto"/>
        <w:ind w:right="-45"/>
        <w:jc w:val="center"/>
        <w:rPr>
          <w:rFonts w:cstheme="minorHAnsi"/>
          <w:b/>
          <w:sz w:val="20"/>
          <w:szCs w:val="20"/>
        </w:rPr>
      </w:pPr>
      <w:r w:rsidRPr="00F83995">
        <w:rPr>
          <w:rFonts w:cstheme="minorHAnsi"/>
          <w:b/>
          <w:sz w:val="20"/>
          <w:szCs w:val="20"/>
        </w:rPr>
        <w:t>З   А   К   Л   У   Ч   О   К</w:t>
      </w:r>
    </w:p>
    <w:p w14:paraId="1DBAAB5B" w14:textId="77777777" w:rsidR="00F83995" w:rsidRPr="00F83995" w:rsidRDefault="00F83995" w:rsidP="00F83995">
      <w:pPr>
        <w:spacing w:after="0" w:line="240" w:lineRule="auto"/>
        <w:ind w:left="357"/>
        <w:jc w:val="center"/>
        <w:rPr>
          <w:rFonts w:eastAsia="Times New Roman" w:cstheme="minorHAnsi"/>
          <w:b/>
          <w:sz w:val="20"/>
          <w:szCs w:val="20"/>
          <w:lang w:eastAsia="en-GB"/>
        </w:rPr>
      </w:pPr>
      <w:r w:rsidRPr="00F83995">
        <w:rPr>
          <w:rFonts w:cstheme="minorHAnsi"/>
          <w:b/>
          <w:sz w:val="20"/>
          <w:szCs w:val="20"/>
        </w:rPr>
        <w:t xml:space="preserve">ЗА ОБЈАВУВАЊЕ НА </w:t>
      </w:r>
      <w:r w:rsidRPr="00F83995">
        <w:rPr>
          <w:b/>
          <w:sz w:val="20"/>
          <w:szCs w:val="20"/>
        </w:rPr>
        <w:t>ПРОГРАМА ЗА СПРОВЕДУВАЊЕ НА ОПШТИ МЕРКИ ЗА ЗАШТИТА НА НАСЕЛЕНИЕТО ОД ЗАРАЗНИ БОЛЕСТИ ВО 2024 ГОДИНА</w:t>
      </w:r>
    </w:p>
    <w:p w14:paraId="1D4C96BB" w14:textId="77777777" w:rsidR="00F83995" w:rsidRPr="00F83995" w:rsidRDefault="00F83995" w:rsidP="00F83995">
      <w:pPr>
        <w:spacing w:after="0" w:line="240" w:lineRule="auto"/>
        <w:ind w:left="357"/>
        <w:jc w:val="center"/>
        <w:rPr>
          <w:rFonts w:cstheme="minorHAnsi"/>
          <w:b/>
          <w:sz w:val="20"/>
          <w:szCs w:val="20"/>
        </w:rPr>
      </w:pPr>
    </w:p>
    <w:p w14:paraId="1E3F4127" w14:textId="77777777" w:rsidR="00F83995" w:rsidRPr="00F83995" w:rsidRDefault="00F83995" w:rsidP="00F83995">
      <w:pPr>
        <w:spacing w:after="0" w:line="240" w:lineRule="auto"/>
        <w:ind w:left="357"/>
        <w:jc w:val="center"/>
        <w:rPr>
          <w:rFonts w:cstheme="minorHAnsi"/>
          <w:b/>
          <w:sz w:val="20"/>
          <w:szCs w:val="20"/>
        </w:rPr>
      </w:pPr>
    </w:p>
    <w:p w14:paraId="7BB33800" w14:textId="77777777" w:rsidR="00F83995" w:rsidRPr="00F83995" w:rsidRDefault="00F83995" w:rsidP="00F83995">
      <w:pPr>
        <w:spacing w:after="0" w:line="240" w:lineRule="auto"/>
        <w:ind w:left="357"/>
        <w:jc w:val="center"/>
        <w:rPr>
          <w:rFonts w:cstheme="minorHAnsi"/>
          <w:b/>
          <w:sz w:val="20"/>
          <w:szCs w:val="20"/>
        </w:rPr>
      </w:pPr>
    </w:p>
    <w:p w14:paraId="2578591A" w14:textId="77777777" w:rsidR="00F83995" w:rsidRPr="00F83995" w:rsidRDefault="00F83995" w:rsidP="00F83995">
      <w:pPr>
        <w:spacing w:after="0" w:line="240" w:lineRule="auto"/>
        <w:jc w:val="both"/>
        <w:rPr>
          <w:rFonts w:ascii="Calibri-Bold" w:hAnsi="Calibri-Bold" w:cstheme="minorHAnsi"/>
          <w:color w:val="000000"/>
          <w:sz w:val="20"/>
          <w:szCs w:val="20"/>
        </w:rPr>
      </w:pPr>
      <w:r w:rsidRPr="00F83995">
        <w:rPr>
          <w:rStyle w:val="fontstyle01"/>
          <w:rFonts w:cstheme="minorHAnsi"/>
          <w:sz w:val="20"/>
          <w:szCs w:val="20"/>
        </w:rPr>
        <w:t>1.</w:t>
      </w:r>
      <w:r w:rsidRPr="00F83995">
        <w:rPr>
          <w:sz w:val="20"/>
          <w:szCs w:val="20"/>
        </w:rPr>
        <w:t xml:space="preserve"> </w:t>
      </w:r>
      <w:r w:rsidRPr="00F83995">
        <w:rPr>
          <w:rFonts w:eastAsia="Times New Roman" w:cstheme="minorHAnsi"/>
          <w:sz w:val="20"/>
          <w:szCs w:val="20"/>
          <w:lang w:eastAsia="en-GB"/>
        </w:rPr>
        <w:t>Програмата за спроведување на општи мерки за заштита на населението од заразни болести во 2024 година</w:t>
      </w:r>
      <w:r w:rsidRPr="00F83995">
        <w:rPr>
          <w:rFonts w:cstheme="minorHAnsi"/>
          <w:sz w:val="20"/>
          <w:szCs w:val="20"/>
        </w:rPr>
        <w:t xml:space="preserve">, </w:t>
      </w:r>
      <w:r w:rsidRPr="00F83995">
        <w:rPr>
          <w:rFonts w:cstheme="minorHAnsi"/>
          <w:bCs/>
          <w:sz w:val="20"/>
          <w:szCs w:val="20"/>
        </w:rPr>
        <w:t>с</w:t>
      </w:r>
      <w:r w:rsidRPr="00F83995">
        <w:rPr>
          <w:rFonts w:cstheme="minorHAnsi"/>
          <w:sz w:val="20"/>
          <w:szCs w:val="20"/>
        </w:rPr>
        <w:t>е објавува во “Службен гласник на Општина Прилеп”.</w:t>
      </w:r>
    </w:p>
    <w:p w14:paraId="14FF1317" w14:textId="77777777" w:rsidR="00F83995" w:rsidRPr="00F83995" w:rsidRDefault="00F83995" w:rsidP="00F83995">
      <w:pPr>
        <w:tabs>
          <w:tab w:val="left" w:pos="0"/>
        </w:tabs>
        <w:spacing w:after="0" w:line="240" w:lineRule="auto"/>
        <w:ind w:right="-46"/>
        <w:jc w:val="both"/>
        <w:rPr>
          <w:rFonts w:cstheme="minorHAnsi"/>
          <w:sz w:val="20"/>
          <w:szCs w:val="20"/>
        </w:rPr>
      </w:pPr>
    </w:p>
    <w:p w14:paraId="188C0843"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4F25C0F0" w14:textId="77777777" w:rsidR="00F83995" w:rsidRPr="00F83995" w:rsidRDefault="00F83995" w:rsidP="00F83995">
      <w:pPr>
        <w:tabs>
          <w:tab w:val="left" w:pos="0"/>
        </w:tabs>
        <w:spacing w:after="0" w:line="240" w:lineRule="auto"/>
        <w:ind w:right="-46" w:firstLine="567"/>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F83995" w:rsidRPr="00F83995" w14:paraId="7DDB30C6" w14:textId="77777777" w:rsidTr="00885196">
        <w:trPr>
          <w:jc w:val="center"/>
        </w:trPr>
        <w:tc>
          <w:tcPr>
            <w:tcW w:w="3080" w:type="dxa"/>
          </w:tcPr>
          <w:p w14:paraId="7667A5C7" w14:textId="77777777" w:rsidR="00F83995" w:rsidRPr="00F83995" w:rsidRDefault="00F83995" w:rsidP="00885196">
            <w:pPr>
              <w:tabs>
                <w:tab w:val="left" w:pos="0"/>
              </w:tabs>
              <w:ind w:right="-46"/>
              <w:jc w:val="center"/>
              <w:rPr>
                <w:rFonts w:cstheme="minorHAnsi"/>
              </w:rPr>
            </w:pPr>
            <w:r w:rsidRPr="00F83995">
              <w:rPr>
                <w:rFonts w:cstheme="minorHAnsi"/>
              </w:rPr>
              <w:t>Број 0</w:t>
            </w:r>
            <w:r w:rsidRPr="00F83995">
              <w:rPr>
                <w:rFonts w:cstheme="minorHAnsi"/>
                <w:lang w:val="en-US"/>
              </w:rPr>
              <w:t>8</w:t>
            </w:r>
            <w:r w:rsidRPr="00F83995">
              <w:rPr>
                <w:rFonts w:cstheme="minorHAnsi"/>
              </w:rPr>
              <w:t>-4250/14</w:t>
            </w:r>
          </w:p>
        </w:tc>
        <w:tc>
          <w:tcPr>
            <w:tcW w:w="3081" w:type="dxa"/>
          </w:tcPr>
          <w:p w14:paraId="014FC765" w14:textId="77777777" w:rsidR="00F83995" w:rsidRPr="00F83995" w:rsidRDefault="00F83995" w:rsidP="00885196">
            <w:pPr>
              <w:tabs>
                <w:tab w:val="left" w:pos="0"/>
              </w:tabs>
              <w:ind w:right="-46"/>
              <w:jc w:val="center"/>
              <w:rPr>
                <w:rFonts w:cstheme="minorHAnsi"/>
              </w:rPr>
            </w:pPr>
          </w:p>
        </w:tc>
        <w:tc>
          <w:tcPr>
            <w:tcW w:w="3081" w:type="dxa"/>
          </w:tcPr>
          <w:p w14:paraId="6CA12A28" w14:textId="77777777" w:rsidR="00F83995" w:rsidRPr="00F83995" w:rsidRDefault="00F83995" w:rsidP="00885196">
            <w:pPr>
              <w:tabs>
                <w:tab w:val="left" w:pos="0"/>
              </w:tabs>
              <w:ind w:right="-46"/>
              <w:jc w:val="center"/>
              <w:rPr>
                <w:rFonts w:cstheme="minorHAnsi"/>
              </w:rPr>
            </w:pPr>
            <w:r w:rsidRPr="00F83995">
              <w:rPr>
                <w:rFonts w:cstheme="minorHAnsi"/>
              </w:rPr>
              <w:t>ГРАДОНАЧАЛНИК</w:t>
            </w:r>
          </w:p>
        </w:tc>
      </w:tr>
      <w:tr w:rsidR="00F83995" w:rsidRPr="00F83995" w14:paraId="133B43B5" w14:textId="77777777" w:rsidTr="00885196">
        <w:trPr>
          <w:jc w:val="center"/>
        </w:trPr>
        <w:tc>
          <w:tcPr>
            <w:tcW w:w="3080" w:type="dxa"/>
          </w:tcPr>
          <w:p w14:paraId="5CEB050D" w14:textId="77777777" w:rsidR="00F83995" w:rsidRPr="00F83995" w:rsidRDefault="00F83995" w:rsidP="00885196">
            <w:pPr>
              <w:tabs>
                <w:tab w:val="left" w:pos="0"/>
              </w:tabs>
              <w:ind w:right="-46"/>
              <w:rPr>
                <w:rFonts w:cstheme="minorHAnsi"/>
              </w:rPr>
            </w:pPr>
            <w:r w:rsidRPr="00F83995">
              <w:rPr>
                <w:rFonts w:cstheme="minorHAnsi"/>
              </w:rPr>
              <w:t xml:space="preserve">          28.12.</w:t>
            </w:r>
            <w:r w:rsidRPr="00F83995">
              <w:rPr>
                <w:rFonts w:cstheme="minorHAnsi"/>
                <w:lang w:val="en-US"/>
              </w:rPr>
              <w:t>202</w:t>
            </w:r>
            <w:r w:rsidRPr="00F83995">
              <w:rPr>
                <w:rFonts w:cstheme="minorHAnsi"/>
              </w:rPr>
              <w:t>3 година</w:t>
            </w:r>
          </w:p>
        </w:tc>
        <w:tc>
          <w:tcPr>
            <w:tcW w:w="3081" w:type="dxa"/>
          </w:tcPr>
          <w:p w14:paraId="3F2DBDEE" w14:textId="77777777" w:rsidR="00F83995" w:rsidRPr="00F83995" w:rsidRDefault="00F83995" w:rsidP="00885196">
            <w:pPr>
              <w:tabs>
                <w:tab w:val="left" w:pos="0"/>
              </w:tabs>
              <w:ind w:right="-46"/>
              <w:jc w:val="center"/>
              <w:rPr>
                <w:rFonts w:cstheme="minorHAnsi"/>
              </w:rPr>
            </w:pPr>
          </w:p>
        </w:tc>
        <w:tc>
          <w:tcPr>
            <w:tcW w:w="3081" w:type="dxa"/>
          </w:tcPr>
          <w:p w14:paraId="58DC371D" w14:textId="77777777" w:rsidR="00F83995" w:rsidRPr="00F83995" w:rsidRDefault="00F83995" w:rsidP="00885196">
            <w:pPr>
              <w:tabs>
                <w:tab w:val="left" w:pos="0"/>
              </w:tabs>
              <w:ind w:right="-46"/>
              <w:jc w:val="center"/>
              <w:rPr>
                <w:rFonts w:cstheme="minorHAnsi"/>
              </w:rPr>
            </w:pPr>
            <w:r w:rsidRPr="00F83995">
              <w:rPr>
                <w:rFonts w:cstheme="minorHAnsi"/>
              </w:rPr>
              <w:t>на Општина Прилеп</w:t>
            </w:r>
          </w:p>
        </w:tc>
      </w:tr>
      <w:tr w:rsidR="00F83995" w:rsidRPr="00F83995" w14:paraId="3620AE09" w14:textId="77777777" w:rsidTr="00885196">
        <w:trPr>
          <w:jc w:val="center"/>
        </w:trPr>
        <w:tc>
          <w:tcPr>
            <w:tcW w:w="3080" w:type="dxa"/>
          </w:tcPr>
          <w:p w14:paraId="63A12702" w14:textId="77777777" w:rsidR="00F83995" w:rsidRPr="00F83995" w:rsidRDefault="00F83995" w:rsidP="00885196">
            <w:pPr>
              <w:tabs>
                <w:tab w:val="left" w:pos="0"/>
              </w:tabs>
              <w:ind w:right="-46"/>
              <w:jc w:val="center"/>
              <w:rPr>
                <w:rFonts w:cstheme="minorHAnsi"/>
              </w:rPr>
            </w:pPr>
            <w:r w:rsidRPr="00F83995">
              <w:rPr>
                <w:rFonts w:cstheme="minorHAnsi"/>
              </w:rPr>
              <w:t>П р и л е п</w:t>
            </w:r>
          </w:p>
        </w:tc>
        <w:tc>
          <w:tcPr>
            <w:tcW w:w="3081" w:type="dxa"/>
          </w:tcPr>
          <w:p w14:paraId="386250AB" w14:textId="77777777" w:rsidR="00F83995" w:rsidRPr="00F83995" w:rsidRDefault="00F83995" w:rsidP="00885196">
            <w:pPr>
              <w:tabs>
                <w:tab w:val="left" w:pos="0"/>
              </w:tabs>
              <w:ind w:right="-46"/>
              <w:jc w:val="center"/>
              <w:rPr>
                <w:rFonts w:cstheme="minorHAnsi"/>
              </w:rPr>
            </w:pPr>
          </w:p>
        </w:tc>
        <w:tc>
          <w:tcPr>
            <w:tcW w:w="3081" w:type="dxa"/>
          </w:tcPr>
          <w:p w14:paraId="2EBD7AE7" w14:textId="77777777" w:rsidR="00F83995" w:rsidRPr="00F83995" w:rsidRDefault="00F83995" w:rsidP="00885196">
            <w:pPr>
              <w:tabs>
                <w:tab w:val="left" w:pos="0"/>
              </w:tabs>
              <w:ind w:right="-46"/>
              <w:jc w:val="center"/>
              <w:rPr>
                <w:rFonts w:cstheme="minorHAnsi"/>
              </w:rPr>
            </w:pPr>
            <w:r w:rsidRPr="00F83995">
              <w:rPr>
                <w:rFonts w:cstheme="minorHAnsi"/>
              </w:rPr>
              <w:t>Борче Јовчески</w:t>
            </w:r>
          </w:p>
        </w:tc>
      </w:tr>
    </w:tbl>
    <w:p w14:paraId="1EC15900" w14:textId="77777777" w:rsidR="00F83995" w:rsidRPr="00F83995" w:rsidRDefault="00F83995" w:rsidP="00F83995">
      <w:pPr>
        <w:tabs>
          <w:tab w:val="left" w:pos="0"/>
        </w:tabs>
        <w:spacing w:after="0" w:line="240" w:lineRule="auto"/>
        <w:ind w:right="-46" w:firstLine="567"/>
        <w:jc w:val="center"/>
        <w:rPr>
          <w:rFonts w:cstheme="minorHAnsi"/>
          <w:sz w:val="20"/>
          <w:szCs w:val="20"/>
        </w:rPr>
      </w:pPr>
    </w:p>
    <w:p w14:paraId="7A8024A5" w14:textId="77777777" w:rsidR="00F83995" w:rsidRPr="00F83995" w:rsidRDefault="00F83995" w:rsidP="00F83995">
      <w:pPr>
        <w:tabs>
          <w:tab w:val="left" w:pos="0"/>
        </w:tabs>
        <w:spacing w:after="0" w:line="240" w:lineRule="auto"/>
        <w:ind w:right="-46"/>
        <w:jc w:val="both"/>
        <w:rPr>
          <w:rFonts w:cstheme="minorHAnsi"/>
          <w:sz w:val="20"/>
          <w:szCs w:val="20"/>
        </w:rPr>
      </w:pPr>
    </w:p>
    <w:p w14:paraId="210AD15E" w14:textId="77777777" w:rsidR="00F83995" w:rsidRPr="00F83995" w:rsidRDefault="00F83995" w:rsidP="00F83995">
      <w:pPr>
        <w:rPr>
          <w:sz w:val="20"/>
          <w:szCs w:val="20"/>
        </w:rPr>
      </w:pPr>
    </w:p>
    <w:p w14:paraId="370ECDB4" w14:textId="77777777" w:rsidR="00F83995" w:rsidRPr="00F83995" w:rsidRDefault="00F83995" w:rsidP="00F83995">
      <w:pPr>
        <w:rPr>
          <w:sz w:val="20"/>
          <w:szCs w:val="20"/>
        </w:rPr>
      </w:pPr>
    </w:p>
    <w:p w14:paraId="4DF641F7" w14:textId="77777777" w:rsidR="00F83995" w:rsidRPr="00F83995" w:rsidRDefault="00F83995" w:rsidP="00F83995">
      <w:pPr>
        <w:rPr>
          <w:sz w:val="20"/>
          <w:szCs w:val="20"/>
        </w:rPr>
      </w:pPr>
    </w:p>
    <w:p w14:paraId="4D11E1F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w:t>
      </w:r>
    </w:p>
    <w:p w14:paraId="4215B5BD"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sz w:val="20"/>
          <w:szCs w:val="20"/>
        </w:rPr>
        <w:t>Врз основа на член 12, 14, 39 и 42 од Законот за заштита на населението од заразни болести („Службен весник на РМ“ бр.66/2004</w:t>
      </w:r>
      <w:r w:rsidRPr="008E4BA3">
        <w:rPr>
          <w:rFonts w:ascii="Calibri" w:eastAsia="Times New Roman" w:hAnsi="Calibri" w:cs="Times New Roman"/>
          <w:sz w:val="20"/>
          <w:szCs w:val="20"/>
        </w:rPr>
        <w:t>, 139/</w:t>
      </w:r>
      <w:r w:rsidRPr="00F83995">
        <w:rPr>
          <w:rFonts w:ascii="Calibri" w:eastAsia="Times New Roman" w:hAnsi="Calibri" w:cs="Times New Roman"/>
          <w:sz w:val="20"/>
          <w:szCs w:val="20"/>
        </w:rPr>
        <w:t>20</w:t>
      </w:r>
      <w:r w:rsidRPr="008E4BA3">
        <w:rPr>
          <w:rFonts w:ascii="Calibri" w:eastAsia="Times New Roman" w:hAnsi="Calibri" w:cs="Times New Roman"/>
          <w:sz w:val="20"/>
          <w:szCs w:val="20"/>
        </w:rPr>
        <w:t xml:space="preserve">08, </w:t>
      </w:r>
      <w:r w:rsidRPr="00F83995">
        <w:rPr>
          <w:rFonts w:ascii="Calibri" w:eastAsia="Times New Roman" w:hAnsi="Calibri" w:cs="Times New Roman"/>
          <w:sz w:val="20"/>
          <w:szCs w:val="20"/>
        </w:rPr>
        <w:t>99/2009,</w:t>
      </w:r>
      <w:r w:rsidRPr="008E4BA3">
        <w:rPr>
          <w:rFonts w:ascii="Calibri" w:eastAsia="Times New Roman" w:hAnsi="Calibri" w:cs="Times New Roman"/>
          <w:sz w:val="20"/>
          <w:szCs w:val="20"/>
        </w:rPr>
        <w:t xml:space="preserve"> </w:t>
      </w:r>
      <w:r w:rsidRPr="00F83995">
        <w:rPr>
          <w:rFonts w:ascii="Calibri" w:eastAsia="Times New Roman" w:hAnsi="Calibri" w:cs="Times New Roman"/>
          <w:sz w:val="20"/>
          <w:szCs w:val="20"/>
        </w:rPr>
        <w:t>149/2014,</w:t>
      </w:r>
      <w:r w:rsidRPr="008E4BA3">
        <w:rPr>
          <w:rFonts w:ascii="Calibri" w:eastAsia="Times New Roman" w:hAnsi="Calibri" w:cs="Times New Roman"/>
          <w:sz w:val="20"/>
          <w:szCs w:val="20"/>
        </w:rPr>
        <w:t xml:space="preserve"> </w:t>
      </w:r>
      <w:r w:rsidRPr="00F83995">
        <w:rPr>
          <w:rFonts w:ascii="Calibri" w:eastAsia="Times New Roman" w:hAnsi="Calibri" w:cs="Times New Roman"/>
          <w:sz w:val="20"/>
          <w:szCs w:val="20"/>
        </w:rPr>
        <w:t>150/2015 и 37/2016)</w:t>
      </w:r>
      <w:r w:rsidRPr="008E4BA3">
        <w:rPr>
          <w:rFonts w:ascii="Calibri" w:eastAsia="Times New Roman" w:hAnsi="Calibri" w:cs="Times New Roman"/>
          <w:sz w:val="20"/>
          <w:szCs w:val="20"/>
        </w:rPr>
        <w:t xml:space="preserve"> </w:t>
      </w:r>
      <w:r w:rsidRPr="00F83995">
        <w:rPr>
          <w:rFonts w:ascii="Calibri" w:eastAsia="Times New Roman" w:hAnsi="Calibri" w:cs="Times New Roman"/>
          <w:sz w:val="20"/>
          <w:szCs w:val="20"/>
        </w:rPr>
        <w:t>и член</w:t>
      </w:r>
      <w:r w:rsidRPr="008E4BA3">
        <w:rPr>
          <w:rFonts w:ascii="Calibri" w:eastAsia="Times New Roman" w:hAnsi="Calibri" w:cs="Times New Roman"/>
          <w:sz w:val="20"/>
          <w:szCs w:val="20"/>
        </w:rPr>
        <w:t xml:space="preserve"> 14 и 26</w:t>
      </w:r>
      <w:r w:rsidRPr="00F83995">
        <w:rPr>
          <w:rFonts w:ascii="Calibri" w:eastAsia="Times New Roman" w:hAnsi="Calibri" w:cs="Times New Roman"/>
          <w:sz w:val="20"/>
          <w:szCs w:val="20"/>
        </w:rPr>
        <w:t xml:space="preserve"> од Статутот на Општина Прилеп (“Службен гласник на Општина Прилеп “ број) Советот на Општина Прилеп на ден 28.12.2023 година ја донесе следната :</w:t>
      </w:r>
    </w:p>
    <w:p w14:paraId="55E9EFAC"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p>
    <w:p w14:paraId="0A9C756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6"/>
        <w:jc w:val="center"/>
        <w:rPr>
          <w:rFonts w:ascii="Calibri" w:eastAsia="Times New Roman" w:hAnsi="Calibri" w:cs="Times New Roman"/>
          <w:b/>
          <w:sz w:val="20"/>
          <w:szCs w:val="20"/>
        </w:rPr>
      </w:pPr>
      <w:r w:rsidRPr="00F83995">
        <w:rPr>
          <w:rFonts w:ascii="Calibri" w:eastAsia="Times New Roman" w:hAnsi="Calibri" w:cs="Times New Roman"/>
          <w:b/>
          <w:sz w:val="20"/>
          <w:szCs w:val="20"/>
        </w:rPr>
        <w:t>ПРОГРАМА</w:t>
      </w:r>
    </w:p>
    <w:p w14:paraId="2F51853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6"/>
        <w:jc w:val="center"/>
        <w:rPr>
          <w:rFonts w:ascii="Calibri" w:eastAsia="Times New Roman" w:hAnsi="Calibri" w:cs="Times New Roman"/>
          <w:b/>
          <w:sz w:val="20"/>
          <w:szCs w:val="20"/>
        </w:rPr>
      </w:pPr>
      <w:r w:rsidRPr="00F83995">
        <w:rPr>
          <w:rFonts w:ascii="Calibri" w:eastAsia="Times New Roman" w:hAnsi="Calibri" w:cs="Times New Roman"/>
          <w:b/>
          <w:sz w:val="20"/>
          <w:szCs w:val="20"/>
        </w:rPr>
        <w:t>за спроведување на општи мерки за заштита на населението</w:t>
      </w:r>
    </w:p>
    <w:p w14:paraId="656FF4F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6"/>
        <w:jc w:val="center"/>
        <w:rPr>
          <w:rFonts w:ascii="Calibri" w:eastAsia="Times New Roman" w:hAnsi="Calibri" w:cs="Times New Roman"/>
          <w:b/>
          <w:sz w:val="20"/>
          <w:szCs w:val="20"/>
        </w:rPr>
      </w:pPr>
      <w:r w:rsidRPr="00F83995">
        <w:rPr>
          <w:rFonts w:ascii="Calibri" w:eastAsia="Times New Roman" w:hAnsi="Calibri" w:cs="Times New Roman"/>
          <w:b/>
          <w:sz w:val="20"/>
          <w:szCs w:val="20"/>
        </w:rPr>
        <w:t>од заразни болести во 20</w:t>
      </w:r>
      <w:r w:rsidRPr="008E4BA3">
        <w:rPr>
          <w:rFonts w:ascii="Calibri" w:eastAsia="Times New Roman" w:hAnsi="Calibri" w:cs="Times New Roman"/>
          <w:b/>
          <w:sz w:val="20"/>
          <w:szCs w:val="20"/>
        </w:rPr>
        <w:t>24</w:t>
      </w:r>
      <w:r w:rsidRPr="00F83995">
        <w:rPr>
          <w:rFonts w:ascii="Calibri" w:eastAsia="Times New Roman" w:hAnsi="Calibri" w:cs="Times New Roman"/>
          <w:b/>
          <w:sz w:val="20"/>
          <w:szCs w:val="20"/>
        </w:rPr>
        <w:t xml:space="preserve"> година</w:t>
      </w:r>
    </w:p>
    <w:p w14:paraId="131619E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6"/>
        <w:jc w:val="center"/>
        <w:rPr>
          <w:rFonts w:ascii="Calibri" w:eastAsia="Times New Roman" w:hAnsi="Calibri" w:cs="Times New Roman"/>
          <w:b/>
          <w:sz w:val="20"/>
          <w:szCs w:val="20"/>
        </w:rPr>
      </w:pPr>
    </w:p>
    <w:p w14:paraId="51EC68C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both"/>
        <w:rPr>
          <w:rFonts w:ascii="Calibri" w:eastAsia="Times New Roman" w:hAnsi="Calibri" w:cs="Times New Roman"/>
          <w:b/>
          <w:sz w:val="20"/>
          <w:szCs w:val="20"/>
        </w:rPr>
      </w:pPr>
      <w:r w:rsidRPr="00F83995">
        <w:rPr>
          <w:rFonts w:ascii="Calibri" w:eastAsia="Times New Roman" w:hAnsi="Calibri" w:cs="Times New Roman"/>
          <w:b/>
          <w:sz w:val="20"/>
          <w:szCs w:val="20"/>
        </w:rPr>
        <w:t>1</w:t>
      </w:r>
      <w:r w:rsidRPr="008E4BA3">
        <w:rPr>
          <w:rFonts w:ascii="Calibri" w:eastAsia="Times New Roman" w:hAnsi="Calibri" w:cs="Times New Roman"/>
          <w:b/>
          <w:sz w:val="20"/>
          <w:szCs w:val="20"/>
        </w:rPr>
        <w:t>.</w:t>
      </w:r>
      <w:r w:rsidRPr="00F83995">
        <w:rPr>
          <w:rFonts w:ascii="Calibri" w:eastAsia="Times New Roman" w:hAnsi="Calibri" w:cs="Times New Roman"/>
          <w:b/>
          <w:sz w:val="20"/>
          <w:szCs w:val="20"/>
        </w:rPr>
        <w:t>Вовед</w:t>
      </w:r>
    </w:p>
    <w:p w14:paraId="757CFE3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Програмата за спроведување на општи мерки за заштита на населението од заразни болести е во согласност со член 12, 14, 39 и 42 од Законот за заштита на населението од заразни болести („Службен весник на РМ“бр.66/2004</w:t>
      </w:r>
      <w:r w:rsidRPr="008E4BA3">
        <w:rPr>
          <w:rFonts w:ascii="Calibri" w:eastAsia="Times New Roman" w:hAnsi="Calibri" w:cs="Times New Roman"/>
          <w:sz w:val="20"/>
          <w:szCs w:val="20"/>
        </w:rPr>
        <w:t>,</w:t>
      </w:r>
      <w:r w:rsidRPr="00F83995">
        <w:rPr>
          <w:rFonts w:ascii="Calibri" w:eastAsia="Times New Roman" w:hAnsi="Calibri" w:cs="Times New Roman"/>
          <w:sz w:val="20"/>
          <w:szCs w:val="20"/>
        </w:rPr>
        <w:t xml:space="preserve"> </w:t>
      </w:r>
      <w:r w:rsidRPr="008E4BA3">
        <w:rPr>
          <w:rFonts w:ascii="Calibri" w:eastAsia="Times New Roman" w:hAnsi="Calibri" w:cs="Times New Roman"/>
          <w:sz w:val="20"/>
          <w:szCs w:val="20"/>
        </w:rPr>
        <w:t>139/</w:t>
      </w:r>
      <w:r w:rsidRPr="00F83995">
        <w:rPr>
          <w:rFonts w:ascii="Calibri" w:eastAsia="Times New Roman" w:hAnsi="Calibri" w:cs="Times New Roman"/>
          <w:sz w:val="20"/>
          <w:szCs w:val="20"/>
        </w:rPr>
        <w:t>20</w:t>
      </w:r>
      <w:r w:rsidRPr="008E4BA3">
        <w:rPr>
          <w:rFonts w:ascii="Calibri" w:eastAsia="Times New Roman" w:hAnsi="Calibri" w:cs="Times New Roman"/>
          <w:sz w:val="20"/>
          <w:szCs w:val="20"/>
        </w:rPr>
        <w:t xml:space="preserve">08, </w:t>
      </w:r>
      <w:r w:rsidRPr="00F83995">
        <w:rPr>
          <w:rFonts w:ascii="Calibri" w:eastAsia="Times New Roman" w:hAnsi="Calibri" w:cs="Times New Roman"/>
          <w:sz w:val="20"/>
          <w:szCs w:val="20"/>
        </w:rPr>
        <w:t>99/2009</w:t>
      </w:r>
      <w:r w:rsidRPr="008E4BA3">
        <w:rPr>
          <w:rFonts w:ascii="Calibri" w:eastAsia="Times New Roman" w:hAnsi="Calibri" w:cs="Times New Roman"/>
          <w:sz w:val="20"/>
          <w:szCs w:val="20"/>
        </w:rPr>
        <w:t xml:space="preserve"> </w:t>
      </w:r>
      <w:r w:rsidRPr="00F83995">
        <w:rPr>
          <w:rFonts w:ascii="Calibri" w:eastAsia="Times New Roman" w:hAnsi="Calibri" w:cs="Times New Roman"/>
          <w:sz w:val="20"/>
          <w:szCs w:val="20"/>
        </w:rPr>
        <w:t>, 149/2014, 150/2015 и 37/2016)</w:t>
      </w:r>
      <w:r w:rsidRPr="008E4BA3">
        <w:rPr>
          <w:rFonts w:ascii="Calibri" w:eastAsia="Times New Roman" w:hAnsi="Calibri" w:cs="Times New Roman"/>
          <w:sz w:val="20"/>
          <w:szCs w:val="20"/>
        </w:rPr>
        <w:t xml:space="preserve"> </w:t>
      </w:r>
      <w:r w:rsidRPr="00F83995">
        <w:rPr>
          <w:rFonts w:ascii="Calibri" w:eastAsia="Times New Roman" w:hAnsi="Calibri" w:cs="Times New Roman"/>
          <w:sz w:val="20"/>
          <w:szCs w:val="20"/>
        </w:rPr>
        <w:t>и член 22 и член 36 од Законот за локална самоуправа („Службен весник на РМ“ бр.05/2002),каде во член 22 е наведено дека, заштитата на населението од заразни болести претставува организирана општествена активност со цел да се спречи појавата или да се намали, отстрани или искорени ширењето на заразни болести, кои се од посебно значење, како и врз основа на</w:t>
      </w:r>
      <w:r w:rsidRPr="008E4BA3">
        <w:rPr>
          <w:rFonts w:ascii="Calibri" w:eastAsia="Times New Roman" w:hAnsi="Calibri" w:cs="Times New Roman"/>
          <w:sz w:val="20"/>
          <w:szCs w:val="20"/>
        </w:rPr>
        <w:t xml:space="preserve"> Предмет: </w:t>
      </w:r>
      <w:r w:rsidRPr="00F83995">
        <w:rPr>
          <w:rFonts w:ascii="Calibri" w:eastAsia="Times New Roman" w:hAnsi="Calibri" w:cs="Times New Roman"/>
          <w:sz w:val="20"/>
          <w:szCs w:val="20"/>
        </w:rPr>
        <w:t>Доставување на стручно мислење бр. 11-</w:t>
      </w:r>
      <w:r w:rsidRPr="008E4BA3">
        <w:rPr>
          <w:rFonts w:ascii="Calibri" w:eastAsia="Times New Roman" w:hAnsi="Calibri" w:cs="Times New Roman"/>
          <w:sz w:val="20"/>
          <w:szCs w:val="20"/>
        </w:rPr>
        <w:t>396</w:t>
      </w:r>
      <w:r w:rsidRPr="00F83995">
        <w:rPr>
          <w:rFonts w:ascii="Calibri" w:eastAsia="Times New Roman" w:hAnsi="Calibri" w:cs="Times New Roman"/>
          <w:sz w:val="20"/>
          <w:szCs w:val="20"/>
        </w:rPr>
        <w:t xml:space="preserve">/1 од </w:t>
      </w:r>
      <w:r w:rsidRPr="008E4BA3">
        <w:rPr>
          <w:rFonts w:ascii="Calibri" w:eastAsia="Times New Roman" w:hAnsi="Calibri" w:cs="Times New Roman"/>
          <w:sz w:val="20"/>
          <w:szCs w:val="20"/>
        </w:rPr>
        <w:t>1</w:t>
      </w:r>
      <w:r w:rsidRPr="00F83995">
        <w:rPr>
          <w:rFonts w:ascii="Calibri" w:eastAsia="Times New Roman" w:hAnsi="Calibri" w:cs="Times New Roman"/>
          <w:sz w:val="20"/>
          <w:szCs w:val="20"/>
        </w:rPr>
        <w:t>2.</w:t>
      </w:r>
      <w:r w:rsidRPr="008E4BA3">
        <w:rPr>
          <w:rFonts w:ascii="Calibri" w:eastAsia="Times New Roman" w:hAnsi="Calibri" w:cs="Times New Roman"/>
          <w:sz w:val="20"/>
          <w:szCs w:val="20"/>
        </w:rPr>
        <w:t>12</w:t>
      </w:r>
      <w:r w:rsidRPr="00F83995">
        <w:rPr>
          <w:rFonts w:ascii="Calibri" w:eastAsia="Times New Roman" w:hAnsi="Calibri" w:cs="Times New Roman"/>
          <w:sz w:val="20"/>
          <w:szCs w:val="20"/>
        </w:rPr>
        <w:t>.202</w:t>
      </w:r>
      <w:r w:rsidRPr="008E4BA3">
        <w:rPr>
          <w:rFonts w:ascii="Calibri" w:eastAsia="Times New Roman" w:hAnsi="Calibri" w:cs="Times New Roman"/>
          <w:sz w:val="20"/>
          <w:szCs w:val="20"/>
        </w:rPr>
        <w:t>3</w:t>
      </w:r>
      <w:r w:rsidRPr="00F83995">
        <w:rPr>
          <w:rFonts w:ascii="Calibri" w:eastAsia="Times New Roman" w:hAnsi="Calibri" w:cs="Times New Roman"/>
          <w:sz w:val="20"/>
          <w:szCs w:val="20"/>
        </w:rPr>
        <w:t xml:space="preserve"> и Наш бр.03-</w:t>
      </w:r>
      <w:r w:rsidRPr="008E4BA3">
        <w:rPr>
          <w:rFonts w:ascii="Calibri" w:eastAsia="Times New Roman" w:hAnsi="Calibri" w:cs="Times New Roman"/>
          <w:sz w:val="20"/>
          <w:szCs w:val="20"/>
        </w:rPr>
        <w:t>4049</w:t>
      </w:r>
      <w:r w:rsidRPr="00F83995">
        <w:rPr>
          <w:rFonts w:ascii="Calibri" w:eastAsia="Times New Roman" w:hAnsi="Calibri" w:cs="Times New Roman"/>
          <w:sz w:val="20"/>
          <w:szCs w:val="20"/>
        </w:rPr>
        <w:t xml:space="preserve">/1 од </w:t>
      </w:r>
      <w:r w:rsidRPr="008E4BA3">
        <w:rPr>
          <w:rFonts w:ascii="Calibri" w:eastAsia="Times New Roman" w:hAnsi="Calibri" w:cs="Times New Roman"/>
          <w:sz w:val="20"/>
          <w:szCs w:val="20"/>
        </w:rPr>
        <w:t>13</w:t>
      </w:r>
      <w:r w:rsidRPr="00F83995">
        <w:rPr>
          <w:rFonts w:ascii="Calibri" w:eastAsia="Times New Roman" w:hAnsi="Calibri" w:cs="Times New Roman"/>
          <w:sz w:val="20"/>
          <w:szCs w:val="20"/>
        </w:rPr>
        <w:t>.</w:t>
      </w:r>
      <w:r w:rsidRPr="008E4BA3">
        <w:rPr>
          <w:rFonts w:ascii="Calibri" w:eastAsia="Times New Roman" w:hAnsi="Calibri" w:cs="Times New Roman"/>
          <w:sz w:val="20"/>
          <w:szCs w:val="20"/>
        </w:rPr>
        <w:t>12</w:t>
      </w:r>
      <w:r w:rsidRPr="00F83995">
        <w:rPr>
          <w:rFonts w:ascii="Calibri" w:eastAsia="Times New Roman" w:hAnsi="Calibri" w:cs="Times New Roman"/>
          <w:sz w:val="20"/>
          <w:szCs w:val="20"/>
        </w:rPr>
        <w:t>.202</w:t>
      </w:r>
      <w:r w:rsidRPr="008E4BA3">
        <w:rPr>
          <w:rFonts w:ascii="Calibri" w:eastAsia="Times New Roman" w:hAnsi="Calibri" w:cs="Times New Roman"/>
          <w:sz w:val="20"/>
          <w:szCs w:val="20"/>
        </w:rPr>
        <w:t>3</w:t>
      </w:r>
      <w:r w:rsidRPr="00F83995">
        <w:rPr>
          <w:rFonts w:ascii="Calibri" w:eastAsia="Times New Roman" w:hAnsi="Calibri" w:cs="Times New Roman"/>
          <w:sz w:val="20"/>
          <w:szCs w:val="20"/>
        </w:rPr>
        <w:t>год.</w:t>
      </w:r>
      <w:r w:rsidRPr="008E4BA3">
        <w:rPr>
          <w:rFonts w:ascii="Calibri" w:eastAsia="Times New Roman" w:hAnsi="Calibri" w:cs="Times New Roman"/>
          <w:sz w:val="20"/>
          <w:szCs w:val="20"/>
        </w:rPr>
        <w:t xml:space="preserve"> доставен од ЈЗУ-ЦЕНТАР ЗА ЈАВНО ЗДРАВЈЕ ПРИЛЕП:</w:t>
      </w:r>
    </w:p>
    <w:p w14:paraId="5731BFA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При реализација на програмата за заштита од заразни болести се спроведува епидемиолошки надзор и се применуваат општи и посебни мерки. По потреба се спроведуваат и вонредни мерки.</w:t>
      </w:r>
    </w:p>
    <w:p w14:paraId="2A932A2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За епидемиолошкиот надзор, организирање и спроведување задолжени се  епидемиолошките служби при Институтот за јавно здравје и регионалните центри за јавно здравје.</w:t>
      </w:r>
    </w:p>
    <w:p w14:paraId="6AC455D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Додека општите мерки за заштита од заразни болести ги програмираат и планираат општините, на предлог на Центрите за јавно здравје. Овие мерки вклучуваат:</w:t>
      </w:r>
    </w:p>
    <w:p w14:paraId="091DB369"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1.Обезбедување безбедна вода за пиење и контрола на исправноста на водата</w:t>
      </w:r>
      <w:r w:rsidRPr="008E4BA3">
        <w:rPr>
          <w:rFonts w:ascii="Calibri" w:eastAsia="Times New Roman" w:hAnsi="Calibri" w:cs="Times New Roman"/>
          <w:sz w:val="20"/>
          <w:szCs w:val="20"/>
        </w:rPr>
        <w:t>;</w:t>
      </w:r>
    </w:p>
    <w:p w14:paraId="53786D54"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2.Отстранување на отпадните води и цврстите отпадни материи на начин кој спречува загадување на човековата околина</w:t>
      </w:r>
      <w:r w:rsidRPr="008E4BA3">
        <w:rPr>
          <w:rFonts w:ascii="Calibri" w:eastAsia="Times New Roman" w:hAnsi="Calibri" w:cs="Times New Roman"/>
          <w:sz w:val="20"/>
          <w:szCs w:val="20"/>
        </w:rPr>
        <w:t>;</w:t>
      </w:r>
    </w:p>
    <w:p w14:paraId="4E071378"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3.Обезбедување санитарно-технички и хигиенски услови во јавни објекти: (училишни и предучилишни установи, објекти за храна, објекти за водоснабдување, други јавни установи и други јавни места)</w:t>
      </w:r>
      <w:r w:rsidRPr="008E4BA3">
        <w:rPr>
          <w:rFonts w:ascii="Calibri" w:eastAsia="Times New Roman" w:hAnsi="Calibri" w:cs="Times New Roman"/>
          <w:sz w:val="20"/>
          <w:szCs w:val="20"/>
        </w:rPr>
        <w:t>;</w:t>
      </w:r>
    </w:p>
    <w:p w14:paraId="0082C847"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4.Вршење на превентивна дезинфекција, дезинсекција и дератизација</w:t>
      </w:r>
      <w:r w:rsidRPr="008E4BA3">
        <w:rPr>
          <w:rFonts w:ascii="Calibri" w:eastAsia="Times New Roman" w:hAnsi="Calibri" w:cs="Times New Roman"/>
          <w:sz w:val="20"/>
          <w:szCs w:val="20"/>
        </w:rPr>
        <w:t>;</w:t>
      </w:r>
    </w:p>
    <w:p w14:paraId="3449EB9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5.Обезбедување на превентивно-промотивни активности за унапредување на здравјето на населението.</w:t>
      </w:r>
    </w:p>
    <w:p w14:paraId="12DECDC1"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8E4BA3">
        <w:rPr>
          <w:rFonts w:ascii="Calibri" w:eastAsia="Times New Roman" w:hAnsi="Calibri" w:cs="Times New Roman"/>
          <w:sz w:val="20"/>
          <w:szCs w:val="20"/>
        </w:rPr>
        <w:t xml:space="preserve">Што се однесува до </w:t>
      </w:r>
      <w:r w:rsidRPr="00F83995">
        <w:rPr>
          <w:rFonts w:ascii="Calibri" w:eastAsia="Times New Roman" w:hAnsi="Calibri" w:cs="Times New Roman"/>
          <w:sz w:val="20"/>
          <w:szCs w:val="20"/>
        </w:rPr>
        <w:t>општите мерки, тие ги организира единицата на локална самоуправа и се спроведуваат во согласност со стандардите и постапките утврдени со закон за секоја дејност одделно.</w:t>
      </w:r>
    </w:p>
    <w:p w14:paraId="08882D4F"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p>
    <w:p w14:paraId="6B3EF6C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Во категоријата посебни (специфични) мерки за заштита на населението од заразни болести спаѓаат:</w:t>
      </w:r>
    </w:p>
    <w:p w14:paraId="698DB533"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1.Откривање на заразни болести-поставување дијагноза</w:t>
      </w:r>
      <w:r w:rsidRPr="008E4BA3">
        <w:rPr>
          <w:rFonts w:ascii="Calibri" w:eastAsia="Times New Roman" w:hAnsi="Calibri" w:cs="Times New Roman"/>
          <w:sz w:val="20"/>
          <w:szCs w:val="20"/>
        </w:rPr>
        <w:t>;</w:t>
      </w:r>
    </w:p>
    <w:p w14:paraId="7C6D4EA6"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2.Лабораториско испитување за утврдување на причинителот на заболувањето</w:t>
      </w:r>
      <w:r w:rsidRPr="008E4BA3">
        <w:rPr>
          <w:rFonts w:ascii="Calibri" w:eastAsia="Times New Roman" w:hAnsi="Calibri" w:cs="Times New Roman"/>
          <w:sz w:val="20"/>
          <w:szCs w:val="20"/>
        </w:rPr>
        <w:t>;</w:t>
      </w:r>
    </w:p>
    <w:p w14:paraId="086F3071"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3.Пријавување на заразни болести</w:t>
      </w:r>
      <w:r w:rsidRPr="008E4BA3">
        <w:rPr>
          <w:rFonts w:ascii="Calibri" w:eastAsia="Times New Roman" w:hAnsi="Calibri" w:cs="Times New Roman"/>
          <w:sz w:val="20"/>
          <w:szCs w:val="20"/>
        </w:rPr>
        <w:t>;</w:t>
      </w:r>
    </w:p>
    <w:p w14:paraId="2CA21586"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4.Епидемиолошки испитувања</w:t>
      </w:r>
      <w:r w:rsidRPr="008E4BA3">
        <w:rPr>
          <w:rFonts w:ascii="Calibri" w:eastAsia="Times New Roman" w:hAnsi="Calibri" w:cs="Times New Roman"/>
          <w:sz w:val="20"/>
          <w:szCs w:val="20"/>
        </w:rPr>
        <w:t>;</w:t>
      </w:r>
    </w:p>
    <w:p w14:paraId="6120918A"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5.Превоз, изолација и лечење на болни од заразна болест</w:t>
      </w:r>
      <w:r w:rsidRPr="008E4BA3">
        <w:rPr>
          <w:rFonts w:ascii="Calibri" w:eastAsia="Times New Roman" w:hAnsi="Calibri" w:cs="Times New Roman"/>
          <w:sz w:val="20"/>
          <w:szCs w:val="20"/>
        </w:rPr>
        <w:t>;</w:t>
      </w:r>
    </w:p>
    <w:p w14:paraId="397C4F7F"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6.Карантин и здравствен надзор</w:t>
      </w:r>
      <w:r w:rsidRPr="008E4BA3">
        <w:rPr>
          <w:rFonts w:ascii="Calibri" w:eastAsia="Times New Roman" w:hAnsi="Calibri" w:cs="Times New Roman"/>
          <w:sz w:val="20"/>
          <w:szCs w:val="20"/>
        </w:rPr>
        <w:t>;</w:t>
      </w:r>
    </w:p>
    <w:p w14:paraId="71029858"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7.Здравствени прегледи на одредени категории на вработени, како и на лица и </w:t>
      </w:r>
      <w:r w:rsidRPr="008E4BA3">
        <w:rPr>
          <w:rFonts w:ascii="Calibri" w:eastAsia="Times New Roman" w:hAnsi="Calibri" w:cs="Times New Roman"/>
          <w:sz w:val="20"/>
          <w:szCs w:val="20"/>
        </w:rPr>
        <w:t xml:space="preserve">  </w:t>
      </w:r>
    </w:p>
    <w:p w14:paraId="0B9B66AD"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8E4BA3">
        <w:rPr>
          <w:rFonts w:ascii="Calibri" w:eastAsia="Times New Roman" w:hAnsi="Calibri" w:cs="Times New Roman"/>
          <w:sz w:val="20"/>
          <w:szCs w:val="20"/>
        </w:rPr>
        <w:lastRenderedPageBreak/>
        <w:t xml:space="preserve">   </w:t>
      </w:r>
      <w:r w:rsidRPr="00F83995">
        <w:rPr>
          <w:rFonts w:ascii="Calibri" w:eastAsia="Times New Roman" w:hAnsi="Calibri" w:cs="Times New Roman"/>
          <w:sz w:val="20"/>
          <w:szCs w:val="20"/>
        </w:rPr>
        <w:t>бацилоносители одредени со закон</w:t>
      </w:r>
      <w:r w:rsidRPr="008E4BA3">
        <w:rPr>
          <w:rFonts w:ascii="Calibri" w:eastAsia="Times New Roman" w:hAnsi="Calibri" w:cs="Times New Roman"/>
          <w:sz w:val="20"/>
          <w:szCs w:val="20"/>
        </w:rPr>
        <w:t>;</w:t>
      </w:r>
    </w:p>
    <w:p w14:paraId="63BEB451"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8.Имунизација и хемиопрофилакса</w:t>
      </w:r>
      <w:r w:rsidRPr="008E4BA3">
        <w:rPr>
          <w:rFonts w:ascii="Calibri" w:eastAsia="Times New Roman" w:hAnsi="Calibri" w:cs="Times New Roman"/>
          <w:sz w:val="20"/>
          <w:szCs w:val="20"/>
        </w:rPr>
        <w:t>;</w:t>
      </w:r>
    </w:p>
    <w:p w14:paraId="26186D7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9.Дезинфекција, дезинсекција и дератизација по епидемиолошки индикации</w:t>
      </w:r>
      <w:r w:rsidRPr="008E4BA3">
        <w:rPr>
          <w:rFonts w:ascii="Calibri" w:eastAsia="Times New Roman" w:hAnsi="Calibri" w:cs="Times New Roman"/>
          <w:sz w:val="20"/>
          <w:szCs w:val="20"/>
        </w:rPr>
        <w:t>.</w:t>
      </w:r>
    </w:p>
    <w:p w14:paraId="122CCA4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p>
    <w:p w14:paraId="5B598B7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Овие специфични мерки за заштита од заразни болести ги планираат и извршуваат здравствените работници во референтни здравствени установи, според специфичната цел и мерки за кои се регистрирани.</w:t>
      </w:r>
    </w:p>
    <w:p w14:paraId="154752F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Кога имаме услови на епидемии и катастрофи од поширок размер се спроведуваат и вонредни мерки за заштита од заразни болести. Вонредните мерки ги предлага Комисијата за заштита од заразни болести.</w:t>
      </w:r>
    </w:p>
    <w:p w14:paraId="6C47345B"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Мерките за заштита на населението од заразни болести и средствата за нивно спроведување имаат приоритет во однос на спроведувањето на останатите мерки за здравствена заштита.</w:t>
      </w:r>
    </w:p>
    <w:p w14:paraId="02B08AB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p>
    <w:p w14:paraId="49C62123"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p>
    <w:p w14:paraId="50F21E52"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p>
    <w:p w14:paraId="7382222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b/>
          <w:sz w:val="20"/>
          <w:szCs w:val="20"/>
        </w:rPr>
      </w:pPr>
      <w:r w:rsidRPr="00F83995">
        <w:rPr>
          <w:rFonts w:ascii="Calibri" w:eastAsia="Times New Roman" w:hAnsi="Calibri" w:cs="Times New Roman"/>
          <w:b/>
          <w:sz w:val="20"/>
          <w:szCs w:val="20"/>
        </w:rPr>
        <w:t>2</w:t>
      </w:r>
      <w:r w:rsidRPr="008E4BA3">
        <w:rPr>
          <w:rFonts w:ascii="Calibri" w:eastAsia="Times New Roman" w:hAnsi="Calibri" w:cs="Times New Roman"/>
          <w:b/>
          <w:sz w:val="20"/>
          <w:szCs w:val="20"/>
        </w:rPr>
        <w:t>.</w:t>
      </w:r>
      <w:r w:rsidRPr="00F83995">
        <w:rPr>
          <w:rFonts w:ascii="Calibri" w:eastAsia="Times New Roman" w:hAnsi="Calibri" w:cs="Times New Roman"/>
          <w:b/>
          <w:sz w:val="20"/>
          <w:szCs w:val="20"/>
        </w:rPr>
        <w:t>Активности</w:t>
      </w:r>
    </w:p>
    <w:p w14:paraId="62642CD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Во програмата за спроведување на општи мерки за заштита на населението од заразни болести се утврдуваат активностите, извршителите, роковите и изворите на финансиски средства за спроведување на општите мерки во спречувањето и сузбивањето на заразните и други заболувања на територијата на Општина Прилеп.</w:t>
      </w:r>
    </w:p>
    <w:p w14:paraId="381A3B9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Општите мерки и активности ги организира и следи Општина Прилеп, во соработка со ЈЗУ Центар за јавно здравје-Прилеп. За заштита на населението од заразни болести во Општина Прилеп, во 202</w:t>
      </w:r>
      <w:r w:rsidRPr="008E4BA3">
        <w:rPr>
          <w:rFonts w:ascii="Calibri" w:eastAsia="Times New Roman" w:hAnsi="Calibri" w:cs="Times New Roman"/>
          <w:sz w:val="20"/>
          <w:szCs w:val="20"/>
        </w:rPr>
        <w:t>4</w:t>
      </w:r>
      <w:r w:rsidRPr="00F83995">
        <w:rPr>
          <w:rFonts w:ascii="Calibri" w:eastAsia="Times New Roman" w:hAnsi="Calibri" w:cs="Times New Roman"/>
          <w:sz w:val="20"/>
          <w:szCs w:val="20"/>
        </w:rPr>
        <w:t xml:space="preserve"> година, ќе се спроведат следниве општи мерки:</w:t>
      </w:r>
    </w:p>
    <w:p w14:paraId="616D85E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b/>
          <w:sz w:val="20"/>
          <w:szCs w:val="20"/>
        </w:rPr>
      </w:pPr>
    </w:p>
    <w:p w14:paraId="41B775B1" w14:textId="77777777" w:rsidR="00F83995" w:rsidRPr="00F83995" w:rsidRDefault="00F83995" w:rsidP="00D27908">
      <w:pPr>
        <w:numPr>
          <w:ilvl w:val="0"/>
          <w:numId w:val="39"/>
        </w:num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Обезбедување на безбедна вода за пиење и контрола над исправноста на водата и објектите за водоснабдување;</w:t>
      </w:r>
    </w:p>
    <w:p w14:paraId="362AE1AA" w14:textId="77777777" w:rsidR="00F83995" w:rsidRPr="00F83995" w:rsidRDefault="00F83995" w:rsidP="00D27908">
      <w:pPr>
        <w:numPr>
          <w:ilvl w:val="0"/>
          <w:numId w:val="39"/>
        </w:num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Отстранување на отпадни води и друг тврд и течен отпад на начин кој ќе оневозможи загадување на човековата околина</w:t>
      </w:r>
    </w:p>
    <w:p w14:paraId="262012D9" w14:textId="77777777" w:rsidR="00F83995" w:rsidRPr="00F83995" w:rsidRDefault="00F83995" w:rsidP="00D27908">
      <w:pPr>
        <w:numPr>
          <w:ilvl w:val="0"/>
          <w:numId w:val="39"/>
        </w:num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Обезбедување санитарно – технички и хигиенски услови во јавни објекти: предучилишни и училишни установи, други јавни објекти, средства за јавен сообраќај и јавни места.</w:t>
      </w:r>
    </w:p>
    <w:p w14:paraId="377FCB60" w14:textId="77777777" w:rsidR="00F83995" w:rsidRPr="00F83995" w:rsidRDefault="00F83995" w:rsidP="00D27908">
      <w:pPr>
        <w:numPr>
          <w:ilvl w:val="0"/>
          <w:numId w:val="39"/>
        </w:num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Обезбедување на превентивно – промотивни активности за унапредување здравјето на населението – ( дел од овие активности се во </w:t>
      </w:r>
      <w:r w:rsidRPr="00F83995">
        <w:rPr>
          <w:rFonts w:ascii="Calibri" w:eastAsia="Times New Roman" w:hAnsi="Calibri" w:cs="Times New Roman"/>
          <w:sz w:val="20"/>
          <w:szCs w:val="20"/>
          <w:u w:val="single"/>
        </w:rPr>
        <w:t>Програмата за социјална заштита</w:t>
      </w:r>
      <w:r w:rsidRPr="00F83995">
        <w:rPr>
          <w:rFonts w:ascii="Calibri" w:eastAsia="Times New Roman" w:hAnsi="Calibri" w:cs="Times New Roman"/>
          <w:sz w:val="20"/>
          <w:szCs w:val="20"/>
        </w:rPr>
        <w:t>);</w:t>
      </w:r>
    </w:p>
    <w:p w14:paraId="3CA9F2B9" w14:textId="77777777" w:rsidR="00F83995" w:rsidRPr="00F83995" w:rsidRDefault="00F83995" w:rsidP="00D27908">
      <w:pPr>
        <w:numPr>
          <w:ilvl w:val="0"/>
          <w:numId w:val="39"/>
        </w:num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Вршење на </w:t>
      </w:r>
      <w:r w:rsidRPr="00F83995">
        <w:rPr>
          <w:rFonts w:ascii="Calibri" w:eastAsia="Times New Roman" w:hAnsi="Calibri" w:cs="Times New Roman"/>
          <w:b/>
          <w:i/>
          <w:sz w:val="20"/>
          <w:szCs w:val="20"/>
        </w:rPr>
        <w:t>превентивна дезинфекција, дезинсекција и дератизација</w:t>
      </w:r>
      <w:r w:rsidRPr="00F83995">
        <w:rPr>
          <w:rFonts w:ascii="Calibri" w:eastAsia="Times New Roman" w:hAnsi="Calibri" w:cs="Times New Roman"/>
          <w:sz w:val="20"/>
          <w:szCs w:val="20"/>
        </w:rPr>
        <w:t xml:space="preserve"> и други хигиенско-технички мерки на јавни објекти, предучилишни и училишни установи, населени места и јавни површини;</w:t>
      </w:r>
    </w:p>
    <w:p w14:paraId="5ED17CA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p>
    <w:p w14:paraId="25A8A7A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b/>
          <w:sz w:val="20"/>
          <w:szCs w:val="20"/>
        </w:rPr>
      </w:pPr>
      <w:r w:rsidRPr="00F83995">
        <w:rPr>
          <w:rFonts w:ascii="Calibri" w:eastAsia="Times New Roman" w:hAnsi="Calibri" w:cs="Times New Roman"/>
          <w:b/>
          <w:sz w:val="20"/>
          <w:szCs w:val="20"/>
        </w:rPr>
        <w:t>Општа мерка 1</w:t>
      </w:r>
    </w:p>
    <w:p w14:paraId="523585D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Обезбедување на безбедна вода за пиење и контрола над исправноста на водата и објектите за водоснабдување. </w:t>
      </w:r>
    </w:p>
    <w:p w14:paraId="6A5C7BD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p>
    <w:p w14:paraId="790704A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Безбедна вода за пиење е вода која не содржи микроорганизми, паразити и нивни развојни форми во број кој преставува опасност по здравјето на луѓето, како и отсуство на супстанции во концентарции кои сами или заедно со други супстанции претставуваат опасност по здравјето на луѓето.</w:t>
      </w:r>
    </w:p>
    <w:p w14:paraId="1D4A3A9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b/>
          <w:sz w:val="20"/>
          <w:szCs w:val="20"/>
          <w:lang w:val="de-DE"/>
        </w:rPr>
      </w:pPr>
    </w:p>
    <w:p w14:paraId="43B63DB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b/>
          <w:sz w:val="20"/>
          <w:szCs w:val="20"/>
        </w:rPr>
      </w:pPr>
      <w:r w:rsidRPr="00F83995">
        <w:rPr>
          <w:rFonts w:ascii="Calibri" w:eastAsia="Times New Roman" w:hAnsi="Calibri" w:cs="Times New Roman"/>
          <w:b/>
          <w:sz w:val="20"/>
          <w:szCs w:val="20"/>
        </w:rPr>
        <w:t>Цел:</w:t>
      </w:r>
    </w:p>
    <w:p w14:paraId="416AA2A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Снабдување на населението со безбедна вода за пиење согласно Правилникот за безбедност на вода (член 25), според кој  ако се утврди дека водата не е безбедна за пиење, ЈКП Водовод и канализација треба</w:t>
      </w:r>
    </w:p>
    <w:p w14:paraId="32EE75E0" w14:textId="77777777" w:rsidR="00F83995" w:rsidRPr="00F83995" w:rsidRDefault="00F83995" w:rsidP="00D27908">
      <w:pPr>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Да го прекине или ограничи испрачувањето на водата.</w:t>
      </w:r>
    </w:p>
    <w:p w14:paraId="012CD55D" w14:textId="77777777" w:rsidR="00F83995" w:rsidRPr="00F83995" w:rsidRDefault="00F83995" w:rsidP="00D27908">
      <w:pPr>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Поставување натпис </w:t>
      </w:r>
      <w:r w:rsidRPr="00F83995">
        <w:rPr>
          <w:rFonts w:ascii="Calibri" w:eastAsia="Times New Roman" w:hAnsi="Calibri" w:cs="Times New Roman"/>
          <w:i/>
          <w:sz w:val="20"/>
          <w:szCs w:val="20"/>
          <w:u w:val="single"/>
        </w:rPr>
        <w:t>Водата не е за пиење.</w:t>
      </w:r>
    </w:p>
    <w:p w14:paraId="30021319" w14:textId="77777777" w:rsidR="00F83995" w:rsidRPr="00F83995" w:rsidRDefault="00F83995" w:rsidP="00D27908">
      <w:pPr>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Да ги извести потрошувачите и да им даде соодветни препораки.</w:t>
      </w:r>
    </w:p>
    <w:p w14:paraId="5AA37668" w14:textId="77777777" w:rsidR="00F83995" w:rsidRPr="00F83995" w:rsidRDefault="00F83995" w:rsidP="00D27908">
      <w:pPr>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Да ја детектира причината за загадувањето, во соработка со надлежните институции.</w:t>
      </w:r>
    </w:p>
    <w:p w14:paraId="4C024E55" w14:textId="77777777" w:rsidR="00F83995" w:rsidRPr="00F83995" w:rsidRDefault="00F83995" w:rsidP="00D27908">
      <w:pPr>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Да спроведе итни мерки за одстранување на загадувањето.</w:t>
      </w:r>
    </w:p>
    <w:p w14:paraId="0F83ED3F" w14:textId="77777777" w:rsidR="00F83995" w:rsidRPr="00F83995" w:rsidRDefault="00F83995" w:rsidP="00D27908">
      <w:pPr>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lastRenderedPageBreak/>
        <w:t>Доколку прекинот во испорачување на вода е подолг од 24 часа, ЈКП треба да обезбеди снабдување на населението со вода на друг начин.</w:t>
      </w:r>
    </w:p>
    <w:p w14:paraId="53313F9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b/>
          <w:sz w:val="20"/>
          <w:szCs w:val="20"/>
          <w:lang w:val="de-DE"/>
        </w:rPr>
      </w:pPr>
    </w:p>
    <w:p w14:paraId="23622694"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8E4BA3">
        <w:rPr>
          <w:rFonts w:ascii="Calibri" w:eastAsia="Times New Roman" w:hAnsi="Calibri" w:cs="Times New Roman"/>
          <w:sz w:val="20"/>
          <w:szCs w:val="20"/>
        </w:rPr>
        <w:tab/>
        <w:t>Една од основните дејности на ЈКП„ВиК“ Прилеп е дистрибуција и снабдување со безбедна вода за пиење, што подразбира здравствено исправна вода, без присуство на бактерии, вируси, паразити и нивни развојни форми, како и присуство на определени минерални материи и други состојки  кои ќе ги задоволат пропишаните параметри, согласно Правилник за безбедност и квалитет на водата за пиење (Сл.Весник на РМ бр.183/18).Основната цел на овие пропишани правила е обезбедувањето на безбедна и чиста вода поради заштита на здравјето на луѓето од несакани ефекти од контаминација на водата за пиење.Снабдувањето со вода за пиење е зафаќање, обработка и дистрибуција на водата преку водоснабдувачки систем до главниот водомер на корисникот на услугата. Водата наоѓа различна примена кај човекот и таа се користи за пиење, припрема на храна, одржување на лична хигиена и хигиена во урбаните и руралните заедници. Водата во човечкиот организам го одржува потребниот онкотски, хидростатички и осмотски притисок и метаболизмот на човекот. Покрај физиолошкото и хигиенското значење, таа има значајна епидемиолошка и токсиколошка улога. Податоците покажуваат дека за пиење дневно се потребни 2 до 3 литри вода, но сепак просечната дневна потрошувачка по жител е 200 l/ден и е одраз на стандардот и културата на живеење.</w:t>
      </w:r>
    </w:p>
    <w:p w14:paraId="076ECC9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240"/>
        <w:jc w:val="both"/>
        <w:rPr>
          <w:rFonts w:ascii="Calibri" w:eastAsia="Times New Roman" w:hAnsi="Calibri" w:cs="Times New Roman"/>
          <w:sz w:val="20"/>
          <w:szCs w:val="20"/>
          <w:lang w:val="en-US"/>
        </w:rPr>
      </w:pPr>
      <w:r w:rsidRPr="00F83995">
        <w:rPr>
          <w:rFonts w:ascii="Calibri" w:eastAsia="Times New Roman" w:hAnsi="Calibri" w:cs="Times New Roman"/>
          <w:sz w:val="20"/>
          <w:szCs w:val="20"/>
          <w:lang w:val="en-US"/>
        </w:rPr>
        <w:t xml:space="preserve">Жителите на Општина Прилеп се снабдуваат преку 3 водоснабдувачки системи, и тоа: Регионалниот Систем Студенчица, Градски извори и Градски </w:t>
      </w:r>
      <w:proofErr w:type="gramStart"/>
      <w:r w:rsidRPr="00F83995">
        <w:rPr>
          <w:rFonts w:ascii="Calibri" w:eastAsia="Times New Roman" w:hAnsi="Calibri" w:cs="Times New Roman"/>
          <w:sz w:val="20"/>
          <w:szCs w:val="20"/>
          <w:lang w:val="en-US"/>
        </w:rPr>
        <w:t>бунари.Главен</w:t>
      </w:r>
      <w:proofErr w:type="gramEnd"/>
      <w:r w:rsidRPr="00F83995">
        <w:rPr>
          <w:rFonts w:ascii="Calibri" w:eastAsia="Times New Roman" w:hAnsi="Calibri" w:cs="Times New Roman"/>
          <w:sz w:val="20"/>
          <w:szCs w:val="20"/>
          <w:lang w:val="en-US"/>
        </w:rPr>
        <w:t xml:space="preserve"> извор за водоснабдување на Општина Прилеп е од изворот Студенчица, преку дистрибуција со Регионалниот Систем Студенчица. Изворот има уредно и заштитено извориште, со прописни заштитни зони и </w:t>
      </w:r>
      <w:proofErr w:type="gramStart"/>
      <w:r w:rsidRPr="00F83995">
        <w:rPr>
          <w:rFonts w:ascii="Calibri" w:eastAsia="Times New Roman" w:hAnsi="Calibri" w:cs="Times New Roman"/>
          <w:sz w:val="20"/>
          <w:szCs w:val="20"/>
          <w:lang w:val="en-US"/>
        </w:rPr>
        <w:t>каптажа.Преку</w:t>
      </w:r>
      <w:proofErr w:type="gramEnd"/>
      <w:r w:rsidRPr="00F83995">
        <w:rPr>
          <w:rFonts w:ascii="Calibri" w:eastAsia="Times New Roman" w:hAnsi="Calibri" w:cs="Times New Roman"/>
          <w:sz w:val="20"/>
          <w:szCs w:val="20"/>
          <w:lang w:val="en-US"/>
        </w:rPr>
        <w:t xml:space="preserve"> систем на водоводни цевки и резервоари се дистрибуира до населението. Системот е гравитационен. Водата од РС се складира во Резервоарот Варош, како и во други помали резервоари на Топташ и т.н.Стар Варошки.Мрежата е изградена од цевки со различни материјали и профили.Тие се најчесто пластични и полиетиленски, но во определени делови во градот и населените места можат да се најдат азбест-цементни и лиено-железни, но со помал процент.Во однос на дијаметарот постојат профили од Φ 50mm до Φ 700mm.Друг извор за водоснабдување е од Старите Градски Извори со локација кај акумулацијата Вештачко Езеро. Вкупната издашност на тие извори е од 30-70 l/s. Исто така </w:t>
      </w:r>
      <w:proofErr w:type="gramStart"/>
      <w:r w:rsidRPr="00F83995">
        <w:rPr>
          <w:rFonts w:ascii="Calibri" w:eastAsia="Times New Roman" w:hAnsi="Calibri" w:cs="Times New Roman"/>
          <w:sz w:val="20"/>
          <w:szCs w:val="20"/>
          <w:lang w:val="en-US"/>
        </w:rPr>
        <w:t>изградена  е</w:t>
      </w:r>
      <w:proofErr w:type="gramEnd"/>
      <w:r w:rsidRPr="00F83995">
        <w:rPr>
          <w:rFonts w:ascii="Calibri" w:eastAsia="Times New Roman" w:hAnsi="Calibri" w:cs="Times New Roman"/>
          <w:sz w:val="20"/>
          <w:szCs w:val="20"/>
          <w:lang w:val="en-US"/>
        </w:rPr>
        <w:t xml:space="preserve"> и Филтер Станица за питка вода со капацитет од 60-70 l/s, која е приклучена на одводната цевка од Акумулацијата Прилеп и може да се користи за интервентно водоснадување на градот, доколку има вода во неа. Дополнување на Акумулацијата Прилеп би се вршело кога би имало вишок на вода од РВ Студенчица за прогнозираните потреби, пред сé за водоснбдување и по потреба за наводнување.Пречистителната Станица за питка вода се наоѓа во населбата Варош и е наменета за пречистување на водата од Вештачкото Езеро.Трет извор на водоснабдување на населението е преку бунарските постројки во месностите Кошарка, Орушица- Кишовица и Бегова ливада.ЈКП стопанисува и со водоводите на повеќе населени места во околината на градот. Само 3 населени </w:t>
      </w:r>
      <w:proofErr w:type="gramStart"/>
      <w:r w:rsidRPr="00F83995">
        <w:rPr>
          <w:rFonts w:ascii="Calibri" w:eastAsia="Times New Roman" w:hAnsi="Calibri" w:cs="Times New Roman"/>
          <w:sz w:val="20"/>
          <w:szCs w:val="20"/>
          <w:lang w:val="en-US"/>
        </w:rPr>
        <w:t>места,  и</w:t>
      </w:r>
      <w:proofErr w:type="gramEnd"/>
      <w:r w:rsidRPr="00F83995">
        <w:rPr>
          <w:rFonts w:ascii="Calibri" w:eastAsia="Times New Roman" w:hAnsi="Calibri" w:cs="Times New Roman"/>
          <w:sz w:val="20"/>
          <w:szCs w:val="20"/>
          <w:lang w:val="en-US"/>
        </w:rPr>
        <w:t xml:space="preserve"> тоа Мажучиште, Селце и Ново Лагово се снабдуваат од РВ Студенчица, додека пак другите најчесто имаат бунарско построение или се снабдуваат од извор.</w:t>
      </w:r>
    </w:p>
    <w:p w14:paraId="40AC7C8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240"/>
        <w:jc w:val="both"/>
        <w:rPr>
          <w:rFonts w:ascii="Calibri" w:eastAsia="Times New Roman" w:hAnsi="Calibri" w:cs="Times New Roman"/>
          <w:sz w:val="20"/>
          <w:szCs w:val="20"/>
        </w:rPr>
      </w:pPr>
      <w:r w:rsidRPr="00F83995">
        <w:rPr>
          <w:rFonts w:ascii="Calibri" w:eastAsia="Times New Roman" w:hAnsi="Calibri" w:cs="Times New Roman"/>
          <w:sz w:val="20"/>
          <w:szCs w:val="20"/>
          <w:lang w:val="en-US"/>
        </w:rPr>
        <w:t xml:space="preserve">За да се дистрибуира безбедна вода за пиење, потребно е истата да се дезинфицира и да се доведе до состојба со која при нејзина консумација нема да се загрози здравјето на луѓето. Дезинфекцијата претставува намалување на бројот на микроорганизми во средината, со помош на хемиски агенси и/или физички методи, на ниво кое не претставува закана по безбедноста или употребливоста на производот. Според Правилникот постојаната дезинфекција на водата за пиење се врши во сите објекти за </w:t>
      </w:r>
      <w:proofErr w:type="gramStart"/>
      <w:r w:rsidRPr="00F83995">
        <w:rPr>
          <w:rFonts w:ascii="Calibri" w:eastAsia="Times New Roman" w:hAnsi="Calibri" w:cs="Times New Roman"/>
          <w:sz w:val="20"/>
          <w:szCs w:val="20"/>
          <w:lang w:val="en-US"/>
        </w:rPr>
        <w:t>водоснабдување.Во</w:t>
      </w:r>
      <w:proofErr w:type="gramEnd"/>
      <w:r w:rsidRPr="00F83995">
        <w:rPr>
          <w:rFonts w:ascii="Calibri" w:eastAsia="Times New Roman" w:hAnsi="Calibri" w:cs="Times New Roman"/>
          <w:sz w:val="20"/>
          <w:szCs w:val="20"/>
          <w:lang w:val="en-US"/>
        </w:rPr>
        <w:t xml:space="preserve"> нашиот случај хлорирањето на водата во градот се врши во три  Хлорни станици. Едната се наоѓа во месноста Песјо Брдце, каде што се врши дезинфекција т.е.хлорирање на сировата вода што доаѓа од РВ Студенчица. Таа се прави со гасовит хлор 24/7 и контролата на резидуалниот хлор се врши на секој </w:t>
      </w:r>
      <w:proofErr w:type="gramStart"/>
      <w:r w:rsidRPr="00F83995">
        <w:rPr>
          <w:rFonts w:ascii="Calibri" w:eastAsia="Times New Roman" w:hAnsi="Calibri" w:cs="Times New Roman"/>
          <w:sz w:val="20"/>
          <w:szCs w:val="20"/>
          <w:lang w:val="en-US"/>
        </w:rPr>
        <w:t>саат.Другата</w:t>
      </w:r>
      <w:proofErr w:type="gramEnd"/>
      <w:r w:rsidRPr="00F83995">
        <w:rPr>
          <w:rFonts w:ascii="Calibri" w:eastAsia="Times New Roman" w:hAnsi="Calibri" w:cs="Times New Roman"/>
          <w:sz w:val="20"/>
          <w:szCs w:val="20"/>
          <w:lang w:val="en-US"/>
        </w:rPr>
        <w:t xml:space="preserve"> Хлорна Станица се наоѓа кај Собирните Извори кај Вештачкото Езеро, каде што целата вода од изворите оди во собирна шахта и таму исто така сировата вода се дезинфицира со гасовит хлор. Како и погоре изнесено, резидуалниот хлор и таму се мери на секој </w:t>
      </w:r>
      <w:proofErr w:type="gramStart"/>
      <w:r w:rsidRPr="00F83995">
        <w:rPr>
          <w:rFonts w:ascii="Calibri" w:eastAsia="Times New Roman" w:hAnsi="Calibri" w:cs="Times New Roman"/>
          <w:sz w:val="20"/>
          <w:szCs w:val="20"/>
          <w:lang w:val="en-US"/>
        </w:rPr>
        <w:t>саат.Третата</w:t>
      </w:r>
      <w:proofErr w:type="gramEnd"/>
      <w:r w:rsidRPr="00F83995">
        <w:rPr>
          <w:rFonts w:ascii="Calibri" w:eastAsia="Times New Roman" w:hAnsi="Calibri" w:cs="Times New Roman"/>
          <w:sz w:val="20"/>
          <w:szCs w:val="20"/>
          <w:lang w:val="en-US"/>
        </w:rPr>
        <w:t xml:space="preserve"> Хлорна станица е лоцирана кај Старите Градски Бунари, каде што има собирна шахта и целата сирова вода од бунарите се хлорира преку овој објект</w:t>
      </w:r>
    </w:p>
    <w:p w14:paraId="34310FB2"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240"/>
        <w:jc w:val="both"/>
        <w:rPr>
          <w:rFonts w:ascii="Calibri" w:eastAsia="Times New Roman" w:hAnsi="Calibri" w:cs="Times New Roman"/>
          <w:sz w:val="20"/>
          <w:szCs w:val="20"/>
        </w:rPr>
      </w:pPr>
      <w:r w:rsidRPr="008E4BA3">
        <w:rPr>
          <w:rFonts w:ascii="Calibri" w:eastAsia="Times New Roman" w:hAnsi="Calibri" w:cs="Times New Roman"/>
          <w:sz w:val="20"/>
          <w:szCs w:val="20"/>
        </w:rPr>
        <w:lastRenderedPageBreak/>
        <w:t>.</w:t>
      </w:r>
      <w:r w:rsidRPr="00F83995">
        <w:rPr>
          <w:rFonts w:ascii="Calibri" w:eastAsia="Times New Roman" w:hAnsi="Calibri" w:cs="Times New Roman"/>
          <w:sz w:val="20"/>
          <w:szCs w:val="20"/>
        </w:rPr>
        <w:t>Ј</w:t>
      </w:r>
      <w:r w:rsidRPr="008E4BA3">
        <w:rPr>
          <w:rFonts w:ascii="Calibri" w:eastAsia="Times New Roman" w:hAnsi="Calibri" w:cs="Times New Roman"/>
          <w:sz w:val="20"/>
          <w:szCs w:val="20"/>
        </w:rPr>
        <w:t>КП има имплементирано HACCP систем, со којшто е регулирано севкупното делување и активности, како и постојаното следење и мониторинг на работата на водоснабдителниот систем.Според него сите предусловни програми се почитуваат и се со тенденција на подобрување.Тие подразбираат Добра Производствена (ДПП) и Добра Хигиенска пракса (ДХП). Преку овие предусловни програми се обезбедува почитување на општите хигиенски принципи, адекватни постапки и организација во сите дејности поврзани со храната.Според ДХП сите објекти на системот за водоснабдување мора да ги задоволуваат градежно-техничките и санитарно-хигиенските услови и да оневозможат развој на размножување на штетници, од типот на глодари, птици, инсекти.Од тие причини ЈКП има постигнато договор со овластена организација (во нашиот случај ЈЗУ ЦЈЗ Прилеп) која врши редовна превентивна дезинфекција, дезинсекција и дератизација (ДДД) со однапред одредена динамика на сите водоснабдителни објекти во градот и населените места, со примена на средства и хемикалии од соодветно обучено лице и со одлична документација на сето сработено.</w:t>
      </w:r>
    </w:p>
    <w:p w14:paraId="5933E74B"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240"/>
        <w:jc w:val="both"/>
        <w:rPr>
          <w:rFonts w:ascii="Calibri" w:eastAsia="Times New Roman" w:hAnsi="Calibri" w:cs="Times New Roman"/>
          <w:sz w:val="20"/>
          <w:szCs w:val="20"/>
        </w:rPr>
      </w:pPr>
      <w:r w:rsidRPr="008E4BA3">
        <w:rPr>
          <w:rFonts w:ascii="Calibri" w:eastAsia="Times New Roman" w:hAnsi="Calibri" w:cs="Times New Roman"/>
          <w:sz w:val="20"/>
          <w:szCs w:val="20"/>
        </w:rPr>
        <w:t>ЈКП има интерна лабораторија за следење на квалитетот на водата за пиење и тоа само за физичко- хемиските параметри. Во неа секојдневно се зема вода од 7 мерни места од градот и се анализира водата. Добиените резултати се документираат.Според Правилникот друга независна акредитирана институција ја врши контролата врз ЈКП, во нашиот случај тоа е ЈЗУ Центар за јавно здравје Прилеп, која што според Еквивалент Жители (ЕЖ) зема вода за анализа за тестирање од точно определени мерни места.Исто така сме задолжени да правиме 2 пати годишно Периодичен преглед на водата за пиење, која опфака проширена физичко-хемиска анализа, радиоактивност и паразитолошки анализи.Овие се прават во ЈЗУ Институтот за јавно здравје на РСМ во Скопје.Според нивните резултати и препораки, Агенцијата за храна и ветеринарство преку инспекциските тела исто така вршат контрола врз квалитетот и безбедноста на водата за пиење.</w:t>
      </w:r>
    </w:p>
    <w:p w14:paraId="373D1AF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240"/>
        <w:jc w:val="both"/>
        <w:rPr>
          <w:rFonts w:ascii="Calibri" w:eastAsia="Times New Roman" w:hAnsi="Calibri" w:cs="Times New Roman"/>
          <w:sz w:val="20"/>
          <w:szCs w:val="20"/>
        </w:rPr>
      </w:pPr>
      <w:r w:rsidRPr="00F83995">
        <w:rPr>
          <w:rFonts w:ascii="Calibri" w:eastAsia="Times New Roman" w:hAnsi="Calibri" w:cs="Times New Roman"/>
          <w:sz w:val="20"/>
          <w:szCs w:val="20"/>
          <w:lang w:val="en-US"/>
        </w:rPr>
        <w:t xml:space="preserve">На ЈКП преку Советот на Општината му имаат дадено на стопанисување неколку села во Општината.Најмногу од нив имаат локални водоводи и се снабдуваат преку бунарски </w:t>
      </w:r>
      <w:proofErr w:type="gramStart"/>
      <w:r w:rsidRPr="00F83995">
        <w:rPr>
          <w:rFonts w:ascii="Calibri" w:eastAsia="Times New Roman" w:hAnsi="Calibri" w:cs="Times New Roman"/>
          <w:sz w:val="20"/>
          <w:szCs w:val="20"/>
          <w:lang w:val="en-US"/>
        </w:rPr>
        <w:t>построенија.Тоа</w:t>
      </w:r>
      <w:proofErr w:type="gramEnd"/>
      <w:r w:rsidRPr="00F83995">
        <w:rPr>
          <w:rFonts w:ascii="Calibri" w:eastAsia="Times New Roman" w:hAnsi="Calibri" w:cs="Times New Roman"/>
          <w:sz w:val="20"/>
          <w:szCs w:val="20"/>
          <w:lang w:val="en-US"/>
        </w:rPr>
        <w:t xml:space="preserve"> се бунарите во населаните места: Беровци, Галичани, Канатларци, Големо Коњари, Мало Коњари, Кадино Село, Тополчани, Старо Лагово, Чепигово,Веселчани, Загорани, Подмол. Изворска вода користат (преку РВ Студенчица) Ново Лагово, Мажучиште и Селце, како и сопствени извори во Волково и Ореовец.Сите населени места (освен Селце и Ново Лагово) се дезинфицираат т.е. хлорираат со течен натриумхиполорит, преку систем на хлоринатори и дозир пумпи. Контролата врз резидуалниот хлор го вршат нашите стручни лица, секојдневно.</w:t>
      </w:r>
    </w:p>
    <w:p w14:paraId="3E402CB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b/>
          <w:sz w:val="20"/>
          <w:szCs w:val="20"/>
        </w:rPr>
      </w:pPr>
      <w:r w:rsidRPr="00F83995">
        <w:rPr>
          <w:rFonts w:ascii="Calibri" w:eastAsia="Times New Roman" w:hAnsi="Calibri" w:cs="Times New Roman"/>
          <w:b/>
          <w:sz w:val="20"/>
          <w:szCs w:val="20"/>
        </w:rPr>
        <w:t>Општа мерка 2</w:t>
      </w:r>
    </w:p>
    <w:p w14:paraId="3F00C1D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Отстранување на отпадни води и друг тврд и течен отпад на начин кој ќе оневозможи загадување на човековата околина</w:t>
      </w:r>
    </w:p>
    <w:p w14:paraId="1B19795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b/>
          <w:sz w:val="20"/>
          <w:szCs w:val="20"/>
          <w:lang w:val="ru-RU"/>
        </w:rPr>
      </w:pPr>
    </w:p>
    <w:p w14:paraId="3B512B2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b/>
          <w:sz w:val="20"/>
          <w:szCs w:val="20"/>
        </w:rPr>
      </w:pPr>
      <w:r w:rsidRPr="00F83995">
        <w:rPr>
          <w:rFonts w:ascii="Calibri" w:eastAsia="Times New Roman" w:hAnsi="Calibri" w:cs="Times New Roman"/>
          <w:b/>
          <w:sz w:val="20"/>
          <w:szCs w:val="20"/>
        </w:rPr>
        <w:t>Цел</w:t>
      </w:r>
    </w:p>
    <w:p w14:paraId="33F1D05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Заштита на населението и на животната средина со отстранување на </w:t>
      </w:r>
      <w:r w:rsidRPr="00F83995">
        <w:rPr>
          <w:rFonts w:ascii="Calibri" w:eastAsia="Times New Roman" w:hAnsi="Calibri" w:cs="Times New Roman"/>
          <w:i/>
          <w:sz w:val="20"/>
          <w:szCs w:val="20"/>
          <w:u w:val="single"/>
        </w:rPr>
        <w:t>отпадните води</w:t>
      </w:r>
      <w:r w:rsidRPr="00F83995">
        <w:rPr>
          <w:rFonts w:ascii="Calibri" w:eastAsia="Times New Roman" w:hAnsi="Calibri" w:cs="Times New Roman"/>
          <w:sz w:val="20"/>
          <w:szCs w:val="20"/>
        </w:rPr>
        <w:t>, согласно законските прописи.</w:t>
      </w:r>
    </w:p>
    <w:p w14:paraId="5ED14FA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Собирање на комуналниот смет од домаќинствата за обезбедување на здрава и чиста животна средина.</w:t>
      </w:r>
    </w:p>
    <w:p w14:paraId="1EEA65A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Заштита на вработените во Јавните комунални претпријатија, кои во својата работа се изложени на опасност заради контакт со отпадни води и комунален смет, со што би се спречило првенствено настанување, а потоа и ширење на заразни болести.</w:t>
      </w:r>
    </w:p>
    <w:p w14:paraId="214BA92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b/>
          <w:sz w:val="20"/>
          <w:szCs w:val="20"/>
          <w:lang w:val="ru-RU"/>
        </w:rPr>
      </w:pPr>
    </w:p>
    <w:p w14:paraId="6EA49740"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240"/>
        <w:jc w:val="both"/>
        <w:rPr>
          <w:rFonts w:ascii="Calibri" w:eastAsia="Times New Roman" w:hAnsi="Calibri" w:cs="Times New Roman"/>
          <w:sz w:val="20"/>
          <w:szCs w:val="20"/>
          <w:lang w:val="ru-RU"/>
        </w:rPr>
      </w:pPr>
      <w:r w:rsidRPr="008E4BA3">
        <w:rPr>
          <w:rFonts w:ascii="Calibri" w:eastAsia="Times New Roman" w:hAnsi="Calibri" w:cs="Times New Roman"/>
          <w:sz w:val="20"/>
          <w:szCs w:val="20"/>
          <w:lang w:val="ru-RU"/>
        </w:rPr>
        <w:t xml:space="preserve">Канализационата мрежа во град Прилеп е сепарирана, односно посебно фекална, посебно атмосферска. Реципиент на фекалната канализација е Пречистителната станица за отпадна вода, додека пак на атмосферската канализација реципиент е градската река.Канализационата фекална мрежа во поголем дел е изведена  со азбест-цементни цевки со профили од ф200 </w:t>
      </w:r>
      <w:r w:rsidRPr="00F83995">
        <w:rPr>
          <w:rFonts w:ascii="Calibri" w:eastAsia="Times New Roman" w:hAnsi="Calibri" w:cs="Times New Roman"/>
          <w:sz w:val="20"/>
          <w:szCs w:val="20"/>
          <w:lang w:val="en-US"/>
        </w:rPr>
        <w:t>mm</w:t>
      </w:r>
      <w:r w:rsidRPr="008E4BA3">
        <w:rPr>
          <w:rFonts w:ascii="Calibri" w:eastAsia="Times New Roman" w:hAnsi="Calibri" w:cs="Times New Roman"/>
          <w:sz w:val="20"/>
          <w:szCs w:val="20"/>
          <w:lang w:val="ru-RU"/>
        </w:rPr>
        <w:t xml:space="preserve"> до ф500 </w:t>
      </w:r>
      <w:r w:rsidRPr="00F83995">
        <w:rPr>
          <w:rFonts w:ascii="Calibri" w:eastAsia="Times New Roman" w:hAnsi="Calibri" w:cs="Times New Roman"/>
          <w:sz w:val="20"/>
          <w:szCs w:val="20"/>
          <w:lang w:val="en-US"/>
        </w:rPr>
        <w:t>mm</w:t>
      </w:r>
      <w:r w:rsidRPr="008E4BA3">
        <w:rPr>
          <w:rFonts w:ascii="Calibri" w:eastAsia="Times New Roman" w:hAnsi="Calibri" w:cs="Times New Roman"/>
          <w:sz w:val="20"/>
          <w:szCs w:val="20"/>
          <w:lang w:val="ru-RU"/>
        </w:rPr>
        <w:t xml:space="preserve">, додека пак главниот колектор </w:t>
      </w:r>
      <w:r w:rsidRPr="00F83995">
        <w:rPr>
          <w:rFonts w:ascii="Calibri" w:eastAsia="Times New Roman" w:hAnsi="Calibri" w:cs="Times New Roman"/>
          <w:sz w:val="20"/>
          <w:szCs w:val="20"/>
          <w:lang w:val="en-US"/>
        </w:rPr>
        <w:t>e</w:t>
      </w:r>
      <w:r w:rsidRPr="008E4BA3">
        <w:rPr>
          <w:rFonts w:ascii="Calibri" w:eastAsia="Times New Roman" w:hAnsi="Calibri" w:cs="Times New Roman"/>
          <w:sz w:val="20"/>
          <w:szCs w:val="20"/>
          <w:lang w:val="ru-RU"/>
        </w:rPr>
        <w:t xml:space="preserve"> со профил ф800 </w:t>
      </w:r>
      <w:r w:rsidRPr="00F83995">
        <w:rPr>
          <w:rFonts w:ascii="Calibri" w:eastAsia="Times New Roman" w:hAnsi="Calibri" w:cs="Times New Roman"/>
          <w:sz w:val="20"/>
          <w:szCs w:val="20"/>
          <w:lang w:val="en-US"/>
        </w:rPr>
        <w:t>mm</w:t>
      </w:r>
      <w:r w:rsidRPr="008E4BA3">
        <w:rPr>
          <w:rFonts w:ascii="Calibri" w:eastAsia="Times New Roman" w:hAnsi="Calibri" w:cs="Times New Roman"/>
          <w:sz w:val="20"/>
          <w:szCs w:val="20"/>
          <w:lang w:val="ru-RU"/>
        </w:rPr>
        <w:t xml:space="preserve"> и преку него се  изнесува отпадната фекална вода од градот до Пречистителната станица за отпадна вода. Дел од мрежата во последниов период се изведува со ПЕ цевки.Атмосферската канализација во поголем дел е изведена од бетонски цевки, а помал дел со азбест-цементни цевки со профили од ф300 </w:t>
      </w:r>
      <w:r w:rsidRPr="00F83995">
        <w:rPr>
          <w:rFonts w:ascii="Calibri" w:eastAsia="Times New Roman" w:hAnsi="Calibri" w:cs="Times New Roman"/>
          <w:sz w:val="20"/>
          <w:szCs w:val="20"/>
          <w:lang w:val="en-US"/>
        </w:rPr>
        <w:t>mm</w:t>
      </w:r>
      <w:r w:rsidRPr="008E4BA3">
        <w:rPr>
          <w:rFonts w:ascii="Calibri" w:eastAsia="Times New Roman" w:hAnsi="Calibri" w:cs="Times New Roman"/>
          <w:sz w:val="20"/>
          <w:szCs w:val="20"/>
          <w:lang w:val="ru-RU"/>
        </w:rPr>
        <w:t xml:space="preserve"> до ф1200 </w:t>
      </w:r>
      <w:r w:rsidRPr="00F83995">
        <w:rPr>
          <w:rFonts w:ascii="Calibri" w:eastAsia="Times New Roman" w:hAnsi="Calibri" w:cs="Times New Roman"/>
          <w:sz w:val="20"/>
          <w:szCs w:val="20"/>
          <w:lang w:val="en-US"/>
        </w:rPr>
        <w:t>mm</w:t>
      </w:r>
      <w:r w:rsidRPr="008E4BA3">
        <w:rPr>
          <w:rFonts w:ascii="Calibri" w:eastAsia="Times New Roman" w:hAnsi="Calibri" w:cs="Times New Roman"/>
          <w:sz w:val="20"/>
          <w:szCs w:val="20"/>
          <w:lang w:val="ru-RU"/>
        </w:rPr>
        <w:t xml:space="preserve">. Главниот колектор </w:t>
      </w:r>
      <w:r w:rsidRPr="008E4BA3">
        <w:rPr>
          <w:rFonts w:ascii="Calibri" w:eastAsia="Times New Roman" w:hAnsi="Calibri" w:cs="Times New Roman"/>
          <w:sz w:val="20"/>
          <w:szCs w:val="20"/>
          <w:lang w:val="ru-RU"/>
        </w:rPr>
        <w:lastRenderedPageBreak/>
        <w:t>ја собира водата од градското подрачје и ја внесува во градската река.Најголем дел, и тоа 95-99% од градското подрачје е опфатено со фекална канализација, а делот каде што нема можност да се изведи канализациона мрежа или пак не може да се приклучи некое домаќинство, поради технички причини, тој дел функционира со септички јами.Со атмосферска канализација опфатен е 70% од градското подрачје.</w:t>
      </w:r>
    </w:p>
    <w:p w14:paraId="3B4B75E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b/>
          <w:sz w:val="20"/>
          <w:szCs w:val="20"/>
          <w:lang w:val="en-US"/>
        </w:rPr>
      </w:pPr>
      <w:r w:rsidRPr="00F83995">
        <w:rPr>
          <w:rFonts w:ascii="Calibri" w:eastAsia="Times New Roman" w:hAnsi="Calibri" w:cs="Times New Roman"/>
          <w:b/>
          <w:sz w:val="20"/>
          <w:szCs w:val="20"/>
          <w:lang w:val="en-US"/>
        </w:rPr>
        <w:t xml:space="preserve">Опис на начинот на дистрибуција на отпадните </w:t>
      </w:r>
      <w:proofErr w:type="gramStart"/>
      <w:r w:rsidRPr="00F83995">
        <w:rPr>
          <w:rFonts w:ascii="Calibri" w:eastAsia="Times New Roman" w:hAnsi="Calibri" w:cs="Times New Roman"/>
          <w:b/>
          <w:sz w:val="20"/>
          <w:szCs w:val="20"/>
          <w:lang w:val="en-US"/>
        </w:rPr>
        <w:t>води,тврдиот</w:t>
      </w:r>
      <w:proofErr w:type="gramEnd"/>
      <w:r w:rsidRPr="00F83995">
        <w:rPr>
          <w:rFonts w:ascii="Calibri" w:eastAsia="Times New Roman" w:hAnsi="Calibri" w:cs="Times New Roman"/>
          <w:b/>
          <w:sz w:val="20"/>
          <w:szCs w:val="20"/>
          <w:lang w:val="en-US"/>
        </w:rPr>
        <w:t xml:space="preserve"> и течниот отпад</w:t>
      </w:r>
    </w:p>
    <w:p w14:paraId="58F6D7F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lang w:val="en-US"/>
        </w:rPr>
      </w:pPr>
      <w:r w:rsidRPr="00F83995">
        <w:rPr>
          <w:rFonts w:ascii="Calibri" w:eastAsia="Times New Roman" w:hAnsi="Calibri" w:cs="Times New Roman"/>
          <w:sz w:val="20"/>
          <w:szCs w:val="20"/>
          <w:lang w:val="en-US"/>
        </w:rPr>
        <w:t xml:space="preserve">Отпадните води од домаќинствата, индустријата и дел од атмосферските води, низ канализациониот систем се доведуваат до Пречистителната станица за отпадни </w:t>
      </w:r>
      <w:proofErr w:type="gramStart"/>
      <w:r w:rsidRPr="00F83995">
        <w:rPr>
          <w:rFonts w:ascii="Calibri" w:eastAsia="Times New Roman" w:hAnsi="Calibri" w:cs="Times New Roman"/>
          <w:sz w:val="20"/>
          <w:szCs w:val="20"/>
          <w:lang w:val="en-US"/>
        </w:rPr>
        <w:t>води.Тука</w:t>
      </w:r>
      <w:proofErr w:type="gramEnd"/>
      <w:r w:rsidRPr="00F83995">
        <w:rPr>
          <w:rFonts w:ascii="Calibri" w:eastAsia="Times New Roman" w:hAnsi="Calibri" w:cs="Times New Roman"/>
          <w:sz w:val="20"/>
          <w:szCs w:val="20"/>
          <w:lang w:val="en-US"/>
        </w:rPr>
        <w:t xml:space="preserve"> со неколку последователни третмани се пречистува водата, која понатаму се влива во реципиентот- Градската река.</w:t>
      </w:r>
    </w:p>
    <w:p w14:paraId="10C6F4C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lang w:val="en-US"/>
        </w:rPr>
      </w:pPr>
      <w:r w:rsidRPr="00F83995">
        <w:rPr>
          <w:rFonts w:ascii="Calibri" w:eastAsia="Times New Roman" w:hAnsi="Calibri" w:cs="Times New Roman"/>
          <w:sz w:val="20"/>
          <w:szCs w:val="20"/>
          <w:lang w:val="en-US"/>
        </w:rPr>
        <w:t xml:space="preserve">Процесоот се состои </w:t>
      </w:r>
      <w:proofErr w:type="gramStart"/>
      <w:r w:rsidRPr="00F83995">
        <w:rPr>
          <w:rFonts w:ascii="Calibri" w:eastAsia="Times New Roman" w:hAnsi="Calibri" w:cs="Times New Roman"/>
          <w:sz w:val="20"/>
          <w:szCs w:val="20"/>
          <w:lang w:val="en-US"/>
        </w:rPr>
        <w:t>од :</w:t>
      </w:r>
      <w:proofErr w:type="gramEnd"/>
    </w:p>
    <w:p w14:paraId="3BA9EB16" w14:textId="77777777" w:rsidR="00F83995" w:rsidRPr="00F83995" w:rsidRDefault="00F83995" w:rsidP="00D27908">
      <w:pPr>
        <w:numPr>
          <w:ilvl w:val="0"/>
          <w:numId w:val="41"/>
        </w:numPr>
        <w:pBdr>
          <w:top w:val="none" w:sz="0" w:space="0" w:color="auto"/>
          <w:left w:val="none" w:sz="0" w:space="0" w:color="auto"/>
          <w:bottom w:val="none" w:sz="0" w:space="0" w:color="auto"/>
          <w:right w:val="none" w:sz="0" w:space="0" w:color="auto"/>
          <w:between w:val="none" w:sz="0" w:space="0" w:color="auto"/>
          <w:bar w:val="none" w:sz="0" w:color="auto"/>
        </w:pBdr>
        <w:spacing w:after="160" w:line="360" w:lineRule="auto"/>
        <w:contextualSpacing/>
        <w:jc w:val="both"/>
        <w:rPr>
          <w:rFonts w:ascii="Calibri" w:eastAsia="Calibri" w:hAnsi="Calibri" w:cs="Times New Roman"/>
          <w:b/>
          <w:sz w:val="20"/>
          <w:szCs w:val="20"/>
          <w:lang w:val="en-US"/>
        </w:rPr>
      </w:pPr>
      <w:r w:rsidRPr="00F83995">
        <w:rPr>
          <w:rFonts w:ascii="Calibri" w:eastAsia="Calibri" w:hAnsi="Calibri" w:cs="Times New Roman"/>
          <w:b/>
          <w:sz w:val="20"/>
          <w:szCs w:val="20"/>
        </w:rPr>
        <w:t>Предтретман</w:t>
      </w:r>
    </w:p>
    <w:p w14:paraId="00AC6E95" w14:textId="77777777" w:rsidR="00F83995" w:rsidRPr="00F83995" w:rsidRDefault="00F83995" w:rsidP="00D27908">
      <w:pPr>
        <w:numPr>
          <w:ilvl w:val="0"/>
          <w:numId w:val="41"/>
        </w:numPr>
        <w:pBdr>
          <w:top w:val="none" w:sz="0" w:space="0" w:color="auto"/>
          <w:left w:val="none" w:sz="0" w:space="0" w:color="auto"/>
          <w:bottom w:val="none" w:sz="0" w:space="0" w:color="auto"/>
          <w:right w:val="none" w:sz="0" w:space="0" w:color="auto"/>
          <w:between w:val="none" w:sz="0" w:space="0" w:color="auto"/>
          <w:bar w:val="none" w:sz="0" w:color="auto"/>
        </w:pBdr>
        <w:spacing w:after="160" w:line="360" w:lineRule="auto"/>
        <w:contextualSpacing/>
        <w:jc w:val="both"/>
        <w:rPr>
          <w:rFonts w:ascii="Calibri" w:eastAsia="Calibri" w:hAnsi="Calibri" w:cs="Times New Roman"/>
          <w:b/>
          <w:sz w:val="20"/>
          <w:szCs w:val="20"/>
          <w:lang w:val="en-US"/>
        </w:rPr>
      </w:pPr>
      <w:r w:rsidRPr="00F83995">
        <w:rPr>
          <w:rFonts w:ascii="Calibri" w:eastAsia="Calibri" w:hAnsi="Calibri" w:cs="Times New Roman"/>
          <w:b/>
          <w:sz w:val="20"/>
          <w:szCs w:val="20"/>
        </w:rPr>
        <w:t>Примарен третман</w:t>
      </w:r>
    </w:p>
    <w:p w14:paraId="721AF775" w14:textId="77777777" w:rsidR="00F83995" w:rsidRPr="00F83995" w:rsidRDefault="00F83995" w:rsidP="00D27908">
      <w:pPr>
        <w:numPr>
          <w:ilvl w:val="0"/>
          <w:numId w:val="41"/>
        </w:numPr>
        <w:pBdr>
          <w:top w:val="none" w:sz="0" w:space="0" w:color="auto"/>
          <w:left w:val="none" w:sz="0" w:space="0" w:color="auto"/>
          <w:bottom w:val="none" w:sz="0" w:space="0" w:color="auto"/>
          <w:right w:val="none" w:sz="0" w:space="0" w:color="auto"/>
          <w:between w:val="none" w:sz="0" w:space="0" w:color="auto"/>
          <w:bar w:val="none" w:sz="0" w:color="auto"/>
        </w:pBdr>
        <w:spacing w:after="160" w:line="360" w:lineRule="auto"/>
        <w:contextualSpacing/>
        <w:jc w:val="both"/>
        <w:rPr>
          <w:rFonts w:ascii="Calibri" w:eastAsia="Calibri" w:hAnsi="Calibri" w:cs="Times New Roman"/>
          <w:b/>
          <w:sz w:val="20"/>
          <w:szCs w:val="20"/>
          <w:lang w:val="en-US"/>
        </w:rPr>
      </w:pPr>
      <w:r w:rsidRPr="00F83995">
        <w:rPr>
          <w:rFonts w:ascii="Calibri" w:eastAsia="Calibri" w:hAnsi="Calibri" w:cs="Times New Roman"/>
          <w:b/>
          <w:sz w:val="20"/>
          <w:szCs w:val="20"/>
        </w:rPr>
        <w:t>Секундарен третман</w:t>
      </w:r>
    </w:p>
    <w:p w14:paraId="0F943F9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lang w:val="en-US"/>
        </w:rPr>
      </w:pPr>
      <w:r w:rsidRPr="00F83995">
        <w:rPr>
          <w:rFonts w:ascii="Calibri" w:eastAsia="Times New Roman" w:hAnsi="Calibri" w:cs="Times New Roman"/>
          <w:b/>
          <w:sz w:val="20"/>
          <w:szCs w:val="20"/>
          <w:lang w:val="en-US"/>
        </w:rPr>
        <w:t xml:space="preserve">1.     Предтретманот </w:t>
      </w:r>
      <w:r w:rsidRPr="00F83995">
        <w:rPr>
          <w:rFonts w:ascii="Calibri" w:eastAsia="Times New Roman" w:hAnsi="Calibri" w:cs="Times New Roman"/>
          <w:sz w:val="20"/>
          <w:szCs w:val="20"/>
          <w:lang w:val="en-US"/>
        </w:rPr>
        <w:t>опфаќа:</w:t>
      </w:r>
    </w:p>
    <w:p w14:paraId="45583B14" w14:textId="77777777" w:rsidR="00F83995" w:rsidRPr="00F83995" w:rsidRDefault="00F83995" w:rsidP="00D27908">
      <w:pPr>
        <w:numPr>
          <w:ilvl w:val="0"/>
          <w:numId w:val="42"/>
        </w:numPr>
        <w:pBdr>
          <w:top w:val="none" w:sz="0" w:space="0" w:color="auto"/>
          <w:left w:val="none" w:sz="0" w:space="0" w:color="auto"/>
          <w:bottom w:val="none" w:sz="0" w:space="0" w:color="auto"/>
          <w:right w:val="none" w:sz="0" w:space="0" w:color="auto"/>
          <w:between w:val="none" w:sz="0" w:space="0" w:color="auto"/>
          <w:bar w:val="none" w:sz="0" w:color="auto"/>
        </w:pBdr>
        <w:spacing w:after="160" w:line="360" w:lineRule="auto"/>
        <w:contextualSpacing/>
        <w:jc w:val="both"/>
        <w:rPr>
          <w:rFonts w:ascii="Calibri" w:eastAsia="Calibri" w:hAnsi="Calibri" w:cs="Times New Roman"/>
          <w:sz w:val="20"/>
          <w:szCs w:val="20"/>
          <w:lang w:val="en-US"/>
        </w:rPr>
      </w:pPr>
      <w:r w:rsidRPr="00F83995">
        <w:rPr>
          <w:rFonts w:ascii="Calibri" w:eastAsia="Calibri" w:hAnsi="Calibri" w:cs="Times New Roman"/>
          <w:sz w:val="20"/>
          <w:szCs w:val="20"/>
          <w:lang w:val="en-US"/>
        </w:rPr>
        <w:t>Механичко о</w:t>
      </w:r>
      <w:r w:rsidRPr="00F83995">
        <w:rPr>
          <w:rFonts w:ascii="Calibri" w:eastAsia="Calibri" w:hAnsi="Calibri" w:cs="Times New Roman"/>
          <w:sz w:val="20"/>
          <w:szCs w:val="20"/>
        </w:rPr>
        <w:t>т</w:t>
      </w:r>
      <w:r w:rsidRPr="00F83995">
        <w:rPr>
          <w:rFonts w:ascii="Calibri" w:eastAsia="Calibri" w:hAnsi="Calibri" w:cs="Times New Roman"/>
          <w:sz w:val="20"/>
          <w:szCs w:val="20"/>
          <w:lang w:val="en-US"/>
        </w:rPr>
        <w:t>странување на материјали поголеми од 0,5 cm, со помош на си</w:t>
      </w:r>
      <w:r w:rsidRPr="00F83995">
        <w:rPr>
          <w:rFonts w:ascii="Calibri" w:eastAsia="Calibri" w:hAnsi="Calibri" w:cs="Times New Roman"/>
          <w:sz w:val="20"/>
          <w:szCs w:val="20"/>
        </w:rPr>
        <w:t>т</w:t>
      </w:r>
      <w:r w:rsidRPr="00F83995">
        <w:rPr>
          <w:rFonts w:ascii="Calibri" w:eastAsia="Calibri" w:hAnsi="Calibri" w:cs="Times New Roman"/>
          <w:sz w:val="20"/>
          <w:szCs w:val="20"/>
          <w:lang w:val="en-US"/>
        </w:rPr>
        <w:t xml:space="preserve">ни </w:t>
      </w:r>
      <w:proofErr w:type="gramStart"/>
      <w:r w:rsidRPr="00F83995">
        <w:rPr>
          <w:rFonts w:ascii="Calibri" w:eastAsia="Calibri" w:hAnsi="Calibri" w:cs="Times New Roman"/>
          <w:sz w:val="20"/>
          <w:szCs w:val="20"/>
          <w:lang w:val="en-US"/>
        </w:rPr>
        <w:t>решетки.Издвоениот</w:t>
      </w:r>
      <w:proofErr w:type="gramEnd"/>
      <w:r w:rsidRPr="00F83995">
        <w:rPr>
          <w:rFonts w:ascii="Calibri" w:eastAsia="Calibri" w:hAnsi="Calibri" w:cs="Times New Roman"/>
          <w:sz w:val="20"/>
          <w:szCs w:val="20"/>
          <w:lang w:val="en-US"/>
        </w:rPr>
        <w:t xml:space="preserve"> материјал се компресира и делумно се обезводнува, се складира во соодветни контењери и такви ги презема ЈКП Комуналец  Прилеп, со динамика еднаш седмично.</w:t>
      </w:r>
    </w:p>
    <w:p w14:paraId="64DF4315" w14:textId="77777777" w:rsidR="00F83995" w:rsidRPr="00F83995" w:rsidRDefault="00F83995" w:rsidP="00D27908">
      <w:pPr>
        <w:numPr>
          <w:ilvl w:val="0"/>
          <w:numId w:val="42"/>
        </w:numPr>
        <w:pBdr>
          <w:top w:val="none" w:sz="0" w:space="0" w:color="auto"/>
          <w:left w:val="none" w:sz="0" w:space="0" w:color="auto"/>
          <w:bottom w:val="none" w:sz="0" w:space="0" w:color="auto"/>
          <w:right w:val="none" w:sz="0" w:space="0" w:color="auto"/>
          <w:between w:val="none" w:sz="0" w:space="0" w:color="auto"/>
          <w:bar w:val="none" w:sz="0" w:color="auto"/>
        </w:pBdr>
        <w:spacing w:after="160" w:line="360" w:lineRule="auto"/>
        <w:contextualSpacing/>
        <w:jc w:val="both"/>
        <w:rPr>
          <w:rFonts w:ascii="Calibri" w:eastAsia="Calibri" w:hAnsi="Calibri" w:cs="Times New Roman"/>
          <w:sz w:val="20"/>
          <w:szCs w:val="20"/>
          <w:lang w:val="en-US"/>
        </w:rPr>
      </w:pPr>
      <w:r w:rsidRPr="00F83995">
        <w:rPr>
          <w:rFonts w:ascii="Calibri" w:eastAsia="Calibri" w:hAnsi="Calibri" w:cs="Times New Roman"/>
          <w:sz w:val="20"/>
          <w:szCs w:val="20"/>
          <w:lang w:val="en-US"/>
        </w:rPr>
        <w:t>О</w:t>
      </w:r>
      <w:r w:rsidRPr="00F83995">
        <w:rPr>
          <w:rFonts w:ascii="Calibri" w:eastAsia="Calibri" w:hAnsi="Calibri" w:cs="Times New Roman"/>
          <w:sz w:val="20"/>
          <w:szCs w:val="20"/>
        </w:rPr>
        <w:t>т</w:t>
      </w:r>
      <w:r w:rsidRPr="00F83995">
        <w:rPr>
          <w:rFonts w:ascii="Calibri" w:eastAsia="Calibri" w:hAnsi="Calibri" w:cs="Times New Roman"/>
          <w:sz w:val="20"/>
          <w:szCs w:val="20"/>
          <w:lang w:val="en-US"/>
        </w:rPr>
        <w:t xml:space="preserve">странување на песокот и пливачките материјали </w:t>
      </w:r>
    </w:p>
    <w:p w14:paraId="641D6E2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lang w:val="en-US"/>
        </w:rPr>
      </w:pPr>
      <w:r w:rsidRPr="00F83995">
        <w:rPr>
          <w:rFonts w:ascii="Calibri" w:eastAsia="Times New Roman" w:hAnsi="Calibri" w:cs="Times New Roman"/>
          <w:sz w:val="20"/>
          <w:szCs w:val="20"/>
          <w:lang w:val="en-US"/>
        </w:rPr>
        <w:t xml:space="preserve">Со помош на природните процеси на седиментација и флотација, се издвојуваат овие материјали во т.н. песоколовци. Издвоениот песок со посебен уред се преплакнува, делумно се дехидрира и се складира во соодветни </w:t>
      </w:r>
      <w:proofErr w:type="gramStart"/>
      <w:r w:rsidRPr="00F83995">
        <w:rPr>
          <w:rFonts w:ascii="Calibri" w:eastAsia="Times New Roman" w:hAnsi="Calibri" w:cs="Times New Roman"/>
          <w:sz w:val="20"/>
          <w:szCs w:val="20"/>
          <w:lang w:val="en-US"/>
        </w:rPr>
        <w:t>контењери,кои</w:t>
      </w:r>
      <w:proofErr w:type="gramEnd"/>
      <w:r w:rsidRPr="00F83995">
        <w:rPr>
          <w:rFonts w:ascii="Calibri" w:eastAsia="Times New Roman" w:hAnsi="Calibri" w:cs="Times New Roman"/>
          <w:sz w:val="20"/>
          <w:szCs w:val="20"/>
          <w:lang w:val="en-US"/>
        </w:rPr>
        <w:t xml:space="preserve"> понатаму ги презема ЈКП Комуналец  Прилеп, исто со динамика еднаш седмично.</w:t>
      </w:r>
    </w:p>
    <w:p w14:paraId="5817626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lang w:val="en-US"/>
        </w:rPr>
      </w:pPr>
    </w:p>
    <w:p w14:paraId="1426BE8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b/>
          <w:sz w:val="20"/>
          <w:szCs w:val="20"/>
          <w:lang w:val="en-US"/>
        </w:rPr>
      </w:pPr>
      <w:r w:rsidRPr="00F83995">
        <w:rPr>
          <w:rFonts w:ascii="Calibri" w:eastAsia="Times New Roman" w:hAnsi="Calibri" w:cs="Times New Roman"/>
          <w:b/>
          <w:sz w:val="20"/>
          <w:szCs w:val="20"/>
          <w:lang w:val="en-US"/>
        </w:rPr>
        <w:t>2.    Примарен третман</w:t>
      </w:r>
    </w:p>
    <w:p w14:paraId="2D68AC0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lang w:val="en-US"/>
        </w:rPr>
      </w:pPr>
      <w:r w:rsidRPr="00F83995">
        <w:rPr>
          <w:rFonts w:ascii="Calibri" w:eastAsia="Times New Roman" w:hAnsi="Calibri" w:cs="Times New Roman"/>
          <w:sz w:val="20"/>
          <w:szCs w:val="20"/>
          <w:lang w:val="en-US"/>
        </w:rPr>
        <w:t>Во т.н. примарни пречистувачи-таложители, се одвива физичко раздвојување на таложливите материи и отстранување на пливачките материи, со помош на спомнатите процеси на седиментација и флотација, без хемиски третман.Примарниот ефлуент, кој содржи колидни и растворени честички продолжува на биолошки третман во аерирани базени.Исталожениот  материјал, во форма на Примарна тиња, оди на третман во анаеробни дигестори.Со предтретманот и примарниот третман се отстранува  околу 50% на суспендирани и 25% на БПК.</w:t>
      </w:r>
    </w:p>
    <w:p w14:paraId="239C074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lang w:val="en-US"/>
        </w:rPr>
      </w:pPr>
    </w:p>
    <w:p w14:paraId="33CFB889" w14:textId="77777777" w:rsidR="00F83995" w:rsidRPr="00F83995" w:rsidRDefault="00F83995" w:rsidP="00D27908">
      <w:pPr>
        <w:numPr>
          <w:ilvl w:val="0"/>
          <w:numId w:val="41"/>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contextualSpacing/>
        <w:jc w:val="both"/>
        <w:rPr>
          <w:rFonts w:ascii="Calibri" w:eastAsia="Calibri" w:hAnsi="Calibri" w:cs="Times New Roman"/>
          <w:b/>
          <w:sz w:val="20"/>
          <w:szCs w:val="20"/>
        </w:rPr>
      </w:pPr>
      <w:r w:rsidRPr="00F83995">
        <w:rPr>
          <w:rFonts w:ascii="Calibri" w:eastAsia="Calibri" w:hAnsi="Calibri" w:cs="Times New Roman"/>
          <w:b/>
          <w:sz w:val="20"/>
          <w:szCs w:val="20"/>
        </w:rPr>
        <w:t>Секундарен третман</w:t>
      </w:r>
    </w:p>
    <w:p w14:paraId="42E72AC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8E4BA3">
        <w:rPr>
          <w:rFonts w:ascii="Calibri" w:eastAsia="Times New Roman" w:hAnsi="Calibri" w:cs="Times New Roman"/>
          <w:sz w:val="20"/>
          <w:szCs w:val="20"/>
        </w:rPr>
        <w:t>Овој третман се состои од две фази:</w:t>
      </w:r>
    </w:p>
    <w:p w14:paraId="3960C0F3"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8E4BA3">
        <w:rPr>
          <w:rFonts w:ascii="Calibri" w:eastAsia="Times New Roman" w:hAnsi="Calibri" w:cs="Times New Roman"/>
          <w:sz w:val="20"/>
          <w:szCs w:val="20"/>
        </w:rPr>
        <w:t>1. Биолошко пречистување со т.н. процес на активирана тиња, во аеробна средина и</w:t>
      </w:r>
    </w:p>
    <w:p w14:paraId="4FD70E02"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8E4BA3">
        <w:rPr>
          <w:rFonts w:ascii="Calibri" w:eastAsia="Times New Roman" w:hAnsi="Calibri" w:cs="Times New Roman"/>
          <w:sz w:val="20"/>
          <w:szCs w:val="20"/>
        </w:rPr>
        <w:t>2.Физичко пречистување со декантирање во секундарни пречистувачи- таложители.</w:t>
      </w:r>
    </w:p>
    <w:p w14:paraId="0841338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lang w:val="en-US"/>
        </w:rPr>
      </w:pPr>
      <w:r w:rsidRPr="008E4BA3">
        <w:rPr>
          <w:rFonts w:ascii="Calibri" w:eastAsia="Times New Roman" w:hAnsi="Calibri" w:cs="Times New Roman"/>
          <w:sz w:val="20"/>
          <w:szCs w:val="20"/>
        </w:rPr>
        <w:t xml:space="preserve">     </w:t>
      </w:r>
      <w:r w:rsidRPr="00F83995">
        <w:rPr>
          <w:rFonts w:ascii="Calibri" w:eastAsia="Times New Roman" w:hAnsi="Calibri" w:cs="Times New Roman"/>
          <w:sz w:val="20"/>
          <w:szCs w:val="20"/>
          <w:lang w:val="en-US"/>
        </w:rPr>
        <w:t xml:space="preserve">Во првата фаза, која се одвива во аерирани танкови со </w:t>
      </w:r>
      <w:proofErr w:type="gramStart"/>
      <w:r w:rsidRPr="00F83995">
        <w:rPr>
          <w:rFonts w:ascii="Calibri" w:eastAsia="Times New Roman" w:hAnsi="Calibri" w:cs="Times New Roman"/>
          <w:sz w:val="20"/>
          <w:szCs w:val="20"/>
          <w:lang w:val="en-US"/>
        </w:rPr>
        <w:t>помош  на</w:t>
      </w:r>
      <w:proofErr w:type="gramEnd"/>
      <w:r w:rsidRPr="00F83995">
        <w:rPr>
          <w:rFonts w:ascii="Calibri" w:eastAsia="Times New Roman" w:hAnsi="Calibri" w:cs="Times New Roman"/>
          <w:sz w:val="20"/>
          <w:szCs w:val="20"/>
          <w:lang w:val="en-US"/>
        </w:rPr>
        <w:t xml:space="preserve"> микроорганизми, се отстрануваат органските и растворените неоргански состојки на отпадната вода,со флокулација.</w:t>
      </w:r>
    </w:p>
    <w:p w14:paraId="486187F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lang w:val="en-US"/>
        </w:rPr>
      </w:pPr>
      <w:r w:rsidRPr="00F83995">
        <w:rPr>
          <w:rFonts w:ascii="Calibri" w:eastAsia="Times New Roman" w:hAnsi="Calibri" w:cs="Times New Roman"/>
          <w:sz w:val="20"/>
          <w:szCs w:val="20"/>
          <w:lang w:val="en-US"/>
        </w:rPr>
        <w:lastRenderedPageBreak/>
        <w:t xml:space="preserve">Во втората фаза, следува исталожување на биомасата под дејство на гравитација, при што на површината се декантира чиста </w:t>
      </w:r>
      <w:proofErr w:type="gramStart"/>
      <w:r w:rsidRPr="00F83995">
        <w:rPr>
          <w:rFonts w:ascii="Calibri" w:eastAsia="Times New Roman" w:hAnsi="Calibri" w:cs="Times New Roman"/>
          <w:sz w:val="20"/>
          <w:szCs w:val="20"/>
          <w:lang w:val="en-US"/>
        </w:rPr>
        <w:t>вода.Отпадната</w:t>
      </w:r>
      <w:proofErr w:type="gramEnd"/>
      <w:r w:rsidRPr="00F83995">
        <w:rPr>
          <w:rFonts w:ascii="Calibri" w:eastAsia="Times New Roman" w:hAnsi="Calibri" w:cs="Times New Roman"/>
          <w:sz w:val="20"/>
          <w:szCs w:val="20"/>
          <w:lang w:val="en-US"/>
        </w:rPr>
        <w:t xml:space="preserve"> вода после секундарен третман е 95-98% пречистена во однос на суспендирани честички и  околу 85% БПК.</w:t>
      </w:r>
    </w:p>
    <w:p w14:paraId="60AB1AF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lang w:val="en-US"/>
        </w:rPr>
      </w:pPr>
      <w:r w:rsidRPr="00F83995">
        <w:rPr>
          <w:rFonts w:ascii="Calibri" w:eastAsia="Times New Roman" w:hAnsi="Calibri" w:cs="Times New Roman"/>
          <w:sz w:val="20"/>
          <w:szCs w:val="20"/>
          <w:lang w:val="en-US"/>
        </w:rPr>
        <w:t xml:space="preserve">Пречистената вода се влива во реципиентот, без да биде хемиски </w:t>
      </w:r>
      <w:proofErr w:type="gramStart"/>
      <w:r w:rsidRPr="00F83995">
        <w:rPr>
          <w:rFonts w:ascii="Calibri" w:eastAsia="Times New Roman" w:hAnsi="Calibri" w:cs="Times New Roman"/>
          <w:sz w:val="20"/>
          <w:szCs w:val="20"/>
          <w:lang w:val="en-US"/>
        </w:rPr>
        <w:t>третирана.Тињата</w:t>
      </w:r>
      <w:proofErr w:type="gramEnd"/>
      <w:r w:rsidRPr="00F83995">
        <w:rPr>
          <w:rFonts w:ascii="Calibri" w:eastAsia="Times New Roman" w:hAnsi="Calibri" w:cs="Times New Roman"/>
          <w:sz w:val="20"/>
          <w:szCs w:val="20"/>
          <w:lang w:val="en-US"/>
        </w:rPr>
        <w:t>, добиена како нуспродукт, дел се користи во рециркулација до аерираните базени, а вишокот активна тиња продолжува до анаеробните дигестори, каде што дополнително се разградува.Финалната тиња, аеробно и анаробно стабилизирана, после центрифугирање, се одлага на сушни полиња.Дехидрираната тиња/тврдиот отпад, го презема ЈКП Комуналец  Прилеп, еднаш седмично.</w:t>
      </w:r>
    </w:p>
    <w:p w14:paraId="1F35C9E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sz w:val="20"/>
          <w:szCs w:val="20"/>
          <w:lang w:val="en-US"/>
        </w:rPr>
        <w:t>ЈКП се грижи за заштита на своите вработени, кои во својата работа се изложени на опасност заради контакт со отпадни води и превентивно врши задолжителна вакцинација (активна имунизација против цревен тифус/задолжителна, еднаш на 3 години), со цел да се спречи настанувањето, а потоа и ширењето на заразни болести.Согласно законските прописи, вработените оператори, одржувачи  на  хидроопрема, вршат санитарно-здравстени прегледи на секои 6 месеци, сè со цел да се утврди нивната здравствена состојба, а и истовремено заштита при евентуалната манипулација со вода (како храна).Сите здравствени прегледи и вакцинации ги врши овластена организација за таа област.</w:t>
      </w:r>
    </w:p>
    <w:p w14:paraId="6D8F4C6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8E4BA3">
        <w:rPr>
          <w:rFonts w:ascii="Calibri" w:eastAsia="Times New Roman" w:hAnsi="Calibri" w:cs="Times New Roman"/>
          <w:sz w:val="20"/>
          <w:szCs w:val="20"/>
        </w:rPr>
        <w:t xml:space="preserve">Контакт лице: </w:t>
      </w:r>
      <w:r w:rsidRPr="00F83995">
        <w:rPr>
          <w:rFonts w:ascii="Calibri" w:eastAsia="Times New Roman" w:hAnsi="Calibri" w:cs="Times New Roman"/>
          <w:sz w:val="20"/>
          <w:szCs w:val="20"/>
        </w:rPr>
        <w:t>Гулабоски Игор</w:t>
      </w:r>
      <w:r w:rsidRPr="008E4BA3">
        <w:rPr>
          <w:rFonts w:ascii="Calibri" w:eastAsia="Times New Roman" w:hAnsi="Calibri" w:cs="Times New Roman"/>
          <w:sz w:val="20"/>
          <w:szCs w:val="20"/>
        </w:rPr>
        <w:t xml:space="preserve"> моб.07</w:t>
      </w:r>
      <w:r w:rsidRPr="00F83995">
        <w:rPr>
          <w:rFonts w:ascii="Calibri" w:eastAsia="Times New Roman" w:hAnsi="Calibri" w:cs="Times New Roman"/>
          <w:sz w:val="20"/>
          <w:szCs w:val="20"/>
        </w:rPr>
        <w:t>6</w:t>
      </w:r>
      <w:r w:rsidRPr="008E4BA3">
        <w:rPr>
          <w:rFonts w:ascii="Calibri" w:eastAsia="Times New Roman" w:hAnsi="Calibri" w:cs="Times New Roman"/>
          <w:sz w:val="20"/>
          <w:szCs w:val="20"/>
        </w:rPr>
        <w:t>/</w:t>
      </w:r>
      <w:r w:rsidRPr="00F83995">
        <w:rPr>
          <w:rFonts w:ascii="Calibri" w:eastAsia="Times New Roman" w:hAnsi="Calibri" w:cs="Times New Roman"/>
          <w:sz w:val="20"/>
          <w:szCs w:val="20"/>
        </w:rPr>
        <w:t>46</w:t>
      </w:r>
      <w:r w:rsidRPr="008E4BA3">
        <w:rPr>
          <w:rFonts w:ascii="Calibri" w:eastAsia="Times New Roman" w:hAnsi="Calibri" w:cs="Times New Roman"/>
          <w:sz w:val="20"/>
          <w:szCs w:val="20"/>
        </w:rPr>
        <w:t>3-</w:t>
      </w:r>
      <w:r w:rsidRPr="00F83995">
        <w:rPr>
          <w:rFonts w:ascii="Calibri" w:eastAsia="Times New Roman" w:hAnsi="Calibri" w:cs="Times New Roman"/>
          <w:sz w:val="20"/>
          <w:szCs w:val="20"/>
        </w:rPr>
        <w:t>593</w:t>
      </w:r>
    </w:p>
    <w:p w14:paraId="2D73E391"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jc w:val="both"/>
        <w:rPr>
          <w:rFonts w:ascii="Calibri" w:eastAsia="Times New Roman" w:hAnsi="Calibri" w:cs="Calibri"/>
          <w:color w:val="000000"/>
          <w:sz w:val="20"/>
          <w:szCs w:val="20"/>
        </w:rPr>
      </w:pPr>
      <w:r w:rsidRPr="00F83995">
        <w:rPr>
          <w:rFonts w:ascii="Calibri" w:eastAsia="Times New Roman" w:hAnsi="Calibri" w:cs="Calibri"/>
          <w:color w:val="000000"/>
          <w:sz w:val="20"/>
          <w:szCs w:val="20"/>
        </w:rPr>
        <w:t>З</w:t>
      </w:r>
      <w:r w:rsidRPr="008E4BA3">
        <w:rPr>
          <w:rFonts w:ascii="Calibri" w:eastAsia="Times New Roman" w:hAnsi="Calibri" w:cs="Calibri"/>
          <w:color w:val="000000"/>
          <w:sz w:val="20"/>
          <w:szCs w:val="20"/>
        </w:rPr>
        <w:t>а спроведување на општи мерки за заштита на населението од заразни болести во 2024 година ЈКП Комуналец - Прилеп ги реализира следниве мерки за заштита :</w:t>
      </w:r>
    </w:p>
    <w:p w14:paraId="51EDEFCA"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jc w:val="both"/>
        <w:rPr>
          <w:rFonts w:ascii="Calibri" w:eastAsia="Times New Roman" w:hAnsi="Calibri" w:cs="Calibri"/>
          <w:color w:val="000000"/>
          <w:sz w:val="20"/>
          <w:szCs w:val="20"/>
        </w:rPr>
      </w:pPr>
    </w:p>
    <w:p w14:paraId="3015087A" w14:textId="77777777" w:rsidR="00F83995" w:rsidRPr="008E4BA3" w:rsidRDefault="00F83995" w:rsidP="00D27908">
      <w:pPr>
        <w:numPr>
          <w:ilvl w:val="0"/>
          <w:numId w:val="4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contextualSpacing/>
        <w:jc w:val="both"/>
        <w:rPr>
          <w:rFonts w:ascii="Calibri" w:eastAsia="Times New Roman" w:hAnsi="Calibri" w:cs="Calibri"/>
          <w:color w:val="000000"/>
          <w:sz w:val="20"/>
          <w:szCs w:val="20"/>
        </w:rPr>
      </w:pPr>
      <w:r w:rsidRPr="008E4BA3">
        <w:rPr>
          <w:rFonts w:ascii="Calibri" w:eastAsia="Times New Roman" w:hAnsi="Calibri" w:cs="Calibri"/>
          <w:color w:val="000000"/>
          <w:sz w:val="20"/>
          <w:szCs w:val="20"/>
        </w:rPr>
        <w:t>Од програмата за одржување на јавно прометни површини:</w:t>
      </w:r>
    </w:p>
    <w:p w14:paraId="31F2FFF8"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contextualSpacing/>
        <w:jc w:val="both"/>
        <w:rPr>
          <w:rFonts w:ascii="Calibri" w:eastAsia="Times New Roman" w:hAnsi="Calibri" w:cs="Calibri"/>
          <w:color w:val="000000"/>
          <w:sz w:val="20"/>
          <w:szCs w:val="20"/>
        </w:rPr>
      </w:pPr>
    </w:p>
    <w:p w14:paraId="5252AA27"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jc w:val="both"/>
        <w:rPr>
          <w:rFonts w:ascii="Calibri" w:eastAsia="Times New Roman" w:hAnsi="Calibri" w:cs="Calibri"/>
          <w:color w:val="000000"/>
          <w:sz w:val="20"/>
          <w:szCs w:val="20"/>
        </w:rPr>
      </w:pPr>
      <w:r w:rsidRPr="008E4BA3">
        <w:rPr>
          <w:rFonts w:ascii="Calibri" w:eastAsia="Times New Roman" w:hAnsi="Calibri" w:cs="Calibri"/>
          <w:color w:val="000000"/>
          <w:sz w:val="20"/>
          <w:szCs w:val="20"/>
        </w:rPr>
        <w:t>- Секојдневно метење на улици согласно програмата</w:t>
      </w:r>
    </w:p>
    <w:p w14:paraId="48568AEF"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jc w:val="both"/>
        <w:rPr>
          <w:rFonts w:ascii="Calibri" w:eastAsia="Times New Roman" w:hAnsi="Calibri" w:cs="Calibri"/>
          <w:color w:val="000000"/>
          <w:sz w:val="20"/>
          <w:szCs w:val="20"/>
        </w:rPr>
      </w:pPr>
      <w:r w:rsidRPr="008E4BA3">
        <w:rPr>
          <w:rFonts w:ascii="Calibri" w:eastAsia="Times New Roman" w:hAnsi="Calibri" w:cs="Calibri"/>
          <w:color w:val="000000"/>
          <w:sz w:val="20"/>
          <w:szCs w:val="20"/>
        </w:rPr>
        <w:t>- Миење на улици од месец март до месец ноември </w:t>
      </w:r>
    </w:p>
    <w:p w14:paraId="3B1CDAD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jc w:val="both"/>
        <w:rPr>
          <w:rFonts w:ascii="Calibri" w:eastAsia="Times New Roman" w:hAnsi="Calibri" w:cs="Calibri"/>
          <w:color w:val="000000"/>
          <w:sz w:val="20"/>
          <w:szCs w:val="20"/>
          <w:lang w:val="en-US"/>
        </w:rPr>
      </w:pPr>
      <w:r w:rsidRPr="00F83995">
        <w:rPr>
          <w:rFonts w:ascii="Calibri" w:eastAsia="Times New Roman" w:hAnsi="Calibri" w:cs="Calibri"/>
          <w:color w:val="000000"/>
          <w:sz w:val="20"/>
          <w:szCs w:val="20"/>
          <w:lang w:val="en-US"/>
        </w:rPr>
        <w:t xml:space="preserve">- Одржување на </w:t>
      </w:r>
      <w:proofErr w:type="gramStart"/>
      <w:r w:rsidRPr="00F83995">
        <w:rPr>
          <w:rFonts w:ascii="Calibri" w:eastAsia="Times New Roman" w:hAnsi="Calibri" w:cs="Calibri"/>
          <w:color w:val="000000"/>
          <w:sz w:val="20"/>
          <w:szCs w:val="20"/>
          <w:lang w:val="en-US"/>
        </w:rPr>
        <w:t>плоштади  и</w:t>
      </w:r>
      <w:proofErr w:type="gramEnd"/>
      <w:r w:rsidRPr="00F83995">
        <w:rPr>
          <w:rFonts w:ascii="Calibri" w:eastAsia="Times New Roman" w:hAnsi="Calibri" w:cs="Calibri"/>
          <w:color w:val="000000"/>
          <w:sz w:val="20"/>
          <w:szCs w:val="20"/>
          <w:lang w:val="en-US"/>
        </w:rPr>
        <w:t xml:space="preserve"> јавни површини недефинирани во програмата</w:t>
      </w:r>
    </w:p>
    <w:p w14:paraId="5D03AEF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jc w:val="both"/>
        <w:rPr>
          <w:rFonts w:ascii="Calibri" w:eastAsia="Times New Roman" w:hAnsi="Calibri" w:cs="Calibri"/>
          <w:color w:val="000000"/>
          <w:sz w:val="20"/>
          <w:szCs w:val="20"/>
          <w:lang w:val="en-US"/>
        </w:rPr>
      </w:pPr>
    </w:p>
    <w:p w14:paraId="715CEDAF" w14:textId="77777777" w:rsidR="00F83995" w:rsidRPr="00F83995" w:rsidRDefault="00F83995" w:rsidP="00D27908">
      <w:pPr>
        <w:numPr>
          <w:ilvl w:val="0"/>
          <w:numId w:val="4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contextualSpacing/>
        <w:jc w:val="both"/>
        <w:rPr>
          <w:rFonts w:ascii="Calibri" w:eastAsia="Times New Roman" w:hAnsi="Calibri" w:cs="Calibri"/>
          <w:color w:val="000000"/>
          <w:sz w:val="20"/>
          <w:szCs w:val="20"/>
          <w:lang w:val="en-US"/>
        </w:rPr>
      </w:pPr>
      <w:r w:rsidRPr="00F83995">
        <w:rPr>
          <w:rFonts w:ascii="Calibri" w:eastAsia="Times New Roman" w:hAnsi="Calibri" w:cs="Calibri"/>
          <w:color w:val="000000"/>
          <w:sz w:val="20"/>
          <w:szCs w:val="20"/>
          <w:lang w:val="en-US"/>
        </w:rPr>
        <w:t>Од програмата за одржување на паркови, рекреативни површини и парк шуми:</w:t>
      </w:r>
    </w:p>
    <w:p w14:paraId="1517413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jc w:val="both"/>
        <w:rPr>
          <w:rFonts w:ascii="Calibri" w:eastAsia="Times New Roman" w:hAnsi="Calibri" w:cs="Calibri"/>
          <w:color w:val="000000"/>
          <w:sz w:val="20"/>
          <w:szCs w:val="20"/>
          <w:lang w:val="en-US"/>
        </w:rPr>
      </w:pPr>
    </w:p>
    <w:p w14:paraId="382ECC4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jc w:val="both"/>
        <w:rPr>
          <w:rFonts w:ascii="Calibri" w:eastAsia="Times New Roman" w:hAnsi="Calibri" w:cs="Calibri"/>
          <w:color w:val="000000"/>
          <w:sz w:val="20"/>
          <w:szCs w:val="20"/>
          <w:lang w:val="en-US"/>
        </w:rPr>
      </w:pPr>
      <w:r w:rsidRPr="00F83995">
        <w:rPr>
          <w:rFonts w:ascii="Calibri" w:eastAsia="Times New Roman" w:hAnsi="Calibri" w:cs="Calibri"/>
          <w:color w:val="000000"/>
          <w:sz w:val="20"/>
          <w:szCs w:val="20"/>
          <w:lang w:val="en-US"/>
        </w:rPr>
        <w:t>- редовно одржување на зеленило</w:t>
      </w:r>
    </w:p>
    <w:p w14:paraId="76608B9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jc w:val="both"/>
        <w:rPr>
          <w:rFonts w:ascii="Calibri" w:eastAsia="Times New Roman" w:hAnsi="Calibri" w:cs="Calibri"/>
          <w:color w:val="000000"/>
          <w:sz w:val="20"/>
          <w:szCs w:val="20"/>
          <w:lang w:val="en-US"/>
        </w:rPr>
      </w:pPr>
      <w:r w:rsidRPr="00F83995">
        <w:rPr>
          <w:rFonts w:ascii="Calibri" w:eastAsia="Times New Roman" w:hAnsi="Calibri" w:cs="Calibri"/>
          <w:color w:val="000000"/>
          <w:sz w:val="20"/>
          <w:szCs w:val="20"/>
          <w:lang w:val="en-US"/>
        </w:rPr>
        <w:t>- обновување на паркови и зеленило </w:t>
      </w:r>
    </w:p>
    <w:p w14:paraId="70D76BE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jc w:val="both"/>
        <w:rPr>
          <w:rFonts w:ascii="Calibri" w:eastAsia="Times New Roman" w:hAnsi="Calibri" w:cs="Calibri"/>
          <w:color w:val="000000"/>
          <w:sz w:val="20"/>
          <w:szCs w:val="20"/>
          <w:lang w:val="en-US"/>
        </w:rPr>
      </w:pPr>
      <w:r w:rsidRPr="00F83995">
        <w:rPr>
          <w:rFonts w:ascii="Calibri" w:eastAsia="Times New Roman" w:hAnsi="Calibri" w:cs="Calibri"/>
          <w:color w:val="000000"/>
          <w:sz w:val="20"/>
          <w:szCs w:val="20"/>
          <w:lang w:val="en-US"/>
        </w:rPr>
        <w:t>-  заштита на зеленило</w:t>
      </w:r>
    </w:p>
    <w:p w14:paraId="1354681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jc w:val="both"/>
        <w:rPr>
          <w:rFonts w:ascii="Calibri" w:eastAsia="Times New Roman" w:hAnsi="Calibri" w:cs="Calibri"/>
          <w:color w:val="000000"/>
          <w:sz w:val="20"/>
          <w:szCs w:val="20"/>
          <w:lang w:val="en-US"/>
        </w:rPr>
      </w:pPr>
    </w:p>
    <w:p w14:paraId="282A4A72" w14:textId="77777777" w:rsidR="00F83995" w:rsidRPr="00F83995" w:rsidRDefault="00F83995" w:rsidP="00D27908">
      <w:pPr>
        <w:numPr>
          <w:ilvl w:val="0"/>
          <w:numId w:val="4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contextualSpacing/>
        <w:jc w:val="both"/>
        <w:rPr>
          <w:rFonts w:ascii="Calibri" w:eastAsia="Times New Roman" w:hAnsi="Calibri" w:cs="Calibri"/>
          <w:color w:val="000000"/>
          <w:sz w:val="20"/>
          <w:szCs w:val="20"/>
          <w:lang w:val="en-US"/>
        </w:rPr>
      </w:pPr>
      <w:r w:rsidRPr="00F83995">
        <w:rPr>
          <w:rFonts w:ascii="Calibri" w:eastAsia="Times New Roman" w:hAnsi="Calibri" w:cs="Calibri"/>
          <w:color w:val="000000"/>
          <w:sz w:val="20"/>
          <w:szCs w:val="20"/>
          <w:lang w:val="en-US"/>
        </w:rPr>
        <w:t>Од програмата за управување со отпад</w:t>
      </w:r>
    </w:p>
    <w:p w14:paraId="7976B63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jc w:val="both"/>
        <w:rPr>
          <w:rFonts w:ascii="Calibri" w:eastAsia="Times New Roman" w:hAnsi="Calibri" w:cs="Calibri"/>
          <w:color w:val="000000"/>
          <w:sz w:val="20"/>
          <w:szCs w:val="20"/>
          <w:lang w:val="en-US"/>
        </w:rPr>
      </w:pPr>
      <w:r w:rsidRPr="00F83995">
        <w:rPr>
          <w:rFonts w:ascii="Calibri" w:eastAsia="Times New Roman" w:hAnsi="Calibri" w:cs="Calibri"/>
          <w:color w:val="000000"/>
          <w:sz w:val="20"/>
          <w:szCs w:val="20"/>
          <w:lang w:val="en-US"/>
        </w:rPr>
        <w:t> </w:t>
      </w:r>
    </w:p>
    <w:p w14:paraId="5A38CAF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jc w:val="both"/>
        <w:rPr>
          <w:rFonts w:ascii="Calibri" w:eastAsia="Times New Roman" w:hAnsi="Calibri" w:cs="Calibri"/>
          <w:color w:val="000000"/>
          <w:sz w:val="20"/>
          <w:szCs w:val="20"/>
          <w:lang w:val="en-US"/>
        </w:rPr>
      </w:pPr>
      <w:r w:rsidRPr="00F83995">
        <w:rPr>
          <w:rFonts w:ascii="Calibri" w:eastAsia="Times New Roman" w:hAnsi="Calibri" w:cs="Calibri"/>
          <w:color w:val="000000"/>
          <w:sz w:val="20"/>
          <w:szCs w:val="20"/>
          <w:lang w:val="en-US"/>
        </w:rPr>
        <w:t>- Дезинфекција и дератизација на депонија Алинци</w:t>
      </w:r>
    </w:p>
    <w:p w14:paraId="4FCF837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jc w:val="both"/>
        <w:rPr>
          <w:rFonts w:ascii="Calibri" w:eastAsia="Times New Roman" w:hAnsi="Calibri" w:cs="Calibri"/>
          <w:color w:val="000000"/>
          <w:sz w:val="20"/>
          <w:szCs w:val="20"/>
          <w:lang w:val="en-US"/>
        </w:rPr>
      </w:pPr>
      <w:r w:rsidRPr="00F83995">
        <w:rPr>
          <w:rFonts w:ascii="Calibri" w:eastAsia="Times New Roman" w:hAnsi="Calibri" w:cs="Calibri"/>
          <w:color w:val="000000"/>
          <w:sz w:val="20"/>
          <w:szCs w:val="20"/>
          <w:lang w:val="en-US"/>
        </w:rPr>
        <w:t>- дезинфекција и дератизација во испостави на ЈКП Комуналец - Прилеп каде се врши селекција и балирање на отпад</w:t>
      </w:r>
    </w:p>
    <w:p w14:paraId="66F2E08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jc w:val="both"/>
        <w:rPr>
          <w:rFonts w:ascii="Calibri" w:eastAsia="Times New Roman" w:hAnsi="Calibri" w:cs="Calibri"/>
          <w:color w:val="000000"/>
          <w:sz w:val="20"/>
          <w:szCs w:val="20"/>
          <w:lang w:val="en-US"/>
        </w:rPr>
      </w:pPr>
      <w:r w:rsidRPr="00F83995">
        <w:rPr>
          <w:rFonts w:ascii="Calibri" w:eastAsia="Times New Roman" w:hAnsi="Calibri" w:cs="Calibri"/>
          <w:color w:val="000000"/>
          <w:sz w:val="20"/>
          <w:szCs w:val="20"/>
          <w:lang w:val="en-US"/>
        </w:rPr>
        <w:t>- изграден базен за возила за дезинфекција на моторни гуми при излез и влез од депонија</w:t>
      </w:r>
    </w:p>
    <w:p w14:paraId="0E9D017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jc w:val="both"/>
        <w:rPr>
          <w:rFonts w:ascii="Calibri" w:eastAsia="Times New Roman" w:hAnsi="Calibri" w:cs="Helvetica"/>
          <w:color w:val="000000"/>
          <w:sz w:val="20"/>
          <w:szCs w:val="20"/>
        </w:rPr>
      </w:pPr>
      <w:r w:rsidRPr="00F83995">
        <w:rPr>
          <w:rFonts w:ascii="Calibri" w:eastAsia="Times New Roman" w:hAnsi="Calibri" w:cs="Calibri"/>
          <w:color w:val="000000"/>
          <w:sz w:val="20"/>
          <w:szCs w:val="20"/>
          <w:lang w:val="en-US"/>
        </w:rPr>
        <w:t xml:space="preserve">- редовно миење и одржување на возен парк за подигање на </w:t>
      </w:r>
      <w:proofErr w:type="gramStart"/>
      <w:r w:rsidRPr="00F83995">
        <w:rPr>
          <w:rFonts w:ascii="Calibri" w:eastAsia="Times New Roman" w:hAnsi="Calibri" w:cs="Calibri"/>
          <w:color w:val="000000"/>
          <w:sz w:val="20"/>
          <w:szCs w:val="20"/>
          <w:lang w:val="en-US"/>
        </w:rPr>
        <w:t>отпад</w:t>
      </w:r>
      <w:r w:rsidRPr="00F83995">
        <w:rPr>
          <w:rFonts w:ascii="Calibri" w:eastAsia="Times New Roman" w:hAnsi="Calibri" w:cs="Helvetica"/>
          <w:color w:val="000000"/>
          <w:sz w:val="20"/>
          <w:szCs w:val="20"/>
          <w:lang w:val="en-US"/>
        </w:rPr>
        <w:t> </w:t>
      </w:r>
      <w:r w:rsidRPr="00F83995">
        <w:rPr>
          <w:rFonts w:ascii="Calibri" w:eastAsia="Times New Roman" w:hAnsi="Calibri" w:cs="Helvetica"/>
          <w:color w:val="000000"/>
          <w:sz w:val="20"/>
          <w:szCs w:val="20"/>
        </w:rPr>
        <w:t>.</w:t>
      </w:r>
      <w:proofErr w:type="gramEnd"/>
    </w:p>
    <w:p w14:paraId="384D612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p>
    <w:p w14:paraId="0B95273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p>
    <w:p w14:paraId="740DD06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p>
    <w:p w14:paraId="5100E97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b/>
          <w:sz w:val="20"/>
          <w:szCs w:val="20"/>
        </w:rPr>
      </w:pPr>
      <w:r w:rsidRPr="00F83995">
        <w:rPr>
          <w:rFonts w:ascii="Calibri" w:eastAsia="Times New Roman" w:hAnsi="Calibri" w:cs="Times New Roman"/>
          <w:b/>
          <w:sz w:val="20"/>
          <w:szCs w:val="20"/>
        </w:rPr>
        <w:t>Општа мерка 3</w:t>
      </w:r>
    </w:p>
    <w:p w14:paraId="2B086EC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Обезбедување санитарно – технички и хигиенски услови во јавни објекти и предучилишни и училишни установи</w:t>
      </w:r>
    </w:p>
    <w:p w14:paraId="7D8F13F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p>
    <w:p w14:paraId="74FD1F9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p>
    <w:p w14:paraId="2DB1439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b/>
          <w:sz w:val="20"/>
          <w:szCs w:val="20"/>
        </w:rPr>
      </w:pPr>
      <w:r w:rsidRPr="00F83995">
        <w:rPr>
          <w:rFonts w:ascii="Calibri" w:eastAsia="Times New Roman" w:hAnsi="Calibri" w:cs="Times New Roman"/>
          <w:b/>
          <w:sz w:val="20"/>
          <w:szCs w:val="20"/>
        </w:rPr>
        <w:t>Цел</w:t>
      </w:r>
    </w:p>
    <w:p w14:paraId="0479BA3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lastRenderedPageBreak/>
        <w:t>Одржување на беспрекорни хигиенски услови со цел спречување на настанување и ширење на заразни болести</w:t>
      </w:r>
    </w:p>
    <w:p w14:paraId="4CE98DB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lang w:val="ru-RU"/>
        </w:rPr>
      </w:pPr>
      <w:r w:rsidRPr="00F83995">
        <w:rPr>
          <w:rFonts w:ascii="Calibri" w:eastAsia="Times New Roman" w:hAnsi="Calibri" w:cs="Times New Roman"/>
          <w:sz w:val="20"/>
          <w:szCs w:val="20"/>
        </w:rPr>
        <w:t>Следење на здравствената состојба на вработените во јавните установи со цел исклучување на опасноста од пренесување на заразни заболувања на најранливата група – децата.</w:t>
      </w:r>
    </w:p>
    <w:p w14:paraId="36EEBF7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lang w:val="ru-RU"/>
        </w:rPr>
      </w:pPr>
    </w:p>
    <w:p w14:paraId="0033CFC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contextualSpacing/>
        <w:jc w:val="both"/>
        <w:rPr>
          <w:rFonts w:ascii="Calibri" w:eastAsia="Calibri" w:hAnsi="Calibri" w:cs="Times New Roman"/>
          <w:sz w:val="20"/>
          <w:szCs w:val="20"/>
          <w:lang w:val="ru-RU"/>
        </w:rPr>
      </w:pPr>
      <w:r w:rsidRPr="00F83995">
        <w:rPr>
          <w:rFonts w:ascii="Calibri" w:eastAsia="Calibri" w:hAnsi="Calibri" w:cs="Times New Roman"/>
          <w:sz w:val="20"/>
          <w:szCs w:val="20"/>
        </w:rPr>
        <w:t>Создавање здрави поколенија преку континуирано следење на здравствената состојба на учениците и нивна имунизација согласно Правилникот за задолжителна имунизација во Р.С.Македонија.</w:t>
      </w:r>
    </w:p>
    <w:p w14:paraId="5EB620A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contextualSpacing/>
        <w:jc w:val="both"/>
        <w:rPr>
          <w:rFonts w:ascii="Calibri" w:eastAsia="Calibri" w:hAnsi="Calibri" w:cs="Times New Roman"/>
          <w:sz w:val="20"/>
          <w:szCs w:val="20"/>
        </w:rPr>
      </w:pPr>
      <w:r w:rsidRPr="00F83995">
        <w:rPr>
          <w:rFonts w:ascii="Calibri" w:eastAsia="Calibri" w:hAnsi="Calibri" w:cs="Times New Roman"/>
          <w:sz w:val="20"/>
          <w:szCs w:val="20"/>
        </w:rPr>
        <w:t>Задолжителна превентивна дезинфекција, дезинсекција и дератизација во предучилишните и училишни установи од овластена установа за ДДД, а се со цел создавање на безбедна средина.</w:t>
      </w:r>
    </w:p>
    <w:p w14:paraId="0C0FF5C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8E4BA3">
        <w:rPr>
          <w:rFonts w:ascii="Calibri" w:eastAsia="Times New Roman" w:hAnsi="Calibri" w:cs="Times New Roman"/>
          <w:sz w:val="20"/>
          <w:szCs w:val="20"/>
        </w:rPr>
        <w:t xml:space="preserve">-  </w:t>
      </w:r>
      <w:r w:rsidRPr="00F83995">
        <w:rPr>
          <w:rFonts w:ascii="Calibri" w:eastAsia="Times New Roman" w:hAnsi="Calibri" w:cs="Times New Roman"/>
          <w:b/>
          <w:sz w:val="20"/>
          <w:szCs w:val="20"/>
        </w:rPr>
        <w:t>ЈОУДГ „Наша Иднина“-Прилеп</w:t>
      </w:r>
      <w:r w:rsidRPr="00F83995">
        <w:rPr>
          <w:rFonts w:ascii="Calibri" w:eastAsia="Times New Roman" w:hAnsi="Calibri" w:cs="Times New Roman"/>
          <w:sz w:val="20"/>
          <w:szCs w:val="20"/>
        </w:rPr>
        <w:t xml:space="preserve"> располага со 6 објекти, во кои се згрижени 1877деца, </w:t>
      </w:r>
      <w:r w:rsidRPr="008E4BA3">
        <w:rPr>
          <w:rFonts w:ascii="Calibri" w:eastAsia="Times New Roman" w:hAnsi="Calibri" w:cs="Times New Roman"/>
          <w:sz w:val="20"/>
          <w:szCs w:val="20"/>
        </w:rPr>
        <w:t>603 машки и 584 женски деца</w:t>
      </w:r>
      <w:r w:rsidRPr="00F83995">
        <w:rPr>
          <w:rFonts w:ascii="Calibri" w:eastAsia="Times New Roman" w:hAnsi="Calibri" w:cs="Times New Roman"/>
          <w:sz w:val="20"/>
          <w:szCs w:val="20"/>
        </w:rPr>
        <w:t>, и има 149 вработени. Во досието на секое примено дете има потврда за вакцинален статус. ДДД се прави преку ЈЗУ Центар за јавно здравје, два пати годишно, а по потреба и повеќе.. Здравствените прегледи на вработените се извршуваат согласно законските прописи</w:t>
      </w:r>
      <w:r w:rsidRPr="008E4BA3">
        <w:rPr>
          <w:rFonts w:ascii="Calibri" w:eastAsia="Times New Roman" w:hAnsi="Calibri" w:cs="Times New Roman"/>
          <w:sz w:val="20"/>
          <w:szCs w:val="20"/>
        </w:rPr>
        <w:t xml:space="preserve"> </w:t>
      </w:r>
      <w:r w:rsidRPr="00F83995">
        <w:rPr>
          <w:rFonts w:ascii="Calibri" w:eastAsia="Times New Roman" w:hAnsi="Calibri" w:cs="Times New Roman"/>
          <w:sz w:val="20"/>
          <w:szCs w:val="20"/>
        </w:rPr>
        <w:t>на две години (последен систематски преглед 06/2023 година) .</w:t>
      </w:r>
    </w:p>
    <w:p w14:paraId="5B5470E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8E4BA3">
        <w:rPr>
          <w:rFonts w:ascii="Calibri" w:eastAsia="Times New Roman" w:hAnsi="Calibri" w:cs="Times New Roman"/>
          <w:sz w:val="20"/>
          <w:szCs w:val="20"/>
        </w:rPr>
        <w:t>-</w:t>
      </w:r>
      <w:r w:rsidRPr="00F83995">
        <w:rPr>
          <w:rFonts w:ascii="Calibri" w:eastAsia="Times New Roman" w:hAnsi="Calibri" w:cs="Times New Roman"/>
          <w:sz w:val="20"/>
          <w:szCs w:val="20"/>
        </w:rPr>
        <w:t xml:space="preserve"> </w:t>
      </w:r>
      <w:r w:rsidRPr="00F83995">
        <w:rPr>
          <w:rFonts w:ascii="Calibri" w:eastAsia="Times New Roman" w:hAnsi="Calibri" w:cs="Times New Roman"/>
          <w:b/>
          <w:sz w:val="20"/>
          <w:szCs w:val="20"/>
        </w:rPr>
        <w:t>ООУ,,Блаже Конески</w:t>
      </w:r>
      <w:r w:rsidRPr="008E4BA3">
        <w:rPr>
          <w:rFonts w:ascii="Calibri" w:eastAsia="Times New Roman" w:hAnsi="Calibri" w:cs="Times New Roman"/>
          <w:b/>
          <w:sz w:val="20"/>
          <w:szCs w:val="20"/>
        </w:rPr>
        <w:t>”</w:t>
      </w:r>
      <w:r w:rsidRPr="00F83995">
        <w:rPr>
          <w:rFonts w:ascii="Calibri" w:eastAsia="Times New Roman" w:hAnsi="Calibri" w:cs="Times New Roman"/>
          <w:b/>
          <w:sz w:val="20"/>
          <w:szCs w:val="20"/>
        </w:rPr>
        <w:t>-Прилеп</w:t>
      </w:r>
      <w:r w:rsidRPr="00F83995">
        <w:rPr>
          <w:rFonts w:ascii="Calibri" w:eastAsia="Times New Roman" w:hAnsi="Calibri" w:cs="Times New Roman"/>
          <w:sz w:val="20"/>
          <w:szCs w:val="20"/>
        </w:rPr>
        <w:t xml:space="preserve"> Во училиштето учат вкупно 824 ученици од кои 433 се машки и 391 женски учениц</w:t>
      </w:r>
      <w:r w:rsidRPr="008E4BA3">
        <w:rPr>
          <w:rFonts w:ascii="Calibri" w:eastAsia="Times New Roman" w:hAnsi="Calibri" w:cs="Times New Roman"/>
          <w:sz w:val="20"/>
          <w:szCs w:val="20"/>
        </w:rPr>
        <w:t>и</w:t>
      </w:r>
      <w:r w:rsidRPr="00F83995">
        <w:rPr>
          <w:rFonts w:ascii="Calibri" w:eastAsia="Times New Roman" w:hAnsi="Calibri" w:cs="Times New Roman"/>
          <w:sz w:val="20"/>
          <w:szCs w:val="20"/>
        </w:rPr>
        <w:t>.</w:t>
      </w:r>
      <w:r w:rsidRPr="008E4BA3">
        <w:rPr>
          <w:rFonts w:ascii="Calibri" w:eastAsia="Times New Roman" w:hAnsi="Calibri" w:cs="Times New Roman"/>
          <w:sz w:val="20"/>
          <w:szCs w:val="20"/>
        </w:rPr>
        <w:t xml:space="preserve"> </w:t>
      </w:r>
      <w:r w:rsidRPr="00F83995">
        <w:rPr>
          <w:rFonts w:ascii="Calibri" w:eastAsia="Times New Roman" w:hAnsi="Calibri" w:cs="Times New Roman"/>
          <w:sz w:val="20"/>
          <w:szCs w:val="20"/>
        </w:rPr>
        <w:t xml:space="preserve"> Вкупниот број на вработени изнесува 82 (наставници,стручни соработници ,административен и помошно технички персонал).</w:t>
      </w:r>
      <w:r w:rsidRPr="008E4BA3">
        <w:rPr>
          <w:rFonts w:ascii="Calibri" w:eastAsia="Times New Roman" w:hAnsi="Calibri" w:cs="Times New Roman"/>
          <w:sz w:val="20"/>
          <w:szCs w:val="20"/>
        </w:rPr>
        <w:t xml:space="preserve"> </w:t>
      </w:r>
      <w:r w:rsidRPr="00F83995">
        <w:rPr>
          <w:rFonts w:ascii="Calibri" w:eastAsia="Times New Roman" w:hAnsi="Calibri" w:cs="Times New Roman"/>
          <w:sz w:val="20"/>
          <w:szCs w:val="20"/>
        </w:rPr>
        <w:t xml:space="preserve">Во ООУ,,Блаже Конески,,- Прилеп нема формирано Комисија за следење на заразни болести. Запишани се 88 првачина за учебната 2023 /2024 година од кои само 5 првачиња немаат  доставено Потврда за вакцинален статус поради тоа што не им е примена последната вакцина.Контакт лице за ДДД нема, Дезинфекција,Дезинфекција и Дератизација спроведуваат ЈЗУ Центар за јавно здравје.Во училиштето сите вработени  редовно извршуваат систематски прегледи на период од две години а сите ново вработени веднаш се упатуваат на систематски прегледи. Училиштето соработува со ЈЗУ Здравствен дом Прилеп во врска со задолжителната имунизација. </w:t>
      </w:r>
    </w:p>
    <w:p w14:paraId="517BAB0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sz w:val="20"/>
          <w:szCs w:val="20"/>
        </w:rPr>
        <w:t>-</w:t>
      </w:r>
      <w:r w:rsidRPr="00F83995">
        <w:rPr>
          <w:rFonts w:ascii="Calibri" w:eastAsia="Times New Roman" w:hAnsi="Calibri" w:cs="Times New Roman"/>
          <w:b/>
          <w:sz w:val="20"/>
          <w:szCs w:val="20"/>
        </w:rPr>
        <w:t>ООУ “ Кире Гаврилоски-Јане“--Прилеп</w:t>
      </w:r>
      <w:r w:rsidRPr="00F83995">
        <w:rPr>
          <w:rFonts w:ascii="Calibri" w:eastAsia="Times New Roman" w:hAnsi="Calibri" w:cs="Times New Roman"/>
          <w:sz w:val="20"/>
          <w:szCs w:val="20"/>
        </w:rPr>
        <w:t xml:space="preserve"> Во училиштето учат вкупно 819 ученици од кои 425 се машки и 394 женски ученици, 77 вработени. Комисија за следење на заразните заболувања: Маја Мојсоска – 077 875 857, Снежа Дрлеска -075 619 552, Катерина Жежоска – 078 589 702. Запишани се 86 првачина за учебната 2023 /2024 година  кои   имаат доставено Потврда за вакцинален статус. Контакт лице за ДДД е назначена Мира Трајкоска 071 386 305.Во училиштето сите вработени согласно законските прописи, еднаш годишно прават Санитарни прегледи, а еднаш на две години прават Систематски прегледи. Училиштето соработува со ЈЗУ Здраствен дом Прилеп во врска со задолжителната имунизација.</w:t>
      </w:r>
    </w:p>
    <w:p w14:paraId="105C067B"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Arial"/>
          <w:sz w:val="20"/>
          <w:szCs w:val="20"/>
        </w:rPr>
      </w:pPr>
      <w:r w:rsidRPr="00F83995">
        <w:rPr>
          <w:rFonts w:ascii="Calibri" w:eastAsia="Times New Roman" w:hAnsi="Calibri" w:cs="Times New Roman"/>
          <w:sz w:val="20"/>
          <w:szCs w:val="20"/>
        </w:rPr>
        <w:t xml:space="preserve">- </w:t>
      </w:r>
      <w:r w:rsidRPr="00F83995">
        <w:rPr>
          <w:rFonts w:ascii="Calibri" w:eastAsia="Times New Roman" w:hAnsi="Calibri" w:cs="Arial"/>
          <w:b/>
          <w:sz w:val="20"/>
          <w:szCs w:val="20"/>
        </w:rPr>
        <w:t>ООУ „Климент Охридски” -Прилеп</w:t>
      </w:r>
      <w:r w:rsidRPr="00F83995">
        <w:rPr>
          <w:rFonts w:ascii="Calibri" w:eastAsia="Times New Roman" w:hAnsi="Calibri" w:cs="Arial"/>
          <w:sz w:val="20"/>
          <w:szCs w:val="20"/>
        </w:rPr>
        <w:t xml:space="preserve"> Во училиштето учат вкупно 753 ученици од кои 371 се машки и 382 женски ученици,85 вработени. Комисија за следење на заразните заболувања :</w:t>
      </w:r>
      <w:r w:rsidRPr="008E4BA3">
        <w:rPr>
          <w:rFonts w:ascii="Calibri" w:eastAsia="Times New Roman" w:hAnsi="Calibri" w:cs="Times New Roman"/>
          <w:sz w:val="20"/>
          <w:szCs w:val="20"/>
        </w:rPr>
        <w:t xml:space="preserve"> </w:t>
      </w:r>
      <w:r w:rsidRPr="00F83995">
        <w:rPr>
          <w:rFonts w:ascii="Calibri" w:eastAsia="Times New Roman" w:hAnsi="Calibri" w:cs="Arial"/>
          <w:sz w:val="20"/>
          <w:szCs w:val="20"/>
        </w:rPr>
        <w:t>Наташа Милеска Михајлоска  071 369 569, Цветанчо Волчески 078 751 000</w:t>
      </w:r>
    </w:p>
    <w:p w14:paraId="35714A3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b/>
          <w:sz w:val="20"/>
          <w:szCs w:val="20"/>
        </w:rPr>
      </w:pPr>
      <w:r w:rsidRPr="00F83995">
        <w:rPr>
          <w:rFonts w:ascii="Calibri" w:eastAsia="Times New Roman" w:hAnsi="Calibri" w:cs="Arial"/>
          <w:sz w:val="20"/>
          <w:szCs w:val="20"/>
        </w:rPr>
        <w:t>и Зоран Николов 077 607 777.</w:t>
      </w:r>
      <w:r w:rsidRPr="00F83995">
        <w:rPr>
          <w:rFonts w:ascii="Calibri" w:eastAsia="Times New Roman" w:hAnsi="Calibri" w:cs="Times New Roman"/>
          <w:sz w:val="20"/>
          <w:szCs w:val="20"/>
        </w:rPr>
        <w:t xml:space="preserve"> </w:t>
      </w:r>
      <w:r w:rsidRPr="00F83995">
        <w:rPr>
          <w:rFonts w:ascii="Calibri" w:eastAsia="Times New Roman" w:hAnsi="Calibri" w:cs="Arial"/>
          <w:sz w:val="20"/>
          <w:szCs w:val="20"/>
        </w:rPr>
        <w:t xml:space="preserve">Запишани се 78 првачина за учебната 2023 /2024 година  кои   имаат доставено Потврда за вакцинален статус. Контакт лице за ДДД е назначена Марјан Стојаноски 070 383 552. Во училиштето сите вработени согласно законските прописи, еднаш годишно прават Санитарни прегледи, а еднаш на две години прават Систематски прегледи. Училиштето ООУ „Климент Охридски” -  Прилеп соработува со ЈЗУ Здравствен дом – Прилеп, во врска со задолжителната имунизација. </w:t>
      </w:r>
    </w:p>
    <w:p w14:paraId="5639F0C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Arial"/>
          <w:sz w:val="20"/>
          <w:szCs w:val="20"/>
        </w:rPr>
      </w:pPr>
      <w:r w:rsidRPr="00F83995">
        <w:rPr>
          <w:rFonts w:ascii="Calibri" w:eastAsia="Times New Roman" w:hAnsi="Calibri" w:cs="Times New Roman"/>
          <w:b/>
          <w:sz w:val="20"/>
          <w:szCs w:val="20"/>
        </w:rPr>
        <w:t>-ООУ,,Добре Јованоски</w:t>
      </w:r>
      <w:r w:rsidRPr="008E4BA3">
        <w:rPr>
          <w:rFonts w:ascii="Calibri" w:eastAsia="Times New Roman" w:hAnsi="Calibri" w:cs="Times New Roman"/>
          <w:b/>
          <w:sz w:val="20"/>
          <w:szCs w:val="20"/>
        </w:rPr>
        <w:t>”</w:t>
      </w:r>
      <w:r w:rsidRPr="00F83995">
        <w:rPr>
          <w:rFonts w:ascii="Calibri" w:eastAsia="Times New Roman" w:hAnsi="Calibri" w:cs="Arial"/>
          <w:b/>
          <w:sz w:val="20"/>
          <w:szCs w:val="20"/>
        </w:rPr>
        <w:t xml:space="preserve"> </w:t>
      </w:r>
      <w:r w:rsidRPr="00F83995">
        <w:rPr>
          <w:rFonts w:ascii="Calibri" w:eastAsia="Times New Roman" w:hAnsi="Calibri" w:cs="Times New Roman"/>
          <w:b/>
          <w:sz w:val="20"/>
          <w:szCs w:val="20"/>
        </w:rPr>
        <w:t>-Прилеп</w:t>
      </w:r>
      <w:r w:rsidRPr="00F83995">
        <w:rPr>
          <w:rFonts w:ascii="Calibri" w:eastAsia="Times New Roman" w:hAnsi="Calibri" w:cs="Times New Roman"/>
          <w:sz w:val="20"/>
          <w:szCs w:val="20"/>
        </w:rPr>
        <w:t xml:space="preserve"> Во училиштето учат вкупно 1238 ученици од кои 657 се машки и 571 женски ученици,95 вработени. Комисија за следење на заразните заболувања: Софија Бошеска тел.078 546 325</w:t>
      </w:r>
      <w:r w:rsidRPr="00F83995">
        <w:rPr>
          <w:rFonts w:ascii="Calibri" w:eastAsia="Times New Roman" w:hAnsi="Calibri" w:cs="Arial"/>
          <w:sz w:val="20"/>
          <w:szCs w:val="20"/>
        </w:rPr>
        <w:t xml:space="preserve">, </w:t>
      </w:r>
      <w:r w:rsidRPr="00F83995">
        <w:rPr>
          <w:rFonts w:ascii="Calibri" w:eastAsia="Times New Roman" w:hAnsi="Calibri" w:cs="Times New Roman"/>
          <w:sz w:val="20"/>
          <w:szCs w:val="20"/>
        </w:rPr>
        <w:t xml:space="preserve">Ангела Ристеска тел. 078 331 404 </w:t>
      </w:r>
      <w:r w:rsidRPr="00F83995">
        <w:rPr>
          <w:rFonts w:ascii="Calibri" w:eastAsia="Times New Roman" w:hAnsi="Calibri" w:cs="Arial"/>
          <w:sz w:val="20"/>
          <w:szCs w:val="20"/>
        </w:rPr>
        <w:t xml:space="preserve">и </w:t>
      </w:r>
      <w:r w:rsidRPr="00F83995">
        <w:rPr>
          <w:rFonts w:ascii="Calibri" w:eastAsia="Times New Roman" w:hAnsi="Calibri" w:cs="Times New Roman"/>
          <w:sz w:val="20"/>
          <w:szCs w:val="20"/>
        </w:rPr>
        <w:t>Верица Думбалоска тел. 070 803 624.</w:t>
      </w:r>
      <w:r w:rsidRPr="00F83995">
        <w:rPr>
          <w:rFonts w:ascii="Calibri" w:eastAsia="Times New Roman" w:hAnsi="Calibri" w:cs="Arial"/>
          <w:sz w:val="20"/>
          <w:szCs w:val="20"/>
        </w:rPr>
        <w:t xml:space="preserve"> </w:t>
      </w:r>
      <w:r w:rsidRPr="00F83995">
        <w:rPr>
          <w:rFonts w:ascii="Calibri" w:eastAsia="Times New Roman" w:hAnsi="Calibri" w:cs="Times New Roman"/>
          <w:sz w:val="20"/>
          <w:szCs w:val="20"/>
        </w:rPr>
        <w:t>Запишани се 122 првачина за учебната 2023 /2024 година  кои   имаат доставено Потврда за вакцинален статус.</w:t>
      </w:r>
      <w:r w:rsidRPr="00F83995">
        <w:rPr>
          <w:rFonts w:ascii="Calibri" w:eastAsia="Times New Roman" w:hAnsi="Calibri" w:cs="Arial"/>
          <w:sz w:val="20"/>
          <w:szCs w:val="20"/>
        </w:rPr>
        <w:t xml:space="preserve"> </w:t>
      </w:r>
      <w:r w:rsidRPr="00F83995">
        <w:rPr>
          <w:rFonts w:ascii="Calibri" w:eastAsia="Times New Roman" w:hAnsi="Calibri" w:cs="Times New Roman"/>
          <w:sz w:val="20"/>
          <w:szCs w:val="20"/>
        </w:rPr>
        <w:t>Контакт лице за ДДД е назначен Панде Николоска тел. 078 230 041</w:t>
      </w:r>
      <w:r w:rsidRPr="00F83995">
        <w:rPr>
          <w:rFonts w:ascii="Calibri" w:eastAsia="Times New Roman" w:hAnsi="Calibri" w:cs="Arial"/>
          <w:sz w:val="20"/>
          <w:szCs w:val="20"/>
        </w:rPr>
        <w:t xml:space="preserve">. </w:t>
      </w:r>
      <w:r w:rsidRPr="00F83995">
        <w:rPr>
          <w:rFonts w:ascii="Calibri" w:eastAsia="Times New Roman" w:hAnsi="Calibri" w:cs="Times New Roman"/>
          <w:sz w:val="20"/>
          <w:szCs w:val="20"/>
        </w:rPr>
        <w:t xml:space="preserve">Во училиштето сите вработени согласно законските прописи, еднаш годишно прават Санитарни прегледи, а еднаш на две години прават Систематски прегледи. Училиштето соработува со ЈЗУ Здравствен дом Прилеп во врска со задолжителната имунизација. </w:t>
      </w:r>
    </w:p>
    <w:p w14:paraId="07D714B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b/>
          <w:sz w:val="20"/>
          <w:szCs w:val="20"/>
        </w:rPr>
        <w:t xml:space="preserve">-ООУ,,Рампо Левката </w:t>
      </w:r>
      <w:r w:rsidRPr="008E4BA3">
        <w:rPr>
          <w:rFonts w:ascii="Calibri" w:eastAsia="Times New Roman" w:hAnsi="Calibri" w:cs="Times New Roman"/>
          <w:b/>
          <w:sz w:val="20"/>
          <w:szCs w:val="20"/>
        </w:rPr>
        <w:t xml:space="preserve">” </w:t>
      </w:r>
      <w:r w:rsidRPr="00F83995">
        <w:rPr>
          <w:rFonts w:ascii="Calibri" w:eastAsia="Times New Roman" w:hAnsi="Calibri" w:cs="Times New Roman"/>
          <w:b/>
          <w:sz w:val="20"/>
          <w:szCs w:val="20"/>
        </w:rPr>
        <w:t>–Прилеп</w:t>
      </w:r>
      <w:r w:rsidRPr="008E4BA3">
        <w:rPr>
          <w:rFonts w:ascii="Calibri" w:eastAsia="Times New Roman" w:hAnsi="Calibri" w:cs="Times New Roman"/>
          <w:b/>
          <w:sz w:val="20"/>
          <w:szCs w:val="20"/>
        </w:rPr>
        <w:t xml:space="preserve"> </w:t>
      </w:r>
      <w:r w:rsidRPr="00F83995">
        <w:rPr>
          <w:rFonts w:ascii="Calibri" w:eastAsia="Times New Roman" w:hAnsi="Calibri" w:cs="Times New Roman"/>
          <w:sz w:val="20"/>
          <w:szCs w:val="20"/>
        </w:rPr>
        <w:t xml:space="preserve"> Во училиштето учат вкупно </w:t>
      </w:r>
      <w:r w:rsidRPr="008E4BA3">
        <w:rPr>
          <w:rFonts w:ascii="Calibri" w:eastAsia="Times New Roman" w:hAnsi="Calibri" w:cs="Times New Roman"/>
          <w:bCs/>
          <w:sz w:val="20"/>
          <w:szCs w:val="20"/>
        </w:rPr>
        <w:t>558</w:t>
      </w:r>
      <w:r w:rsidRPr="00F83995">
        <w:rPr>
          <w:rFonts w:ascii="Calibri" w:eastAsia="Times New Roman" w:hAnsi="Calibri" w:cs="Times New Roman"/>
          <w:bCs/>
          <w:sz w:val="20"/>
          <w:szCs w:val="20"/>
        </w:rPr>
        <w:t xml:space="preserve"> ученици</w:t>
      </w:r>
      <w:r w:rsidRPr="00F83995">
        <w:rPr>
          <w:rFonts w:ascii="Calibri" w:eastAsia="Times New Roman" w:hAnsi="Calibri" w:cs="Times New Roman"/>
          <w:sz w:val="20"/>
          <w:szCs w:val="20"/>
        </w:rPr>
        <w:t xml:space="preserve"> од кои </w:t>
      </w:r>
      <w:r w:rsidRPr="008E4BA3">
        <w:rPr>
          <w:rFonts w:ascii="Calibri" w:eastAsia="Times New Roman" w:hAnsi="Calibri" w:cs="Times New Roman"/>
          <w:sz w:val="20"/>
          <w:szCs w:val="20"/>
        </w:rPr>
        <w:t>279</w:t>
      </w:r>
      <w:r w:rsidRPr="00F83995">
        <w:rPr>
          <w:rFonts w:ascii="Calibri" w:eastAsia="Times New Roman" w:hAnsi="Calibri" w:cs="Times New Roman"/>
          <w:sz w:val="20"/>
          <w:szCs w:val="20"/>
        </w:rPr>
        <w:t xml:space="preserve"> се машки и </w:t>
      </w:r>
      <w:r w:rsidRPr="008E4BA3">
        <w:rPr>
          <w:rFonts w:ascii="Calibri" w:eastAsia="Times New Roman" w:hAnsi="Calibri" w:cs="Times New Roman"/>
          <w:sz w:val="20"/>
          <w:szCs w:val="20"/>
        </w:rPr>
        <w:t>279</w:t>
      </w:r>
      <w:r w:rsidRPr="00F83995">
        <w:rPr>
          <w:rFonts w:ascii="Calibri" w:eastAsia="Times New Roman" w:hAnsi="Calibri" w:cs="Times New Roman"/>
          <w:sz w:val="20"/>
          <w:szCs w:val="20"/>
        </w:rPr>
        <w:t xml:space="preserve"> женски ученици,</w:t>
      </w:r>
      <w:r w:rsidRPr="00F83995">
        <w:rPr>
          <w:rFonts w:ascii="Calibri" w:eastAsia="Times New Roman" w:hAnsi="Calibri" w:cs="Times New Roman"/>
          <w:bCs/>
          <w:sz w:val="20"/>
          <w:szCs w:val="20"/>
        </w:rPr>
        <w:t xml:space="preserve"> </w:t>
      </w:r>
      <w:r w:rsidRPr="008E4BA3">
        <w:rPr>
          <w:rFonts w:ascii="Calibri" w:eastAsia="Times New Roman" w:hAnsi="Calibri" w:cs="Times New Roman"/>
          <w:bCs/>
          <w:sz w:val="20"/>
          <w:szCs w:val="20"/>
        </w:rPr>
        <w:t>61</w:t>
      </w:r>
      <w:r w:rsidRPr="00F83995">
        <w:rPr>
          <w:rFonts w:ascii="Calibri" w:eastAsia="Times New Roman" w:hAnsi="Calibri" w:cs="Times New Roman"/>
          <w:bCs/>
          <w:sz w:val="20"/>
          <w:szCs w:val="20"/>
        </w:rPr>
        <w:t xml:space="preserve"> вработени</w:t>
      </w:r>
      <w:r w:rsidRPr="00F83995">
        <w:rPr>
          <w:rFonts w:ascii="Calibri" w:eastAsia="Times New Roman" w:hAnsi="Calibri" w:cs="Times New Roman"/>
          <w:sz w:val="20"/>
          <w:szCs w:val="20"/>
        </w:rPr>
        <w:t xml:space="preserve">. </w:t>
      </w:r>
      <w:r w:rsidRPr="00F83995">
        <w:rPr>
          <w:rFonts w:ascii="Calibri" w:eastAsia="Times New Roman" w:hAnsi="Calibri" w:cs="Times New Roman"/>
          <w:bCs/>
          <w:sz w:val="20"/>
          <w:szCs w:val="20"/>
        </w:rPr>
        <w:t>Комисија за следење на заразните заболувања во состав:</w:t>
      </w:r>
      <w:r w:rsidRPr="00F83995">
        <w:rPr>
          <w:rFonts w:ascii="Calibri" w:eastAsia="Times New Roman" w:hAnsi="Calibri" w:cs="Times New Roman"/>
          <w:sz w:val="20"/>
          <w:szCs w:val="20"/>
        </w:rPr>
        <w:t xml:space="preserve">  Мимоза  Кулеска –075 367 780, </w:t>
      </w:r>
      <w:r w:rsidRPr="00F83995">
        <w:rPr>
          <w:rFonts w:ascii="Calibri" w:eastAsia="Times New Roman" w:hAnsi="Calibri" w:cs="Times New Roman"/>
          <w:sz w:val="20"/>
          <w:szCs w:val="20"/>
        </w:rPr>
        <w:lastRenderedPageBreak/>
        <w:t>Весна  Трајковска –075 776 644, Моника  Наумоска –075 217  075.За секое  запишано дете во прво одделение   доставена е  Потврда за вакцинален статус.</w:t>
      </w:r>
      <w:r w:rsidRPr="008E4BA3">
        <w:rPr>
          <w:rFonts w:ascii="Calibri" w:eastAsia="Times New Roman" w:hAnsi="Calibri" w:cs="Times New Roman"/>
          <w:sz w:val="20"/>
          <w:szCs w:val="20"/>
        </w:rPr>
        <w:t xml:space="preserve"> </w:t>
      </w:r>
      <w:r w:rsidRPr="00F83995">
        <w:rPr>
          <w:rFonts w:ascii="Calibri" w:eastAsia="Times New Roman" w:hAnsi="Calibri" w:cs="Times New Roman"/>
          <w:sz w:val="20"/>
          <w:szCs w:val="20"/>
        </w:rPr>
        <w:t>4.</w:t>
      </w:r>
      <w:r w:rsidRPr="00F83995">
        <w:rPr>
          <w:rFonts w:ascii="Calibri" w:eastAsia="Times New Roman" w:hAnsi="Calibri" w:cs="Times New Roman"/>
          <w:sz w:val="20"/>
          <w:szCs w:val="20"/>
        </w:rPr>
        <w:tab/>
        <w:t>Во учебната  2023/2024 год.запишани се  49 првачиња од кои 48 се со  доставена</w:t>
      </w:r>
      <w:r w:rsidRPr="008E4BA3">
        <w:rPr>
          <w:rFonts w:ascii="Calibri" w:eastAsia="Times New Roman" w:hAnsi="Calibri" w:cs="Times New Roman"/>
          <w:sz w:val="20"/>
          <w:szCs w:val="20"/>
        </w:rPr>
        <w:t xml:space="preserve"> </w:t>
      </w:r>
      <w:r w:rsidRPr="00F83995">
        <w:rPr>
          <w:rFonts w:ascii="Calibri" w:eastAsia="Times New Roman" w:hAnsi="Calibri" w:cs="Times New Roman"/>
          <w:sz w:val="20"/>
          <w:szCs w:val="20"/>
        </w:rPr>
        <w:t xml:space="preserve">Потврда за вакцинален статус а една ученичка Калеша Крстеска не е вакцинирана. Контакт лице за ДДД е назначена  Сашо Наумчевски -072 250 373. Во училиштето сите вработени согласно законските прописи, еднаш  годишно прават </w:t>
      </w:r>
      <w:r w:rsidRPr="00F83995">
        <w:rPr>
          <w:rFonts w:ascii="Calibri" w:eastAsia="Times New Roman" w:hAnsi="Calibri" w:cs="Times New Roman"/>
          <w:bCs/>
          <w:sz w:val="20"/>
          <w:szCs w:val="20"/>
        </w:rPr>
        <w:t>Санитарни прегледи</w:t>
      </w:r>
      <w:r w:rsidRPr="00F83995">
        <w:rPr>
          <w:rFonts w:ascii="Calibri" w:eastAsia="Times New Roman" w:hAnsi="Calibri" w:cs="Times New Roman"/>
          <w:sz w:val="20"/>
          <w:szCs w:val="20"/>
        </w:rPr>
        <w:t xml:space="preserve">, а еднаш на две години прават </w:t>
      </w:r>
      <w:r w:rsidRPr="00F83995">
        <w:rPr>
          <w:rFonts w:ascii="Calibri" w:eastAsia="Times New Roman" w:hAnsi="Calibri" w:cs="Times New Roman"/>
          <w:bCs/>
          <w:sz w:val="20"/>
          <w:szCs w:val="20"/>
        </w:rPr>
        <w:t>Систематски прегледи</w:t>
      </w:r>
      <w:r w:rsidRPr="00F83995">
        <w:rPr>
          <w:rFonts w:ascii="Calibri" w:eastAsia="Times New Roman" w:hAnsi="Calibri" w:cs="Times New Roman"/>
          <w:sz w:val="20"/>
          <w:szCs w:val="20"/>
        </w:rPr>
        <w:t xml:space="preserve">. Училиштето соработува со </w:t>
      </w:r>
      <w:r w:rsidRPr="00F83995">
        <w:rPr>
          <w:rFonts w:ascii="Calibri" w:eastAsia="Times New Roman" w:hAnsi="Calibri" w:cs="Times New Roman"/>
          <w:bCs/>
          <w:sz w:val="20"/>
          <w:szCs w:val="20"/>
        </w:rPr>
        <w:t>ЈЗУ Здравствен дом Прилеп</w:t>
      </w:r>
      <w:r w:rsidRPr="00F83995">
        <w:rPr>
          <w:rFonts w:ascii="Calibri" w:eastAsia="Times New Roman" w:hAnsi="Calibri" w:cs="Times New Roman"/>
          <w:sz w:val="20"/>
          <w:szCs w:val="20"/>
        </w:rPr>
        <w:t xml:space="preserve"> во врска со задолжителната имунизација на учениците. </w:t>
      </w:r>
    </w:p>
    <w:p w14:paraId="6142146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sz w:val="20"/>
          <w:szCs w:val="20"/>
        </w:rPr>
        <w:t>-</w:t>
      </w:r>
      <w:r w:rsidRPr="00F83995">
        <w:rPr>
          <w:rFonts w:ascii="Calibri" w:eastAsia="Times New Roman" w:hAnsi="Calibri" w:cs="Times New Roman"/>
          <w:b/>
          <w:sz w:val="20"/>
          <w:szCs w:val="20"/>
        </w:rPr>
        <w:t>ООУ,,Гоце Делчев</w:t>
      </w:r>
      <w:r w:rsidRPr="008E4BA3">
        <w:rPr>
          <w:rFonts w:ascii="Calibri" w:eastAsia="Times New Roman" w:hAnsi="Calibri" w:cs="Times New Roman"/>
          <w:b/>
          <w:sz w:val="20"/>
          <w:szCs w:val="20"/>
        </w:rPr>
        <w:t xml:space="preserve">” </w:t>
      </w:r>
      <w:r w:rsidRPr="00F83995">
        <w:rPr>
          <w:rFonts w:ascii="Calibri" w:eastAsia="Times New Roman" w:hAnsi="Calibri" w:cs="Times New Roman"/>
          <w:b/>
          <w:sz w:val="20"/>
          <w:szCs w:val="20"/>
        </w:rPr>
        <w:t>” -Прилеп</w:t>
      </w:r>
      <w:r w:rsidRPr="00F83995">
        <w:rPr>
          <w:rFonts w:ascii="Calibri" w:eastAsia="Times New Roman" w:hAnsi="Calibri" w:cs="Times New Roman"/>
          <w:sz w:val="20"/>
          <w:szCs w:val="20"/>
        </w:rPr>
        <w:t xml:space="preserve"> Во училиштето учат вкупно </w:t>
      </w:r>
      <w:r w:rsidRPr="008E4BA3">
        <w:rPr>
          <w:rFonts w:ascii="Calibri" w:eastAsia="Times New Roman" w:hAnsi="Calibri" w:cs="Times New Roman"/>
          <w:sz w:val="20"/>
          <w:szCs w:val="20"/>
        </w:rPr>
        <w:t>690</w:t>
      </w:r>
      <w:r w:rsidRPr="00F83995">
        <w:rPr>
          <w:rFonts w:ascii="Calibri" w:eastAsia="Times New Roman" w:hAnsi="Calibri" w:cs="Times New Roman"/>
          <w:sz w:val="20"/>
          <w:szCs w:val="20"/>
        </w:rPr>
        <w:t xml:space="preserve">  ученици од кои </w:t>
      </w:r>
      <w:r w:rsidRPr="008E4BA3">
        <w:rPr>
          <w:rFonts w:ascii="Calibri" w:eastAsia="Times New Roman" w:hAnsi="Calibri" w:cs="Times New Roman"/>
          <w:sz w:val="20"/>
          <w:szCs w:val="20"/>
        </w:rPr>
        <w:t>339</w:t>
      </w:r>
      <w:r w:rsidRPr="00F83995">
        <w:rPr>
          <w:rFonts w:ascii="Calibri" w:eastAsia="Times New Roman" w:hAnsi="Calibri" w:cs="Times New Roman"/>
          <w:sz w:val="20"/>
          <w:szCs w:val="20"/>
        </w:rPr>
        <w:t xml:space="preserve"> се машки и 3</w:t>
      </w:r>
      <w:r w:rsidRPr="008E4BA3">
        <w:rPr>
          <w:rFonts w:ascii="Calibri" w:eastAsia="Times New Roman" w:hAnsi="Calibri" w:cs="Times New Roman"/>
          <w:sz w:val="20"/>
          <w:szCs w:val="20"/>
        </w:rPr>
        <w:t>51</w:t>
      </w:r>
      <w:r w:rsidRPr="00F83995">
        <w:rPr>
          <w:rFonts w:ascii="Calibri" w:eastAsia="Times New Roman" w:hAnsi="Calibri" w:cs="Times New Roman"/>
          <w:sz w:val="20"/>
          <w:szCs w:val="20"/>
        </w:rPr>
        <w:t xml:space="preserve"> женски ученици, </w:t>
      </w:r>
      <w:r w:rsidRPr="008E4BA3">
        <w:rPr>
          <w:rFonts w:ascii="Calibri" w:eastAsia="Times New Roman" w:hAnsi="Calibri" w:cs="Times New Roman"/>
          <w:sz w:val="20"/>
          <w:szCs w:val="20"/>
        </w:rPr>
        <w:t>71</w:t>
      </w:r>
      <w:r w:rsidRPr="00F83995">
        <w:rPr>
          <w:rFonts w:ascii="Calibri" w:eastAsia="Times New Roman" w:hAnsi="Calibri" w:cs="Times New Roman"/>
          <w:sz w:val="20"/>
          <w:szCs w:val="20"/>
        </w:rPr>
        <w:t xml:space="preserve"> вработени. Комисија за следење на заразните заболувања</w:t>
      </w:r>
      <w:r w:rsidRPr="008E4BA3">
        <w:rPr>
          <w:rFonts w:ascii="Calibri" w:eastAsia="Times New Roman" w:hAnsi="Calibri" w:cs="Times New Roman"/>
          <w:sz w:val="20"/>
          <w:szCs w:val="20"/>
        </w:rPr>
        <w:t xml:space="preserve">:  </w:t>
      </w:r>
      <w:r w:rsidRPr="00F83995">
        <w:rPr>
          <w:rFonts w:ascii="Calibri" w:eastAsia="Times New Roman" w:hAnsi="Calibri" w:cs="Times New Roman"/>
          <w:sz w:val="20"/>
          <w:szCs w:val="20"/>
        </w:rPr>
        <w:t xml:space="preserve">Донче Ангелеска –077 835 686, Билјана Андрееска Георгиеска  – 076 287 887, Сузана Здравеска -078 440 026. Запишани се 76 првачина за учебната 2023 /2024 година  кои имаат доставено Потврда за вакцинален статус. Контакт лице за ДДД е назначена Орданчо Тасески-075 357 207. Во училиштето сите вработени согласно законските прописи, еднаш годишно прават Санитарни прегледи, а еднаш на две години прават Систематски прегледи. Училиштето соработува со ЈЗУ Здраствен дом Прилеп во врска со задолжителната имунизација. </w:t>
      </w:r>
    </w:p>
    <w:p w14:paraId="3F14C90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Arial"/>
          <w:sz w:val="20"/>
          <w:szCs w:val="20"/>
        </w:rPr>
        <w:t>-</w:t>
      </w:r>
      <w:r w:rsidRPr="00F83995">
        <w:rPr>
          <w:rFonts w:ascii="Calibri" w:eastAsia="Times New Roman" w:hAnsi="Calibri" w:cs="Arial"/>
          <w:b/>
          <w:sz w:val="20"/>
          <w:szCs w:val="20"/>
        </w:rPr>
        <w:t>ООУ„Страшо Пинџур“с. Мало Коњари</w:t>
      </w:r>
      <w:r w:rsidRPr="00F83995">
        <w:rPr>
          <w:rFonts w:ascii="Calibri" w:eastAsia="Times New Roman" w:hAnsi="Calibri" w:cs="Arial"/>
          <w:sz w:val="20"/>
          <w:szCs w:val="20"/>
        </w:rPr>
        <w:t>-</w:t>
      </w:r>
      <w:r w:rsidRPr="008E4BA3">
        <w:rPr>
          <w:rFonts w:ascii="Calibri" w:eastAsia="Times New Roman" w:hAnsi="Calibri" w:cs="Times New Roman"/>
          <w:sz w:val="20"/>
          <w:szCs w:val="20"/>
        </w:rPr>
        <w:t xml:space="preserve"> </w:t>
      </w:r>
      <w:r w:rsidRPr="00F83995">
        <w:rPr>
          <w:rFonts w:ascii="Calibri" w:eastAsia="Times New Roman" w:hAnsi="Calibri" w:cs="Arial"/>
          <w:sz w:val="20"/>
          <w:szCs w:val="20"/>
        </w:rPr>
        <w:t>Во училиштето учат вкупно 128 ученици од кои 62 се машки и 66 женски ученици, 35 вработени. Во ООУ„Страшо Пинџур“ с. Мало Коњари - Прилеп има извршена обука на сите вработени од страна на стручни лица за безбедност и здравје при работа и лице  за контакт е наставникот по биологија во училиштето, Горица Богеска. Запишани се 7 првачина за учебната 2023 /2024 година  кои имаат доставено Потврда за вакцинален статус. Во училиштето сите вработени согласно законските прописи, еднаш годишно прават Санитарни прегледи, а еднаш на две години прават Систематски прегледи. Училиштето соработува со ЈЗУ Здраствен дом Прилеп во врска со задолжителната имунизација..</w:t>
      </w:r>
      <w:r w:rsidRPr="00F83995">
        <w:rPr>
          <w:rFonts w:ascii="Calibri" w:eastAsia="Times New Roman" w:hAnsi="Calibri" w:cs="Times New Roman"/>
          <w:sz w:val="20"/>
          <w:szCs w:val="20"/>
        </w:rPr>
        <w:t xml:space="preserve"> </w:t>
      </w:r>
    </w:p>
    <w:p w14:paraId="1B70A15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sz w:val="20"/>
          <w:szCs w:val="20"/>
        </w:rPr>
        <w:t>-</w:t>
      </w:r>
      <w:r w:rsidRPr="00F83995">
        <w:rPr>
          <w:rFonts w:ascii="Calibri" w:eastAsia="Times New Roman" w:hAnsi="Calibri" w:cs="Times New Roman"/>
          <w:b/>
          <w:sz w:val="20"/>
          <w:szCs w:val="20"/>
        </w:rPr>
        <w:t>ООУ “ Кирил и Методиј“с.Канатларци</w:t>
      </w:r>
      <w:r w:rsidRPr="00F83995">
        <w:rPr>
          <w:rFonts w:ascii="Calibri" w:eastAsia="Times New Roman" w:hAnsi="Calibri" w:cs="Times New Roman"/>
          <w:sz w:val="20"/>
          <w:szCs w:val="20"/>
        </w:rPr>
        <w:t>-</w:t>
      </w:r>
      <w:r w:rsidRPr="00F83995">
        <w:rPr>
          <w:rFonts w:ascii="Calibri" w:eastAsia="Times New Roman" w:hAnsi="Calibri" w:cs="Arial"/>
          <w:sz w:val="20"/>
          <w:szCs w:val="20"/>
        </w:rPr>
        <w:t xml:space="preserve"> Во училиштето учат вкупно 283 ученици од кои 142 се машки и 141 женски ученици, 52 вработени. Комисија за следење на заразните заболувања: </w:t>
      </w:r>
      <w:r w:rsidRPr="00F83995">
        <w:rPr>
          <w:rFonts w:ascii="Calibri" w:eastAsia="Times New Roman" w:hAnsi="Calibri" w:cs="Times New Roman"/>
          <w:sz w:val="20"/>
          <w:szCs w:val="20"/>
        </w:rPr>
        <w:t>Илкнур Шериф Аксој</w:t>
      </w:r>
      <w:r w:rsidRPr="008E4BA3">
        <w:rPr>
          <w:rFonts w:ascii="Calibri" w:eastAsia="Times New Roman" w:hAnsi="Calibri" w:cs="Times New Roman"/>
          <w:sz w:val="20"/>
          <w:szCs w:val="20"/>
        </w:rPr>
        <w:t xml:space="preserve"> </w:t>
      </w:r>
      <w:r w:rsidRPr="00F83995">
        <w:rPr>
          <w:rFonts w:ascii="Calibri" w:eastAsia="Times New Roman" w:hAnsi="Calibri" w:cs="Times New Roman"/>
          <w:sz w:val="20"/>
          <w:szCs w:val="20"/>
        </w:rPr>
        <w:t>тел. 077/881-180</w:t>
      </w:r>
      <w:r w:rsidRPr="00F83995">
        <w:rPr>
          <w:rFonts w:ascii="Calibri" w:eastAsia="Times New Roman" w:hAnsi="Calibri" w:cs="Arial"/>
          <w:sz w:val="20"/>
          <w:szCs w:val="20"/>
        </w:rPr>
        <w:t xml:space="preserve">, </w:t>
      </w:r>
      <w:r w:rsidRPr="00F83995">
        <w:rPr>
          <w:rFonts w:ascii="Calibri" w:eastAsia="Times New Roman" w:hAnsi="Calibri" w:cs="Times New Roman"/>
          <w:sz w:val="20"/>
          <w:szCs w:val="20"/>
        </w:rPr>
        <w:t>Емел Салиеска</w:t>
      </w:r>
      <w:r w:rsidRPr="00F83995">
        <w:rPr>
          <w:rFonts w:ascii="Calibri" w:eastAsia="Times New Roman" w:hAnsi="Calibri" w:cs="Arial"/>
          <w:sz w:val="20"/>
          <w:szCs w:val="20"/>
        </w:rPr>
        <w:t xml:space="preserve"> тел. 078/323-680 и </w:t>
      </w:r>
      <w:r w:rsidRPr="00F83995">
        <w:rPr>
          <w:rFonts w:ascii="Calibri" w:eastAsia="Times New Roman" w:hAnsi="Calibri" w:cs="Times New Roman"/>
          <w:sz w:val="20"/>
          <w:szCs w:val="20"/>
        </w:rPr>
        <w:t>Цветанка Радеска</w:t>
      </w:r>
      <w:r w:rsidRPr="00F83995">
        <w:rPr>
          <w:rFonts w:ascii="Calibri" w:eastAsia="Times New Roman" w:hAnsi="Calibri" w:cs="Arial"/>
          <w:sz w:val="20"/>
          <w:szCs w:val="20"/>
        </w:rPr>
        <w:t xml:space="preserve"> тел. 078/360-505. Запишани се 20 првачина за учебната 2023 /2024 година  кои имаат доставено Потврда за вакцинален статус. Во училиштето сите вработени согласно законските прописи, еднаш годишно прават Санитарни прегледи, а еднаш на две години прават Систематски прегледи</w:t>
      </w:r>
      <w:r w:rsidRPr="00F83995">
        <w:rPr>
          <w:rFonts w:ascii="Calibri" w:eastAsia="Times New Roman" w:hAnsi="Calibri" w:cs="Times New Roman"/>
          <w:sz w:val="20"/>
          <w:szCs w:val="20"/>
        </w:rPr>
        <w:t xml:space="preserve">. Контакт лице за ДДД е назначен  Ердован Исламоски 075/961-194.  </w:t>
      </w:r>
      <w:r w:rsidRPr="00F83995">
        <w:rPr>
          <w:rFonts w:ascii="Calibri" w:eastAsia="Times New Roman" w:hAnsi="Calibri" w:cs="Arial"/>
          <w:sz w:val="20"/>
          <w:szCs w:val="20"/>
        </w:rPr>
        <w:t>Училиштето соработува со ЈЗУ Здраствен дом Прилеп во врска со задолжителната имунизација.</w:t>
      </w:r>
      <w:r w:rsidRPr="00F83995">
        <w:rPr>
          <w:rFonts w:ascii="Calibri" w:eastAsia="Times New Roman" w:hAnsi="Calibri" w:cs="Times New Roman"/>
          <w:sz w:val="20"/>
          <w:szCs w:val="20"/>
        </w:rPr>
        <w:t xml:space="preserve"> </w:t>
      </w:r>
    </w:p>
    <w:p w14:paraId="4AEAE00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Arial"/>
          <w:sz w:val="20"/>
          <w:szCs w:val="20"/>
        </w:rPr>
      </w:pPr>
      <w:r w:rsidRPr="008E4BA3">
        <w:rPr>
          <w:rFonts w:ascii="Calibri" w:eastAsia="Times New Roman" w:hAnsi="Calibri" w:cs="Times New Roman"/>
          <w:b/>
          <w:color w:val="000000"/>
          <w:sz w:val="20"/>
          <w:szCs w:val="20"/>
          <w:shd w:val="clear" w:color="auto" w:fill="FFFFFF"/>
        </w:rPr>
        <w:t>-</w:t>
      </w:r>
      <w:r w:rsidRPr="00F83995">
        <w:rPr>
          <w:rFonts w:ascii="Calibri" w:eastAsia="Times New Roman" w:hAnsi="Calibri" w:cs="Times New Roman"/>
          <w:b/>
          <w:color w:val="000000"/>
          <w:sz w:val="20"/>
          <w:szCs w:val="20"/>
          <w:shd w:val="clear" w:color="auto" w:fill="FFFFFF"/>
          <w:lang w:val="ru-RU"/>
        </w:rPr>
        <w:t xml:space="preserve"> ООУ ,,Круме Волнароски,, </w:t>
      </w:r>
      <w:r w:rsidRPr="008E4BA3">
        <w:rPr>
          <w:rFonts w:ascii="Calibri" w:eastAsia="Times New Roman" w:hAnsi="Calibri" w:cs="Times New Roman"/>
          <w:b/>
          <w:color w:val="000000"/>
          <w:sz w:val="20"/>
          <w:szCs w:val="20"/>
          <w:shd w:val="clear" w:color="auto" w:fill="FFFFFF"/>
        </w:rPr>
        <w:t>с.</w:t>
      </w:r>
      <w:r w:rsidRPr="00F83995">
        <w:rPr>
          <w:rFonts w:ascii="Calibri" w:eastAsia="Times New Roman" w:hAnsi="Calibri" w:cs="Times New Roman"/>
          <w:b/>
          <w:color w:val="000000"/>
          <w:sz w:val="20"/>
          <w:szCs w:val="20"/>
          <w:shd w:val="clear" w:color="auto" w:fill="FFFFFF"/>
          <w:lang w:val="ru-RU"/>
        </w:rPr>
        <w:t>Тополчани</w:t>
      </w:r>
      <w:r w:rsidRPr="00F83995">
        <w:rPr>
          <w:rFonts w:ascii="Calibri" w:eastAsia="Times New Roman" w:hAnsi="Calibri" w:cs="Times New Roman"/>
          <w:color w:val="000000"/>
          <w:sz w:val="20"/>
          <w:szCs w:val="20"/>
          <w:shd w:val="clear" w:color="auto" w:fill="FFFFFF"/>
          <w:lang w:val="ru-RU"/>
        </w:rPr>
        <w:t xml:space="preserve"> </w:t>
      </w:r>
      <w:r w:rsidRPr="00F83995">
        <w:rPr>
          <w:rFonts w:ascii="Calibri" w:eastAsia="Times New Roman" w:hAnsi="Calibri" w:cs="Arial"/>
          <w:sz w:val="20"/>
          <w:szCs w:val="20"/>
        </w:rPr>
        <w:t>Во училиштето учат вкупно 132 ученици од кои 64 се машки и 68 женски ученици, 44 вработени. Комисија за заразни болести нема во училиштето, но од страна на стручните соработници  се вршат предавања и едукативни работилници со учениците. Запишани се 13 првачина за учебната 2023 /2024 година кои имаат доставено Потврда за вакцинален статус. Во училиштето сите вработени согласно законските прописи, еднаш годишно прават Санитарни прегледи, а еднаш на две години прават Систематски прегледи. Лице за ДДД во училиштето нема, но училиштето соработува со ЈЗУ Центар за јавно здравје Прилеп.</w:t>
      </w:r>
    </w:p>
    <w:p w14:paraId="2FA20AD8"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w:t>
      </w:r>
      <w:r w:rsidRPr="00F83995">
        <w:rPr>
          <w:rFonts w:ascii="Calibri" w:eastAsia="Times New Roman" w:hAnsi="Calibri" w:cs="Times New Roman"/>
          <w:b/>
          <w:sz w:val="20"/>
          <w:szCs w:val="20"/>
        </w:rPr>
        <w:t>- ООУ,,Кочо Рацин</w:t>
      </w:r>
      <w:r w:rsidRPr="008E4BA3">
        <w:rPr>
          <w:rFonts w:ascii="Calibri" w:eastAsia="Times New Roman" w:hAnsi="Calibri" w:cs="Times New Roman"/>
          <w:b/>
          <w:sz w:val="20"/>
          <w:szCs w:val="20"/>
        </w:rPr>
        <w:t>”</w:t>
      </w:r>
      <w:r w:rsidRPr="00F83995">
        <w:rPr>
          <w:rFonts w:ascii="Calibri" w:eastAsia="Times New Roman" w:hAnsi="Calibri" w:cs="Times New Roman"/>
          <w:b/>
          <w:sz w:val="20"/>
          <w:szCs w:val="20"/>
        </w:rPr>
        <w:t>-</w:t>
      </w:r>
      <w:r w:rsidRPr="008E4BA3">
        <w:rPr>
          <w:rFonts w:ascii="Calibri" w:eastAsia="Times New Roman" w:hAnsi="Calibri" w:cs="Arial"/>
          <w:b/>
          <w:sz w:val="20"/>
          <w:szCs w:val="20"/>
        </w:rPr>
        <w:t xml:space="preserve"> Прилеп</w:t>
      </w:r>
      <w:r w:rsidRPr="00F83995">
        <w:rPr>
          <w:rFonts w:ascii="Calibri" w:eastAsia="Times New Roman" w:hAnsi="Calibri" w:cs="Arial"/>
          <w:sz w:val="20"/>
          <w:szCs w:val="20"/>
        </w:rPr>
        <w:t xml:space="preserve">- Во училиштето учат вкупно </w:t>
      </w:r>
      <w:r w:rsidRPr="008E4BA3">
        <w:rPr>
          <w:rFonts w:ascii="Calibri" w:eastAsia="Times New Roman" w:hAnsi="Calibri" w:cs="Arial"/>
          <w:sz w:val="20"/>
          <w:szCs w:val="20"/>
        </w:rPr>
        <w:t>7</w:t>
      </w:r>
      <w:r w:rsidRPr="00F83995">
        <w:rPr>
          <w:rFonts w:ascii="Calibri" w:eastAsia="Times New Roman" w:hAnsi="Calibri" w:cs="Arial"/>
          <w:sz w:val="20"/>
          <w:szCs w:val="20"/>
        </w:rPr>
        <w:t xml:space="preserve">19 ученици од кои </w:t>
      </w:r>
      <w:r w:rsidRPr="008E4BA3">
        <w:rPr>
          <w:rFonts w:ascii="Calibri" w:eastAsia="Times New Roman" w:hAnsi="Calibri" w:cs="Arial"/>
          <w:sz w:val="20"/>
          <w:szCs w:val="20"/>
        </w:rPr>
        <w:t>348</w:t>
      </w:r>
      <w:r w:rsidRPr="00F83995">
        <w:rPr>
          <w:rFonts w:ascii="Calibri" w:eastAsia="Times New Roman" w:hAnsi="Calibri" w:cs="Arial"/>
          <w:sz w:val="20"/>
          <w:szCs w:val="20"/>
        </w:rPr>
        <w:t xml:space="preserve"> се машки и 3</w:t>
      </w:r>
      <w:r w:rsidRPr="008E4BA3">
        <w:rPr>
          <w:rFonts w:ascii="Calibri" w:eastAsia="Times New Roman" w:hAnsi="Calibri" w:cs="Arial"/>
          <w:sz w:val="20"/>
          <w:szCs w:val="20"/>
        </w:rPr>
        <w:t>71</w:t>
      </w:r>
      <w:r w:rsidRPr="00F83995">
        <w:rPr>
          <w:rFonts w:ascii="Calibri" w:eastAsia="Times New Roman" w:hAnsi="Calibri" w:cs="Arial"/>
          <w:sz w:val="20"/>
          <w:szCs w:val="20"/>
        </w:rPr>
        <w:t xml:space="preserve"> женски ученици, </w:t>
      </w:r>
      <w:r w:rsidRPr="008E4BA3">
        <w:rPr>
          <w:rFonts w:ascii="Calibri" w:eastAsia="Times New Roman" w:hAnsi="Calibri" w:cs="Arial"/>
          <w:sz w:val="20"/>
          <w:szCs w:val="20"/>
        </w:rPr>
        <w:t xml:space="preserve">80 </w:t>
      </w:r>
      <w:r w:rsidRPr="00F83995">
        <w:rPr>
          <w:rFonts w:ascii="Calibri" w:eastAsia="Times New Roman" w:hAnsi="Calibri" w:cs="Arial"/>
          <w:sz w:val="20"/>
          <w:szCs w:val="20"/>
        </w:rPr>
        <w:t>вработени. Комисија за следење на заразните заболувања: Елизабета Велеска – 078 880 175, Кристина Темелкоска -070 974 585, Робертино Илиески – 075 779 048. Запишани се 63 првачина за учебната 2023 /2024 година  кои   имаат доставено Потврда за вакцинален статус, а само 1 без потврда. Контакт лице за ДДД нема .Во училиштето сите вработени согласно законските прописи, еднаш годишно прават Санитарни прегледи, а еднаш на две години прават Систематски прегледи. Училиштето соработува со ЈЗУ Здраствен дом Прилеп во врска со задолжителната имунизација.</w:t>
      </w:r>
    </w:p>
    <w:p w14:paraId="7686DC2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Calibri" w:eastAsia="Times New Roman" w:hAnsi="Calibri" w:cs="Arial"/>
          <w:sz w:val="20"/>
          <w:szCs w:val="20"/>
        </w:rPr>
      </w:pPr>
      <w:r w:rsidRPr="00F83995">
        <w:rPr>
          <w:rFonts w:ascii="Calibri" w:eastAsia="Times New Roman" w:hAnsi="Calibri" w:cs="Times New Roman"/>
          <w:b/>
          <w:sz w:val="20"/>
          <w:szCs w:val="20"/>
        </w:rPr>
        <w:t xml:space="preserve">         - ООМУ“Ордан Михајлоски-Оцка</w:t>
      </w:r>
      <w:r w:rsidRPr="008E4BA3">
        <w:rPr>
          <w:rFonts w:ascii="Calibri" w:eastAsia="Times New Roman" w:hAnsi="Calibri" w:cs="Times New Roman"/>
          <w:b/>
          <w:sz w:val="20"/>
          <w:szCs w:val="20"/>
        </w:rPr>
        <w:t>”</w:t>
      </w:r>
      <w:r w:rsidRPr="00F83995">
        <w:rPr>
          <w:rFonts w:ascii="Calibri" w:eastAsia="Times New Roman" w:hAnsi="Calibri" w:cs="Times New Roman"/>
          <w:b/>
          <w:sz w:val="20"/>
          <w:szCs w:val="20"/>
        </w:rPr>
        <w:t>-</w:t>
      </w:r>
      <w:r w:rsidRPr="00F83995">
        <w:rPr>
          <w:rFonts w:ascii="Calibri" w:eastAsia="Times New Roman" w:hAnsi="Calibri" w:cs="Times New Roman"/>
          <w:sz w:val="20"/>
          <w:szCs w:val="20"/>
        </w:rPr>
        <w:t xml:space="preserve">Во училиштето учат вкупно 359  ученици , 26 вработени. Во училиштето сите вработени согласно законските прописи, еднаш годишно прават Санитарни прегледи, а еднаш на две години </w:t>
      </w:r>
      <w:r w:rsidRPr="00F83995">
        <w:rPr>
          <w:rFonts w:ascii="Calibri" w:eastAsia="Times New Roman" w:hAnsi="Calibri" w:cs="Times New Roman"/>
          <w:sz w:val="20"/>
          <w:szCs w:val="20"/>
        </w:rPr>
        <w:lastRenderedPageBreak/>
        <w:t xml:space="preserve">прават Систематски прегледи. Училиштето соработува со ЈЗУ Здраствен дом Прилеп во врска со задолжителната имунизација. </w:t>
      </w:r>
    </w:p>
    <w:p w14:paraId="2EB9B72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Calibri" w:eastAsia="Times New Roman" w:hAnsi="Calibri" w:cs="Arial"/>
          <w:sz w:val="20"/>
          <w:szCs w:val="20"/>
        </w:rPr>
      </w:pPr>
      <w:r w:rsidRPr="00F83995">
        <w:rPr>
          <w:rFonts w:ascii="Calibri" w:eastAsia="Times New Roman" w:hAnsi="Calibri" w:cs="Arial"/>
          <w:b/>
          <w:sz w:val="20"/>
          <w:szCs w:val="20"/>
        </w:rPr>
        <w:t xml:space="preserve">- </w:t>
      </w:r>
      <w:r w:rsidRPr="00F83995">
        <w:rPr>
          <w:rFonts w:ascii="Calibri" w:eastAsia="Times New Roman" w:hAnsi="Calibri" w:cs="Arial"/>
          <w:b/>
          <w:color w:val="222222"/>
          <w:sz w:val="20"/>
          <w:szCs w:val="20"/>
          <w:shd w:val="clear" w:color="auto" w:fill="FFFFFF"/>
        </w:rPr>
        <w:t>СОУ ,,Орде Чопела,,-Прилеп</w:t>
      </w:r>
      <w:r w:rsidRPr="00F83995">
        <w:rPr>
          <w:rFonts w:ascii="Calibri" w:eastAsia="Times New Roman" w:hAnsi="Calibri" w:cs="Arial"/>
          <w:color w:val="222222"/>
          <w:sz w:val="20"/>
          <w:szCs w:val="20"/>
          <w:shd w:val="clear" w:color="auto" w:fill="FFFFFF"/>
        </w:rPr>
        <w:t>,</w:t>
      </w:r>
      <w:r w:rsidRPr="00F83995">
        <w:rPr>
          <w:rFonts w:ascii="Calibri" w:eastAsia="Times New Roman" w:hAnsi="Calibri" w:cs="Arial"/>
          <w:sz w:val="20"/>
          <w:szCs w:val="20"/>
        </w:rPr>
        <w:t xml:space="preserve"> Во училиштето учат вкупно 445 ученици вкупно од кои 211 се машки и 234 женски ученици, 75 вработени. Комисија составена од следните членови</w:t>
      </w:r>
      <w:r w:rsidRPr="008E4BA3">
        <w:rPr>
          <w:rFonts w:ascii="Calibri" w:eastAsia="Times New Roman" w:hAnsi="Calibri" w:cs="Arial"/>
          <w:sz w:val="20"/>
          <w:szCs w:val="20"/>
        </w:rPr>
        <w:t>:</w:t>
      </w:r>
      <w:r w:rsidRPr="00F83995">
        <w:rPr>
          <w:rFonts w:ascii="Calibri" w:eastAsia="Calibri" w:hAnsi="Calibri" w:cs="Times New Roman"/>
          <w:sz w:val="20"/>
          <w:szCs w:val="20"/>
        </w:rPr>
        <w:t xml:space="preserve"> </w:t>
      </w:r>
      <w:r w:rsidRPr="00F83995">
        <w:rPr>
          <w:rFonts w:ascii="Calibri" w:eastAsia="Times New Roman" w:hAnsi="Calibri" w:cs="Arial"/>
          <w:sz w:val="20"/>
          <w:szCs w:val="20"/>
        </w:rPr>
        <w:t xml:space="preserve">Илија Чупаркоски </w:t>
      </w:r>
      <w:r w:rsidRPr="008E4BA3">
        <w:rPr>
          <w:rFonts w:ascii="Calibri" w:eastAsia="Times New Roman" w:hAnsi="Calibri" w:cs="Arial"/>
          <w:sz w:val="20"/>
          <w:szCs w:val="20"/>
        </w:rPr>
        <w:t>070/476-320</w:t>
      </w:r>
      <w:r w:rsidRPr="00F83995">
        <w:rPr>
          <w:rFonts w:ascii="Calibri" w:eastAsia="Times New Roman" w:hAnsi="Calibri" w:cs="Arial"/>
          <w:sz w:val="20"/>
          <w:szCs w:val="20"/>
        </w:rPr>
        <w:t xml:space="preserve">, Татјана Попоска 075/259-431, Наташа Николоска 070/974-563. Согласно систематските прегледи секое дете е со редовно примени вакцини.Контакт лице за ДДД – Зоран Ристески 076-456-272 - благајник.Уредно извршени </w:t>
      </w:r>
      <w:r w:rsidRPr="008E4BA3">
        <w:rPr>
          <w:rFonts w:ascii="Calibri" w:eastAsia="Times New Roman" w:hAnsi="Calibri" w:cs="Arial"/>
          <w:sz w:val="20"/>
          <w:szCs w:val="20"/>
        </w:rPr>
        <w:t>здравствени</w:t>
      </w:r>
      <w:r w:rsidRPr="00F83995">
        <w:rPr>
          <w:rFonts w:ascii="Calibri" w:eastAsia="Times New Roman" w:hAnsi="Calibri" w:cs="Arial"/>
          <w:sz w:val="20"/>
          <w:szCs w:val="20"/>
        </w:rPr>
        <w:t xml:space="preserve"> </w:t>
      </w:r>
      <w:r w:rsidRPr="008E4BA3">
        <w:rPr>
          <w:rFonts w:ascii="Calibri" w:eastAsia="Times New Roman" w:hAnsi="Calibri" w:cs="Arial"/>
          <w:sz w:val="20"/>
          <w:szCs w:val="20"/>
        </w:rPr>
        <w:t>прегледи</w:t>
      </w:r>
      <w:r w:rsidRPr="00F83995">
        <w:rPr>
          <w:rFonts w:ascii="Calibri" w:eastAsia="Times New Roman" w:hAnsi="Calibri" w:cs="Arial"/>
          <w:sz w:val="20"/>
          <w:szCs w:val="20"/>
        </w:rPr>
        <w:t xml:space="preserve"> </w:t>
      </w:r>
      <w:r w:rsidRPr="008E4BA3">
        <w:rPr>
          <w:rFonts w:ascii="Calibri" w:eastAsia="Times New Roman" w:hAnsi="Calibri" w:cs="Arial"/>
          <w:sz w:val="20"/>
          <w:szCs w:val="20"/>
        </w:rPr>
        <w:t>на</w:t>
      </w:r>
      <w:r w:rsidRPr="00F83995">
        <w:rPr>
          <w:rFonts w:ascii="Calibri" w:eastAsia="Times New Roman" w:hAnsi="Calibri" w:cs="Arial"/>
          <w:sz w:val="20"/>
          <w:szCs w:val="20"/>
        </w:rPr>
        <w:t xml:space="preserve"> сите </w:t>
      </w:r>
      <w:r w:rsidRPr="008E4BA3">
        <w:rPr>
          <w:rFonts w:ascii="Calibri" w:eastAsia="Times New Roman" w:hAnsi="Calibri" w:cs="Arial"/>
          <w:sz w:val="20"/>
          <w:szCs w:val="20"/>
        </w:rPr>
        <w:t>вработени</w:t>
      </w:r>
      <w:r w:rsidRPr="00F83995">
        <w:rPr>
          <w:rFonts w:ascii="Calibri" w:eastAsia="Times New Roman" w:hAnsi="Calibri" w:cs="Arial"/>
          <w:sz w:val="20"/>
          <w:szCs w:val="20"/>
        </w:rPr>
        <w:t xml:space="preserve"> </w:t>
      </w:r>
      <w:r w:rsidRPr="008E4BA3">
        <w:rPr>
          <w:rFonts w:ascii="Calibri" w:eastAsia="Times New Roman" w:hAnsi="Calibri" w:cs="Arial"/>
          <w:sz w:val="20"/>
          <w:szCs w:val="20"/>
        </w:rPr>
        <w:t>согласно</w:t>
      </w:r>
      <w:r w:rsidRPr="00F83995">
        <w:rPr>
          <w:rFonts w:ascii="Calibri" w:eastAsia="Times New Roman" w:hAnsi="Calibri" w:cs="Arial"/>
          <w:sz w:val="20"/>
          <w:szCs w:val="20"/>
        </w:rPr>
        <w:t xml:space="preserve"> </w:t>
      </w:r>
      <w:r w:rsidRPr="008E4BA3">
        <w:rPr>
          <w:rFonts w:ascii="Calibri" w:eastAsia="Times New Roman" w:hAnsi="Calibri" w:cs="Arial"/>
          <w:sz w:val="20"/>
          <w:szCs w:val="20"/>
        </w:rPr>
        <w:t>законските</w:t>
      </w:r>
      <w:r w:rsidRPr="00F83995">
        <w:rPr>
          <w:rFonts w:ascii="Calibri" w:eastAsia="Times New Roman" w:hAnsi="Calibri" w:cs="Arial"/>
          <w:sz w:val="20"/>
          <w:szCs w:val="20"/>
        </w:rPr>
        <w:t xml:space="preserve"> </w:t>
      </w:r>
      <w:r w:rsidRPr="008E4BA3">
        <w:rPr>
          <w:rFonts w:ascii="Calibri" w:eastAsia="Times New Roman" w:hAnsi="Calibri" w:cs="Arial"/>
          <w:sz w:val="20"/>
          <w:szCs w:val="20"/>
        </w:rPr>
        <w:t>прописи</w:t>
      </w:r>
      <w:r w:rsidRPr="00F83995">
        <w:rPr>
          <w:rFonts w:ascii="Calibri" w:eastAsia="Times New Roman" w:hAnsi="Calibri" w:cs="Arial"/>
          <w:sz w:val="20"/>
          <w:szCs w:val="20"/>
        </w:rPr>
        <w:t xml:space="preserve">. Училиштето соработува со ЈЗУ Здраствен дом Прилеп во врска со задолжителната имунизација. </w:t>
      </w:r>
    </w:p>
    <w:p w14:paraId="25B39F3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Calibri" w:eastAsia="Times New Roman" w:hAnsi="Calibri" w:cs="Arial"/>
          <w:sz w:val="20"/>
          <w:szCs w:val="20"/>
        </w:rPr>
      </w:pPr>
      <w:r w:rsidRPr="00F83995">
        <w:rPr>
          <w:rFonts w:ascii="Calibri" w:eastAsia="Times New Roman" w:hAnsi="Calibri" w:cs="Arial"/>
          <w:b/>
          <w:sz w:val="20"/>
          <w:szCs w:val="20"/>
        </w:rPr>
        <w:t>-</w:t>
      </w:r>
      <w:r w:rsidRPr="00F83995">
        <w:rPr>
          <w:rFonts w:ascii="Calibri" w:eastAsia="Times New Roman" w:hAnsi="Calibri" w:cs="Arial"/>
          <w:b/>
          <w:color w:val="222222"/>
          <w:sz w:val="20"/>
          <w:szCs w:val="20"/>
          <w:shd w:val="clear" w:color="auto" w:fill="FFFFFF"/>
        </w:rPr>
        <w:t xml:space="preserve"> СОУ ,,Ѓорче Петров“,,-Прилеп</w:t>
      </w:r>
      <w:r w:rsidRPr="00F83995">
        <w:rPr>
          <w:rFonts w:ascii="Calibri" w:eastAsia="Times New Roman" w:hAnsi="Calibri" w:cs="Arial"/>
          <w:color w:val="222222"/>
          <w:sz w:val="20"/>
          <w:szCs w:val="20"/>
          <w:shd w:val="clear" w:color="auto" w:fill="FFFFFF"/>
        </w:rPr>
        <w:t xml:space="preserve">, Во училиштето учат вкупно </w:t>
      </w:r>
      <w:r w:rsidRPr="00F83995">
        <w:rPr>
          <w:rFonts w:ascii="Calibri" w:eastAsia="Times New Roman" w:hAnsi="Calibri" w:cs="Arial"/>
          <w:sz w:val="20"/>
          <w:szCs w:val="20"/>
        </w:rPr>
        <w:t xml:space="preserve">772 ученици од кои 229 се машки и 543 женски ученици, 73 вработени.Согласно систематските прегледи секое дете е со редовно примени вакцини.Уредно извршени </w:t>
      </w:r>
      <w:r w:rsidRPr="008E4BA3">
        <w:rPr>
          <w:rFonts w:ascii="Calibri" w:eastAsia="Times New Roman" w:hAnsi="Calibri" w:cs="Arial"/>
          <w:sz w:val="20"/>
          <w:szCs w:val="20"/>
        </w:rPr>
        <w:t>здравствени</w:t>
      </w:r>
      <w:r w:rsidRPr="00F83995">
        <w:rPr>
          <w:rFonts w:ascii="Calibri" w:eastAsia="Times New Roman" w:hAnsi="Calibri" w:cs="Arial"/>
          <w:sz w:val="20"/>
          <w:szCs w:val="20"/>
        </w:rPr>
        <w:t xml:space="preserve"> </w:t>
      </w:r>
      <w:r w:rsidRPr="008E4BA3">
        <w:rPr>
          <w:rFonts w:ascii="Calibri" w:eastAsia="Times New Roman" w:hAnsi="Calibri" w:cs="Arial"/>
          <w:sz w:val="20"/>
          <w:szCs w:val="20"/>
        </w:rPr>
        <w:t>прегледи</w:t>
      </w:r>
      <w:r w:rsidRPr="00F83995">
        <w:rPr>
          <w:rFonts w:ascii="Calibri" w:eastAsia="Times New Roman" w:hAnsi="Calibri" w:cs="Arial"/>
          <w:sz w:val="20"/>
          <w:szCs w:val="20"/>
        </w:rPr>
        <w:t xml:space="preserve"> </w:t>
      </w:r>
      <w:r w:rsidRPr="008E4BA3">
        <w:rPr>
          <w:rFonts w:ascii="Calibri" w:eastAsia="Times New Roman" w:hAnsi="Calibri" w:cs="Arial"/>
          <w:sz w:val="20"/>
          <w:szCs w:val="20"/>
        </w:rPr>
        <w:t>на</w:t>
      </w:r>
      <w:r w:rsidRPr="00F83995">
        <w:rPr>
          <w:rFonts w:ascii="Calibri" w:eastAsia="Times New Roman" w:hAnsi="Calibri" w:cs="Arial"/>
          <w:sz w:val="20"/>
          <w:szCs w:val="20"/>
        </w:rPr>
        <w:t xml:space="preserve"> сите </w:t>
      </w:r>
      <w:r w:rsidRPr="008E4BA3">
        <w:rPr>
          <w:rFonts w:ascii="Calibri" w:eastAsia="Times New Roman" w:hAnsi="Calibri" w:cs="Arial"/>
          <w:sz w:val="20"/>
          <w:szCs w:val="20"/>
        </w:rPr>
        <w:t>вработени</w:t>
      </w:r>
      <w:r w:rsidRPr="00F83995">
        <w:rPr>
          <w:rFonts w:ascii="Calibri" w:eastAsia="Times New Roman" w:hAnsi="Calibri" w:cs="Arial"/>
          <w:sz w:val="20"/>
          <w:szCs w:val="20"/>
        </w:rPr>
        <w:t xml:space="preserve"> </w:t>
      </w:r>
      <w:r w:rsidRPr="008E4BA3">
        <w:rPr>
          <w:rFonts w:ascii="Calibri" w:eastAsia="Times New Roman" w:hAnsi="Calibri" w:cs="Arial"/>
          <w:sz w:val="20"/>
          <w:szCs w:val="20"/>
        </w:rPr>
        <w:t>согласно</w:t>
      </w:r>
      <w:r w:rsidRPr="00F83995">
        <w:rPr>
          <w:rFonts w:ascii="Calibri" w:eastAsia="Times New Roman" w:hAnsi="Calibri" w:cs="Arial"/>
          <w:sz w:val="20"/>
          <w:szCs w:val="20"/>
        </w:rPr>
        <w:t xml:space="preserve"> </w:t>
      </w:r>
      <w:r w:rsidRPr="008E4BA3">
        <w:rPr>
          <w:rFonts w:ascii="Calibri" w:eastAsia="Times New Roman" w:hAnsi="Calibri" w:cs="Arial"/>
          <w:sz w:val="20"/>
          <w:szCs w:val="20"/>
        </w:rPr>
        <w:t>законските</w:t>
      </w:r>
      <w:r w:rsidRPr="00F83995">
        <w:rPr>
          <w:rFonts w:ascii="Calibri" w:eastAsia="Times New Roman" w:hAnsi="Calibri" w:cs="Arial"/>
          <w:sz w:val="20"/>
          <w:szCs w:val="20"/>
        </w:rPr>
        <w:t xml:space="preserve"> </w:t>
      </w:r>
      <w:r w:rsidRPr="008E4BA3">
        <w:rPr>
          <w:rFonts w:ascii="Calibri" w:eastAsia="Times New Roman" w:hAnsi="Calibri" w:cs="Arial"/>
          <w:sz w:val="20"/>
          <w:szCs w:val="20"/>
        </w:rPr>
        <w:t>прописи</w:t>
      </w:r>
      <w:r w:rsidRPr="00F83995">
        <w:rPr>
          <w:rFonts w:ascii="Calibri" w:eastAsia="Times New Roman" w:hAnsi="Calibri" w:cs="Arial"/>
          <w:sz w:val="20"/>
          <w:szCs w:val="20"/>
        </w:rPr>
        <w:t>. Во училиштето нема  Комисија за заразни  болести.</w:t>
      </w:r>
      <w:r w:rsidRPr="00F83995">
        <w:rPr>
          <w:rFonts w:ascii="Calibri" w:eastAsia="Times New Roman" w:hAnsi="Calibri" w:cs="Times New Roman"/>
          <w:sz w:val="20"/>
          <w:szCs w:val="20"/>
        </w:rPr>
        <w:t xml:space="preserve"> </w:t>
      </w:r>
      <w:r w:rsidRPr="00F83995">
        <w:rPr>
          <w:rFonts w:ascii="Calibri" w:eastAsia="Times New Roman" w:hAnsi="Calibri" w:cs="Arial"/>
          <w:sz w:val="20"/>
          <w:szCs w:val="20"/>
        </w:rPr>
        <w:t>Училиштето соработува со ЈЗУ Здравствен дом – Прилеп за задолжителна  имунизација. Лице за контакт за ДДД – Жанета Видевска-  075532155</w:t>
      </w:r>
    </w:p>
    <w:p w14:paraId="76F0EC1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color w:val="222222"/>
          <w:sz w:val="20"/>
          <w:szCs w:val="20"/>
          <w:shd w:val="clear" w:color="auto" w:fill="FFFFFF"/>
        </w:rPr>
      </w:pPr>
      <w:r w:rsidRPr="00F83995">
        <w:rPr>
          <w:rFonts w:ascii="Calibri" w:eastAsia="Times New Roman" w:hAnsi="Calibri" w:cs="Arial"/>
          <w:b/>
          <w:sz w:val="20"/>
          <w:szCs w:val="20"/>
        </w:rPr>
        <w:t>-</w:t>
      </w:r>
      <w:r w:rsidRPr="00F83995">
        <w:rPr>
          <w:rFonts w:ascii="Calibri" w:eastAsia="Times New Roman" w:hAnsi="Calibri" w:cs="Arial"/>
          <w:b/>
          <w:color w:val="222222"/>
          <w:sz w:val="20"/>
          <w:szCs w:val="20"/>
          <w:shd w:val="clear" w:color="auto" w:fill="FFFFFF"/>
        </w:rPr>
        <w:t xml:space="preserve"> СОУ ,,Ристе Ристески-Ричко“,,-Прилеп-</w:t>
      </w:r>
      <w:r w:rsidRPr="00F83995">
        <w:rPr>
          <w:rFonts w:ascii="Calibri" w:eastAsia="Times New Roman" w:hAnsi="Calibri" w:cs="Times New Roman"/>
          <w:sz w:val="20"/>
          <w:szCs w:val="20"/>
        </w:rPr>
        <w:t xml:space="preserve"> </w:t>
      </w:r>
      <w:r w:rsidRPr="00F83995">
        <w:rPr>
          <w:rFonts w:ascii="Calibri" w:eastAsia="Times New Roman" w:hAnsi="Calibri" w:cs="Arial"/>
          <w:color w:val="222222"/>
          <w:sz w:val="20"/>
          <w:szCs w:val="20"/>
          <w:shd w:val="clear" w:color="auto" w:fill="FFFFFF"/>
        </w:rPr>
        <w:t xml:space="preserve">Во училиштето учат вкупно </w:t>
      </w:r>
      <w:r w:rsidRPr="00F83995">
        <w:rPr>
          <w:rFonts w:ascii="Calibri" w:eastAsia="Times New Roman" w:hAnsi="Calibri" w:cs="Times New Roman"/>
          <w:sz w:val="20"/>
          <w:szCs w:val="20"/>
        </w:rPr>
        <w:t xml:space="preserve">909  ученици од кои 670 се машки и 239 женски ученици, 101 вработени. Комисија за следење на заразните заболувања нема. Согласно систематските прегледи на учениците, секое дете е со редовно примени вакцини.Контакт лице за ДДД: Директорката Цветанка Ѓорѓиоска </w:t>
      </w:r>
      <w:r w:rsidRPr="008E4BA3">
        <w:rPr>
          <w:rFonts w:ascii="Times New Roman" w:eastAsia="Times New Roman" w:hAnsi="Times New Roman" w:cs="Times New Roman"/>
          <w:sz w:val="20"/>
          <w:szCs w:val="20"/>
        </w:rPr>
        <w:t>тел. 072241124</w:t>
      </w:r>
      <w:r w:rsidRPr="00F83995">
        <w:rPr>
          <w:rFonts w:ascii="Calibri" w:eastAsia="Times New Roman" w:hAnsi="Calibri" w:cs="Times New Roman"/>
          <w:sz w:val="20"/>
          <w:szCs w:val="20"/>
        </w:rPr>
        <w:t xml:space="preserve">. Уредно извршени </w:t>
      </w:r>
      <w:r w:rsidRPr="008E4BA3">
        <w:rPr>
          <w:rFonts w:ascii="Calibri" w:eastAsia="Times New Roman" w:hAnsi="Calibri" w:cs="Times New Roman"/>
          <w:sz w:val="20"/>
          <w:szCs w:val="20"/>
        </w:rPr>
        <w:t>здравствени</w:t>
      </w:r>
      <w:r w:rsidRPr="00F83995">
        <w:rPr>
          <w:rFonts w:ascii="Calibri" w:eastAsia="Times New Roman" w:hAnsi="Calibri" w:cs="Times New Roman"/>
          <w:sz w:val="20"/>
          <w:szCs w:val="20"/>
        </w:rPr>
        <w:t xml:space="preserve"> </w:t>
      </w:r>
      <w:r w:rsidRPr="008E4BA3">
        <w:rPr>
          <w:rFonts w:ascii="Calibri" w:eastAsia="Times New Roman" w:hAnsi="Calibri" w:cs="Times New Roman"/>
          <w:sz w:val="20"/>
          <w:szCs w:val="20"/>
        </w:rPr>
        <w:t>прегледи</w:t>
      </w:r>
      <w:r w:rsidRPr="00F83995">
        <w:rPr>
          <w:rFonts w:ascii="Calibri" w:eastAsia="Times New Roman" w:hAnsi="Calibri" w:cs="Times New Roman"/>
          <w:sz w:val="20"/>
          <w:szCs w:val="20"/>
        </w:rPr>
        <w:t xml:space="preserve"> </w:t>
      </w:r>
      <w:r w:rsidRPr="008E4BA3">
        <w:rPr>
          <w:rFonts w:ascii="Calibri" w:eastAsia="Times New Roman" w:hAnsi="Calibri" w:cs="Times New Roman"/>
          <w:sz w:val="20"/>
          <w:szCs w:val="20"/>
        </w:rPr>
        <w:t>на</w:t>
      </w:r>
      <w:r w:rsidRPr="00F83995">
        <w:rPr>
          <w:rFonts w:ascii="Calibri" w:eastAsia="Times New Roman" w:hAnsi="Calibri" w:cs="Times New Roman"/>
          <w:sz w:val="20"/>
          <w:szCs w:val="20"/>
        </w:rPr>
        <w:t xml:space="preserve"> сите </w:t>
      </w:r>
      <w:r w:rsidRPr="008E4BA3">
        <w:rPr>
          <w:rFonts w:ascii="Calibri" w:eastAsia="Times New Roman" w:hAnsi="Calibri" w:cs="Times New Roman"/>
          <w:sz w:val="20"/>
          <w:szCs w:val="20"/>
        </w:rPr>
        <w:t>вработени</w:t>
      </w:r>
      <w:r w:rsidRPr="00F83995">
        <w:rPr>
          <w:rFonts w:ascii="Calibri" w:eastAsia="Times New Roman" w:hAnsi="Calibri" w:cs="Times New Roman"/>
          <w:sz w:val="20"/>
          <w:szCs w:val="20"/>
        </w:rPr>
        <w:t xml:space="preserve">, </w:t>
      </w:r>
      <w:r w:rsidRPr="008E4BA3">
        <w:rPr>
          <w:rFonts w:ascii="Calibri" w:eastAsia="Times New Roman" w:hAnsi="Calibri" w:cs="Times New Roman"/>
          <w:sz w:val="20"/>
          <w:szCs w:val="20"/>
        </w:rPr>
        <w:t>согласно</w:t>
      </w:r>
      <w:r w:rsidRPr="00F83995">
        <w:rPr>
          <w:rFonts w:ascii="Calibri" w:eastAsia="Times New Roman" w:hAnsi="Calibri" w:cs="Times New Roman"/>
          <w:sz w:val="20"/>
          <w:szCs w:val="20"/>
        </w:rPr>
        <w:t xml:space="preserve"> </w:t>
      </w:r>
      <w:r w:rsidRPr="008E4BA3">
        <w:rPr>
          <w:rFonts w:ascii="Calibri" w:eastAsia="Times New Roman" w:hAnsi="Calibri" w:cs="Times New Roman"/>
          <w:sz w:val="20"/>
          <w:szCs w:val="20"/>
        </w:rPr>
        <w:t>законските</w:t>
      </w:r>
      <w:r w:rsidRPr="00F83995">
        <w:rPr>
          <w:rFonts w:ascii="Calibri" w:eastAsia="Times New Roman" w:hAnsi="Calibri" w:cs="Times New Roman"/>
          <w:sz w:val="20"/>
          <w:szCs w:val="20"/>
        </w:rPr>
        <w:t xml:space="preserve"> </w:t>
      </w:r>
      <w:r w:rsidRPr="008E4BA3">
        <w:rPr>
          <w:rFonts w:ascii="Calibri" w:eastAsia="Times New Roman" w:hAnsi="Calibri" w:cs="Times New Roman"/>
          <w:sz w:val="20"/>
          <w:szCs w:val="20"/>
        </w:rPr>
        <w:t>прописи</w:t>
      </w:r>
      <w:r w:rsidRPr="00F83995">
        <w:rPr>
          <w:rFonts w:ascii="Calibri" w:eastAsia="Times New Roman" w:hAnsi="Calibri" w:cs="Times New Roman"/>
          <w:sz w:val="20"/>
          <w:szCs w:val="20"/>
        </w:rPr>
        <w:t>.</w:t>
      </w:r>
    </w:p>
    <w:p w14:paraId="139DC45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Arial"/>
          <w:sz w:val="20"/>
          <w:szCs w:val="20"/>
        </w:rPr>
      </w:pPr>
      <w:r w:rsidRPr="00F83995">
        <w:rPr>
          <w:rFonts w:ascii="Calibri" w:eastAsia="Times New Roman" w:hAnsi="Calibri" w:cs="Arial"/>
          <w:b/>
          <w:sz w:val="20"/>
          <w:szCs w:val="20"/>
        </w:rPr>
        <w:t>-</w:t>
      </w:r>
      <w:r w:rsidRPr="00F83995">
        <w:rPr>
          <w:rFonts w:ascii="Calibri" w:eastAsia="Times New Roman" w:hAnsi="Calibri" w:cs="Arial"/>
          <w:b/>
          <w:color w:val="222222"/>
          <w:sz w:val="20"/>
          <w:szCs w:val="20"/>
          <w:shd w:val="clear" w:color="auto" w:fill="FFFFFF"/>
        </w:rPr>
        <w:t xml:space="preserve"> СОУ Гимназија,,Мирче Ацев“,,-Прилеп</w:t>
      </w:r>
      <w:r w:rsidRPr="008E4BA3">
        <w:rPr>
          <w:rFonts w:ascii="Calibri" w:eastAsia="Times New Roman" w:hAnsi="Calibri" w:cs="Arial"/>
          <w:color w:val="222222"/>
          <w:sz w:val="20"/>
          <w:szCs w:val="20"/>
          <w:shd w:val="clear" w:color="auto" w:fill="FFFFFF"/>
        </w:rPr>
        <w:t>-</w:t>
      </w:r>
      <w:r w:rsidRPr="00F83995">
        <w:rPr>
          <w:rFonts w:ascii="Calibri" w:eastAsia="Times New Roman" w:hAnsi="Calibri" w:cs="Arial"/>
          <w:sz w:val="20"/>
          <w:szCs w:val="20"/>
        </w:rPr>
        <w:t xml:space="preserve"> Во училиштето учат вкупно </w:t>
      </w:r>
      <w:r w:rsidRPr="008E4BA3">
        <w:rPr>
          <w:rFonts w:ascii="Calibri" w:eastAsia="Times New Roman" w:hAnsi="Calibri" w:cs="Arial"/>
          <w:sz w:val="20"/>
          <w:szCs w:val="20"/>
        </w:rPr>
        <w:t>610</w:t>
      </w:r>
      <w:r w:rsidRPr="00F83995">
        <w:rPr>
          <w:rFonts w:ascii="Calibri" w:eastAsia="Times New Roman" w:hAnsi="Calibri" w:cs="Arial"/>
          <w:sz w:val="20"/>
          <w:szCs w:val="20"/>
        </w:rPr>
        <w:t xml:space="preserve"> ученици од кои </w:t>
      </w:r>
      <w:r w:rsidRPr="008E4BA3">
        <w:rPr>
          <w:rFonts w:ascii="Calibri" w:eastAsia="Times New Roman" w:hAnsi="Calibri" w:cs="Arial"/>
          <w:sz w:val="20"/>
          <w:szCs w:val="20"/>
        </w:rPr>
        <w:t>290</w:t>
      </w:r>
      <w:r w:rsidRPr="00F83995">
        <w:rPr>
          <w:rFonts w:ascii="Calibri" w:eastAsia="Times New Roman" w:hAnsi="Calibri" w:cs="Arial"/>
          <w:sz w:val="20"/>
          <w:szCs w:val="20"/>
        </w:rPr>
        <w:t xml:space="preserve"> се машки и </w:t>
      </w:r>
      <w:r w:rsidRPr="008E4BA3">
        <w:rPr>
          <w:rFonts w:ascii="Calibri" w:eastAsia="Times New Roman" w:hAnsi="Calibri" w:cs="Arial"/>
          <w:sz w:val="20"/>
          <w:szCs w:val="20"/>
        </w:rPr>
        <w:t>320</w:t>
      </w:r>
      <w:r w:rsidRPr="00F83995">
        <w:rPr>
          <w:rFonts w:ascii="Calibri" w:eastAsia="Times New Roman" w:hAnsi="Calibri" w:cs="Arial"/>
          <w:sz w:val="20"/>
          <w:szCs w:val="20"/>
        </w:rPr>
        <w:t xml:space="preserve"> женски ученици, </w:t>
      </w:r>
      <w:r w:rsidRPr="008E4BA3">
        <w:rPr>
          <w:rFonts w:ascii="Calibri" w:eastAsia="Times New Roman" w:hAnsi="Calibri" w:cs="Arial"/>
          <w:sz w:val="20"/>
          <w:szCs w:val="20"/>
        </w:rPr>
        <w:t>80</w:t>
      </w:r>
      <w:r w:rsidRPr="00F83995">
        <w:rPr>
          <w:rFonts w:ascii="Calibri" w:eastAsia="Times New Roman" w:hAnsi="Calibri" w:cs="Arial"/>
          <w:sz w:val="20"/>
          <w:szCs w:val="20"/>
        </w:rPr>
        <w:t xml:space="preserve"> вработени. Комисија за следење на заразните заболувања: Петкана Цветкоска –наставник, моб. тел -078325236,</w:t>
      </w:r>
      <w:r w:rsidRPr="00F83995">
        <w:rPr>
          <w:rFonts w:ascii="Times New Roman" w:eastAsia="Times New Roman" w:hAnsi="Times New Roman" w:cs="Times New Roman"/>
          <w:sz w:val="20"/>
          <w:szCs w:val="20"/>
        </w:rPr>
        <w:t xml:space="preserve"> </w:t>
      </w:r>
      <w:r w:rsidRPr="00F83995">
        <w:rPr>
          <w:rFonts w:ascii="Calibri" w:eastAsia="Times New Roman" w:hAnsi="Calibri" w:cs="Arial"/>
          <w:sz w:val="20"/>
          <w:szCs w:val="20"/>
        </w:rPr>
        <w:t xml:space="preserve">Орде Цветаноски –наставник, моб. тел – 075 251 182, Светлана Барлакоска – педагог моб. тел -078410548. Согласно систематските прегледи на учениците, секое дете е со редовно примени вакцини.Контакт лице за ДДД нема. Училиштето соработува со </w:t>
      </w:r>
      <w:r w:rsidRPr="008E4BA3">
        <w:rPr>
          <w:rFonts w:ascii="Calibri" w:eastAsia="Times New Roman" w:hAnsi="Calibri" w:cs="Arial"/>
          <w:sz w:val="20"/>
          <w:szCs w:val="20"/>
        </w:rPr>
        <w:t>ЈЗУ Здравствен дом Прилеп во врска со задолжителната имунизација</w:t>
      </w:r>
      <w:r w:rsidRPr="00F83995">
        <w:rPr>
          <w:rFonts w:ascii="Calibri" w:eastAsia="Times New Roman" w:hAnsi="Calibri" w:cs="Arial"/>
          <w:sz w:val="20"/>
          <w:szCs w:val="20"/>
        </w:rPr>
        <w:t xml:space="preserve">. Уредно извршени </w:t>
      </w:r>
      <w:r w:rsidRPr="008E4BA3">
        <w:rPr>
          <w:rFonts w:ascii="Calibri" w:eastAsia="Times New Roman" w:hAnsi="Calibri" w:cs="Arial"/>
          <w:sz w:val="20"/>
          <w:szCs w:val="20"/>
        </w:rPr>
        <w:t>здравствени</w:t>
      </w:r>
      <w:r w:rsidRPr="00F83995">
        <w:rPr>
          <w:rFonts w:ascii="Calibri" w:eastAsia="Times New Roman" w:hAnsi="Calibri" w:cs="Arial"/>
          <w:sz w:val="20"/>
          <w:szCs w:val="20"/>
        </w:rPr>
        <w:t xml:space="preserve"> </w:t>
      </w:r>
      <w:r w:rsidRPr="008E4BA3">
        <w:rPr>
          <w:rFonts w:ascii="Calibri" w:eastAsia="Times New Roman" w:hAnsi="Calibri" w:cs="Arial"/>
          <w:sz w:val="20"/>
          <w:szCs w:val="20"/>
        </w:rPr>
        <w:t>прегледи</w:t>
      </w:r>
      <w:r w:rsidRPr="00F83995">
        <w:rPr>
          <w:rFonts w:ascii="Calibri" w:eastAsia="Times New Roman" w:hAnsi="Calibri" w:cs="Arial"/>
          <w:sz w:val="20"/>
          <w:szCs w:val="20"/>
        </w:rPr>
        <w:t xml:space="preserve"> </w:t>
      </w:r>
      <w:r w:rsidRPr="008E4BA3">
        <w:rPr>
          <w:rFonts w:ascii="Calibri" w:eastAsia="Times New Roman" w:hAnsi="Calibri" w:cs="Arial"/>
          <w:sz w:val="20"/>
          <w:szCs w:val="20"/>
        </w:rPr>
        <w:t>на</w:t>
      </w:r>
      <w:r w:rsidRPr="00F83995">
        <w:rPr>
          <w:rFonts w:ascii="Calibri" w:eastAsia="Times New Roman" w:hAnsi="Calibri" w:cs="Arial"/>
          <w:sz w:val="20"/>
          <w:szCs w:val="20"/>
        </w:rPr>
        <w:t xml:space="preserve"> сите </w:t>
      </w:r>
      <w:r w:rsidRPr="008E4BA3">
        <w:rPr>
          <w:rFonts w:ascii="Calibri" w:eastAsia="Times New Roman" w:hAnsi="Calibri" w:cs="Arial"/>
          <w:sz w:val="20"/>
          <w:szCs w:val="20"/>
        </w:rPr>
        <w:t>вработени</w:t>
      </w:r>
      <w:r w:rsidRPr="00F83995">
        <w:rPr>
          <w:rFonts w:ascii="Calibri" w:eastAsia="Times New Roman" w:hAnsi="Calibri" w:cs="Arial"/>
          <w:sz w:val="20"/>
          <w:szCs w:val="20"/>
        </w:rPr>
        <w:t xml:space="preserve">, </w:t>
      </w:r>
      <w:r w:rsidRPr="008E4BA3">
        <w:rPr>
          <w:rFonts w:ascii="Calibri" w:eastAsia="Times New Roman" w:hAnsi="Calibri" w:cs="Arial"/>
          <w:sz w:val="20"/>
          <w:szCs w:val="20"/>
        </w:rPr>
        <w:t>согласно</w:t>
      </w:r>
      <w:r w:rsidRPr="00F83995">
        <w:rPr>
          <w:rFonts w:ascii="Calibri" w:eastAsia="Times New Roman" w:hAnsi="Calibri" w:cs="Arial"/>
          <w:sz w:val="20"/>
          <w:szCs w:val="20"/>
        </w:rPr>
        <w:t xml:space="preserve"> </w:t>
      </w:r>
      <w:r w:rsidRPr="008E4BA3">
        <w:rPr>
          <w:rFonts w:ascii="Calibri" w:eastAsia="Times New Roman" w:hAnsi="Calibri" w:cs="Arial"/>
          <w:sz w:val="20"/>
          <w:szCs w:val="20"/>
        </w:rPr>
        <w:t>законските</w:t>
      </w:r>
      <w:r w:rsidRPr="00F83995">
        <w:rPr>
          <w:rFonts w:ascii="Calibri" w:eastAsia="Times New Roman" w:hAnsi="Calibri" w:cs="Arial"/>
          <w:sz w:val="20"/>
          <w:szCs w:val="20"/>
        </w:rPr>
        <w:t xml:space="preserve"> </w:t>
      </w:r>
      <w:r w:rsidRPr="008E4BA3">
        <w:rPr>
          <w:rFonts w:ascii="Calibri" w:eastAsia="Times New Roman" w:hAnsi="Calibri" w:cs="Arial"/>
          <w:sz w:val="20"/>
          <w:szCs w:val="20"/>
        </w:rPr>
        <w:t>прописи</w:t>
      </w:r>
      <w:r w:rsidRPr="00F83995">
        <w:rPr>
          <w:rFonts w:ascii="Calibri" w:eastAsia="Times New Roman" w:hAnsi="Calibri" w:cs="Arial"/>
          <w:sz w:val="20"/>
          <w:szCs w:val="20"/>
        </w:rPr>
        <w:t>.</w:t>
      </w:r>
    </w:p>
    <w:p w14:paraId="2680ED1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Arial"/>
          <w:sz w:val="20"/>
          <w:szCs w:val="20"/>
        </w:rPr>
      </w:pPr>
      <w:r w:rsidRPr="00F83995">
        <w:rPr>
          <w:rFonts w:ascii="Calibri" w:eastAsia="Times New Roman" w:hAnsi="Calibri" w:cs="Arial"/>
          <w:b/>
          <w:color w:val="222222"/>
          <w:sz w:val="20"/>
          <w:szCs w:val="20"/>
          <w:shd w:val="clear" w:color="auto" w:fill="FFFFFF"/>
        </w:rPr>
        <w:t>-СОЕПТУ “ Кузман Јосифоски-Питу“,,-Прилеп</w:t>
      </w:r>
      <w:r w:rsidRPr="00F83995">
        <w:rPr>
          <w:rFonts w:ascii="Calibri" w:eastAsia="Times New Roman" w:hAnsi="Calibri" w:cs="Arial"/>
          <w:color w:val="222222"/>
          <w:sz w:val="20"/>
          <w:szCs w:val="20"/>
          <w:shd w:val="clear" w:color="auto" w:fill="FFFFFF"/>
        </w:rPr>
        <w:t>,</w:t>
      </w:r>
      <w:r w:rsidRPr="00F83995">
        <w:rPr>
          <w:rFonts w:ascii="Calibri" w:eastAsia="Times New Roman" w:hAnsi="Calibri" w:cs="Arial"/>
          <w:sz w:val="20"/>
          <w:szCs w:val="20"/>
        </w:rPr>
        <w:t xml:space="preserve"> </w:t>
      </w:r>
      <w:r w:rsidRPr="00F83995">
        <w:rPr>
          <w:rFonts w:ascii="Calibri" w:eastAsia="Times New Roman" w:hAnsi="Calibri" w:cs="Arial"/>
          <w:color w:val="222222"/>
          <w:sz w:val="20"/>
          <w:szCs w:val="20"/>
          <w:shd w:val="clear" w:color="auto" w:fill="FFFFFF"/>
        </w:rPr>
        <w:t xml:space="preserve">Во училиштето учат вкупно </w:t>
      </w:r>
      <w:r w:rsidRPr="00F83995">
        <w:rPr>
          <w:rFonts w:ascii="Calibri" w:eastAsia="Times New Roman" w:hAnsi="Calibri" w:cs="Arial"/>
          <w:sz w:val="20"/>
          <w:szCs w:val="20"/>
        </w:rPr>
        <w:t xml:space="preserve">270 ученици, </w:t>
      </w:r>
      <w:r w:rsidRPr="00F83995">
        <w:rPr>
          <w:rFonts w:ascii="Calibri" w:eastAsia="Times New Roman" w:hAnsi="Calibri" w:cs="Times New Roman"/>
          <w:sz w:val="20"/>
          <w:szCs w:val="20"/>
        </w:rPr>
        <w:t>од кои 95 се машки и 175 женски ученици,</w:t>
      </w:r>
      <w:r w:rsidRPr="00F83995">
        <w:rPr>
          <w:rFonts w:ascii="Calibri" w:eastAsia="Times New Roman" w:hAnsi="Calibri" w:cs="Arial"/>
          <w:sz w:val="20"/>
          <w:szCs w:val="20"/>
        </w:rPr>
        <w:t>54 вработен.</w:t>
      </w:r>
      <w:r w:rsidRPr="008E4BA3">
        <w:rPr>
          <w:rFonts w:ascii="Helvetica" w:eastAsia="Times New Roman" w:hAnsi="Helvetica" w:cs="Times New Roman"/>
          <w:color w:val="1D2228"/>
          <w:sz w:val="20"/>
          <w:szCs w:val="20"/>
        </w:rPr>
        <w:t xml:space="preserve"> </w:t>
      </w:r>
      <w:r w:rsidRPr="008E4BA3">
        <w:rPr>
          <w:rFonts w:ascii="Calibri" w:eastAsia="Times New Roman" w:hAnsi="Calibri" w:cs="Arial"/>
          <w:sz w:val="20"/>
          <w:szCs w:val="20"/>
        </w:rPr>
        <w:t>Состав на Комисијата за следење на заразни болести :Неда Ристевска  - тел за контакт 075-415-753</w:t>
      </w:r>
      <w:r w:rsidRPr="00F83995">
        <w:rPr>
          <w:rFonts w:ascii="Calibri" w:eastAsia="Times New Roman" w:hAnsi="Calibri" w:cs="Arial"/>
          <w:sz w:val="20"/>
          <w:szCs w:val="20"/>
        </w:rPr>
        <w:t>,</w:t>
      </w:r>
      <w:r w:rsidRPr="008E4BA3">
        <w:rPr>
          <w:rFonts w:ascii="Calibri" w:eastAsia="Times New Roman" w:hAnsi="Calibri" w:cs="Arial"/>
          <w:sz w:val="20"/>
          <w:szCs w:val="20"/>
        </w:rPr>
        <w:t>Татијана Ѓорѓиоска - тел за контакт  078-435-753</w:t>
      </w:r>
      <w:r w:rsidRPr="00F83995">
        <w:rPr>
          <w:rFonts w:ascii="Calibri" w:eastAsia="Times New Roman" w:hAnsi="Calibri" w:cs="Arial"/>
          <w:sz w:val="20"/>
          <w:szCs w:val="20"/>
        </w:rPr>
        <w:t>,</w:t>
      </w:r>
      <w:r w:rsidRPr="008E4BA3">
        <w:rPr>
          <w:rFonts w:ascii="Calibri" w:eastAsia="Times New Roman" w:hAnsi="Calibri" w:cs="Arial"/>
          <w:sz w:val="20"/>
          <w:szCs w:val="20"/>
        </w:rPr>
        <w:t>Гордана Стојкоска - тел за контакт 075- 700- 817</w:t>
      </w:r>
      <w:r w:rsidRPr="00F83995">
        <w:rPr>
          <w:rFonts w:ascii="Calibri" w:eastAsia="Times New Roman" w:hAnsi="Calibri" w:cs="Arial"/>
          <w:sz w:val="20"/>
          <w:szCs w:val="20"/>
        </w:rPr>
        <w:t xml:space="preserve">. </w:t>
      </w:r>
    </w:p>
    <w:p w14:paraId="3B14051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Calibri" w:eastAsia="Times New Roman" w:hAnsi="Calibri" w:cs="Arial"/>
          <w:sz w:val="20"/>
          <w:szCs w:val="20"/>
        </w:rPr>
      </w:pPr>
      <w:r w:rsidRPr="00F83995">
        <w:rPr>
          <w:rFonts w:ascii="Calibri" w:eastAsia="Times New Roman" w:hAnsi="Calibri" w:cs="Arial"/>
          <w:sz w:val="20"/>
          <w:szCs w:val="20"/>
        </w:rPr>
        <w:t xml:space="preserve"> Согласно систематските прегледи секое дете е со редовно примени вакцини.Уредно извршени </w:t>
      </w:r>
      <w:r w:rsidRPr="008E4BA3">
        <w:rPr>
          <w:rFonts w:ascii="Calibri" w:eastAsia="Times New Roman" w:hAnsi="Calibri" w:cs="Arial"/>
          <w:sz w:val="20"/>
          <w:szCs w:val="20"/>
        </w:rPr>
        <w:t>здравствени</w:t>
      </w:r>
      <w:r w:rsidRPr="00F83995">
        <w:rPr>
          <w:rFonts w:ascii="Calibri" w:eastAsia="Times New Roman" w:hAnsi="Calibri" w:cs="Arial"/>
          <w:sz w:val="20"/>
          <w:szCs w:val="20"/>
        </w:rPr>
        <w:t xml:space="preserve"> </w:t>
      </w:r>
      <w:r w:rsidRPr="008E4BA3">
        <w:rPr>
          <w:rFonts w:ascii="Calibri" w:eastAsia="Times New Roman" w:hAnsi="Calibri" w:cs="Arial"/>
          <w:sz w:val="20"/>
          <w:szCs w:val="20"/>
        </w:rPr>
        <w:t>прегледи</w:t>
      </w:r>
      <w:r w:rsidRPr="00F83995">
        <w:rPr>
          <w:rFonts w:ascii="Calibri" w:eastAsia="Times New Roman" w:hAnsi="Calibri" w:cs="Arial"/>
          <w:sz w:val="20"/>
          <w:szCs w:val="20"/>
        </w:rPr>
        <w:t xml:space="preserve"> </w:t>
      </w:r>
      <w:r w:rsidRPr="008E4BA3">
        <w:rPr>
          <w:rFonts w:ascii="Calibri" w:eastAsia="Times New Roman" w:hAnsi="Calibri" w:cs="Arial"/>
          <w:sz w:val="20"/>
          <w:szCs w:val="20"/>
        </w:rPr>
        <w:t>на</w:t>
      </w:r>
      <w:r w:rsidRPr="00F83995">
        <w:rPr>
          <w:rFonts w:ascii="Calibri" w:eastAsia="Times New Roman" w:hAnsi="Calibri" w:cs="Arial"/>
          <w:sz w:val="20"/>
          <w:szCs w:val="20"/>
        </w:rPr>
        <w:t xml:space="preserve"> сите </w:t>
      </w:r>
      <w:r w:rsidRPr="008E4BA3">
        <w:rPr>
          <w:rFonts w:ascii="Calibri" w:eastAsia="Times New Roman" w:hAnsi="Calibri" w:cs="Arial"/>
          <w:sz w:val="20"/>
          <w:szCs w:val="20"/>
        </w:rPr>
        <w:t>вработени</w:t>
      </w:r>
      <w:r w:rsidRPr="00F83995">
        <w:rPr>
          <w:rFonts w:ascii="Calibri" w:eastAsia="Times New Roman" w:hAnsi="Calibri" w:cs="Arial"/>
          <w:sz w:val="20"/>
          <w:szCs w:val="20"/>
        </w:rPr>
        <w:t xml:space="preserve"> </w:t>
      </w:r>
      <w:r w:rsidRPr="008E4BA3">
        <w:rPr>
          <w:rFonts w:ascii="Calibri" w:eastAsia="Times New Roman" w:hAnsi="Calibri" w:cs="Arial"/>
          <w:sz w:val="20"/>
          <w:szCs w:val="20"/>
        </w:rPr>
        <w:t>согласно</w:t>
      </w:r>
      <w:r w:rsidRPr="00F83995">
        <w:rPr>
          <w:rFonts w:ascii="Calibri" w:eastAsia="Times New Roman" w:hAnsi="Calibri" w:cs="Arial"/>
          <w:sz w:val="20"/>
          <w:szCs w:val="20"/>
        </w:rPr>
        <w:t xml:space="preserve"> </w:t>
      </w:r>
      <w:r w:rsidRPr="008E4BA3">
        <w:rPr>
          <w:rFonts w:ascii="Calibri" w:eastAsia="Times New Roman" w:hAnsi="Calibri" w:cs="Arial"/>
          <w:sz w:val="20"/>
          <w:szCs w:val="20"/>
        </w:rPr>
        <w:t>законските</w:t>
      </w:r>
      <w:r w:rsidRPr="00F83995">
        <w:rPr>
          <w:rFonts w:ascii="Calibri" w:eastAsia="Times New Roman" w:hAnsi="Calibri" w:cs="Arial"/>
          <w:sz w:val="20"/>
          <w:szCs w:val="20"/>
        </w:rPr>
        <w:t xml:space="preserve"> </w:t>
      </w:r>
      <w:r w:rsidRPr="008E4BA3">
        <w:rPr>
          <w:rFonts w:ascii="Calibri" w:eastAsia="Times New Roman" w:hAnsi="Calibri" w:cs="Arial"/>
          <w:sz w:val="20"/>
          <w:szCs w:val="20"/>
        </w:rPr>
        <w:t>прописи</w:t>
      </w:r>
      <w:r w:rsidRPr="00F83995">
        <w:rPr>
          <w:rFonts w:ascii="Calibri" w:eastAsia="Times New Roman" w:hAnsi="Calibri" w:cs="Arial"/>
          <w:sz w:val="20"/>
          <w:szCs w:val="20"/>
        </w:rPr>
        <w:t>.</w:t>
      </w:r>
      <w:r w:rsidRPr="008E4BA3">
        <w:rPr>
          <w:rFonts w:ascii="Helvetica" w:eastAsia="Times New Roman" w:hAnsi="Helvetica" w:cs="Times New Roman"/>
          <w:color w:val="1D2228"/>
          <w:sz w:val="20"/>
          <w:szCs w:val="20"/>
          <w:shd w:val="clear" w:color="auto" w:fill="FFFFFF"/>
        </w:rPr>
        <w:t xml:space="preserve"> </w:t>
      </w:r>
      <w:r w:rsidRPr="008E4BA3">
        <w:rPr>
          <w:rFonts w:ascii="Calibri" w:eastAsia="Times New Roman" w:hAnsi="Calibri" w:cs="Arial"/>
          <w:sz w:val="20"/>
          <w:szCs w:val="20"/>
        </w:rPr>
        <w:t>Лице одговорно за ДДД - Владимир Ачкоски  тел за контакт 076-203-201</w:t>
      </w:r>
      <w:r w:rsidRPr="00F83995">
        <w:rPr>
          <w:rFonts w:ascii="Calibri" w:eastAsia="Times New Roman" w:hAnsi="Calibri" w:cs="Arial"/>
          <w:sz w:val="20"/>
          <w:szCs w:val="20"/>
        </w:rPr>
        <w:t>.</w:t>
      </w:r>
    </w:p>
    <w:p w14:paraId="0A1306C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b/>
          <w:sz w:val="20"/>
          <w:szCs w:val="20"/>
        </w:rPr>
      </w:pPr>
      <w:r w:rsidRPr="00F83995">
        <w:rPr>
          <w:rFonts w:ascii="Calibri" w:eastAsia="Times New Roman" w:hAnsi="Calibri" w:cs="Times New Roman"/>
          <w:b/>
          <w:sz w:val="20"/>
          <w:szCs w:val="20"/>
        </w:rPr>
        <w:t>Општа мерка 4</w:t>
      </w:r>
    </w:p>
    <w:p w14:paraId="16F7396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Обезбедување на превентивно – промотивни активности за унапредување здравјето на населението – ( дел од овие активности се во </w:t>
      </w:r>
      <w:r w:rsidRPr="00F83995">
        <w:rPr>
          <w:rFonts w:ascii="Calibri" w:eastAsia="Times New Roman" w:hAnsi="Calibri" w:cs="Times New Roman"/>
          <w:sz w:val="20"/>
          <w:szCs w:val="20"/>
          <w:u w:val="single"/>
        </w:rPr>
        <w:t>Програмата за социјална заштита</w:t>
      </w:r>
      <w:r w:rsidRPr="00F83995">
        <w:rPr>
          <w:rFonts w:ascii="Calibri" w:eastAsia="Times New Roman" w:hAnsi="Calibri" w:cs="Times New Roman"/>
          <w:sz w:val="20"/>
          <w:szCs w:val="20"/>
        </w:rPr>
        <w:t>);</w:t>
      </w:r>
    </w:p>
    <w:p w14:paraId="2562516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Активностите од оваа проблематика се директно поврзани со проблемите од социјалната сфера со што дел од активностите кои опфаќаат промоција на здравсјето и превенција од заразни болести се опфатени и во Програмата за социјална заштита.</w:t>
      </w:r>
    </w:p>
    <w:p w14:paraId="47DAAC1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p>
    <w:p w14:paraId="2B090B5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b/>
          <w:sz w:val="20"/>
          <w:szCs w:val="20"/>
        </w:rPr>
      </w:pPr>
      <w:r w:rsidRPr="00F83995">
        <w:rPr>
          <w:rFonts w:ascii="Calibri" w:eastAsia="Times New Roman" w:hAnsi="Calibri" w:cs="Times New Roman"/>
          <w:b/>
          <w:sz w:val="20"/>
          <w:szCs w:val="20"/>
        </w:rPr>
        <w:t>Цел</w:t>
      </w:r>
    </w:p>
    <w:p w14:paraId="150483F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lang w:val="ru-RU"/>
        </w:rPr>
        <w:lastRenderedPageBreak/>
        <w:t xml:space="preserve"> </w:t>
      </w:r>
      <w:r w:rsidRPr="00F83995">
        <w:rPr>
          <w:rFonts w:ascii="Calibri" w:eastAsia="Times New Roman" w:hAnsi="Calibri" w:cs="Times New Roman"/>
          <w:sz w:val="20"/>
          <w:szCs w:val="20"/>
        </w:rPr>
        <w:t>Промоција на здравјето и превенција од заразни болести преку здравствена едукација на децата во основните училишта на територијата на општината.</w:t>
      </w:r>
    </w:p>
    <w:p w14:paraId="6947442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i/>
          <w:sz w:val="20"/>
          <w:szCs w:val="20"/>
          <w:lang w:val="ru-RU"/>
        </w:rPr>
      </w:pPr>
    </w:p>
    <w:p w14:paraId="6E0EEA4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Општината во соработка и со Центарот за јавно здравје ке го планираат и организираат спроведувањето на промоција на здравјето и превенцијата од заразни болести.</w:t>
      </w:r>
    </w:p>
    <w:p w14:paraId="4D3DA82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Во зависност од случувањата ќе се спроведуваат и типизирани предавања на учениците од основното и средното образование за заштита од заразни болести.</w:t>
      </w:r>
    </w:p>
    <w:p w14:paraId="51682F8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sz w:val="20"/>
          <w:szCs w:val="20"/>
        </w:rPr>
        <w:t>Потоа од страна на Центарот за јавно здравје редовно ќе се информира населението за вектор преносливите заразни заболувања (преку учество на локална телевизија,радио,весници) изработка на информативно-едукативни летоци, брошури и флаери. Непосредната комуникација на терен со местното население е важна со цел подигање на степенот на индивидуалната можност на населението за самозаштита и отстранување на леглата на комарци. Рок- во текот на годината. Извршител- ЦЈЗ-Прилеп</w:t>
      </w:r>
    </w:p>
    <w:p w14:paraId="24F49F6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p>
    <w:p w14:paraId="5793AC7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p>
    <w:p w14:paraId="574D76E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p>
    <w:p w14:paraId="51D8466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b/>
          <w:sz w:val="20"/>
          <w:szCs w:val="20"/>
        </w:rPr>
      </w:pPr>
      <w:r w:rsidRPr="00F83995">
        <w:rPr>
          <w:rFonts w:ascii="Calibri" w:eastAsia="Times New Roman" w:hAnsi="Calibri" w:cs="Times New Roman"/>
          <w:b/>
          <w:sz w:val="20"/>
          <w:szCs w:val="20"/>
        </w:rPr>
        <w:t>Општа мерка 5</w:t>
      </w:r>
    </w:p>
    <w:p w14:paraId="7112A5C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u w:val="single"/>
          <w:lang w:val="de-DE"/>
        </w:rPr>
      </w:pPr>
      <w:r w:rsidRPr="00F83995">
        <w:rPr>
          <w:rFonts w:ascii="Calibri" w:eastAsia="Times New Roman" w:hAnsi="Calibri" w:cs="Times New Roman"/>
          <w:sz w:val="20"/>
          <w:szCs w:val="20"/>
        </w:rPr>
        <w:t xml:space="preserve">Вршење на </w:t>
      </w:r>
      <w:r w:rsidRPr="00F83995">
        <w:rPr>
          <w:rFonts w:ascii="Calibri" w:eastAsia="Times New Roman" w:hAnsi="Calibri" w:cs="Times New Roman"/>
          <w:b/>
          <w:i/>
          <w:sz w:val="20"/>
          <w:szCs w:val="20"/>
        </w:rPr>
        <w:t>превентивна дезинфекција, дезинсекција и дератизација</w:t>
      </w:r>
      <w:r w:rsidRPr="00F83995">
        <w:rPr>
          <w:rFonts w:ascii="Calibri" w:eastAsia="Times New Roman" w:hAnsi="Calibri" w:cs="Times New Roman"/>
          <w:sz w:val="20"/>
          <w:szCs w:val="20"/>
        </w:rPr>
        <w:t xml:space="preserve"> и други хигиенско-технички мерки на јавни објекти, предучилишни и училишни установи, населени места и јавни површини</w:t>
      </w:r>
    </w:p>
    <w:p w14:paraId="736DB50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lang w:val="de-DE"/>
        </w:rPr>
        <w:t xml:space="preserve"> </w:t>
      </w:r>
    </w:p>
    <w:p w14:paraId="52C5C3C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p>
    <w:p w14:paraId="07F3753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p>
    <w:p w14:paraId="21E592D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lang w:val="de-DE"/>
        </w:rPr>
      </w:pPr>
      <w:r w:rsidRPr="00F83995">
        <w:rPr>
          <w:rFonts w:ascii="Calibri" w:eastAsia="Times New Roman" w:hAnsi="Calibri" w:cs="Times New Roman"/>
          <w:b/>
          <w:sz w:val="20"/>
          <w:szCs w:val="20"/>
        </w:rPr>
        <w:t>Цел</w:t>
      </w:r>
    </w:p>
    <w:p w14:paraId="7F3FB26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Спречување на појава на штетници кои предизвикуваат или се носители на зарази</w:t>
      </w:r>
    </w:p>
    <w:p w14:paraId="49ABE0E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p>
    <w:p w14:paraId="61DFBC7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За спроведување на превентивна дезинсекција за спречување и сузбивање на вектор преносливите заболувања на територијата на општина </w:t>
      </w:r>
      <w:r w:rsidRPr="00F83995">
        <w:rPr>
          <w:rFonts w:ascii="Calibri" w:eastAsia="Times New Roman" w:hAnsi="Calibri" w:cs="Times New Roman"/>
          <w:b/>
          <w:sz w:val="20"/>
          <w:szCs w:val="20"/>
        </w:rPr>
        <w:t>Прилеп</w:t>
      </w:r>
      <w:r w:rsidRPr="008E4BA3">
        <w:rPr>
          <w:rFonts w:ascii="Calibri" w:eastAsia="Times New Roman" w:hAnsi="Calibri" w:cs="Times New Roman"/>
          <w:sz w:val="20"/>
          <w:szCs w:val="20"/>
        </w:rPr>
        <w:t xml:space="preserve"> </w:t>
      </w:r>
      <w:r w:rsidRPr="00F83995">
        <w:rPr>
          <w:rFonts w:ascii="Calibri" w:eastAsia="Times New Roman" w:hAnsi="Calibri" w:cs="Times New Roman"/>
          <w:sz w:val="20"/>
          <w:szCs w:val="20"/>
        </w:rPr>
        <w:t>за 20</w:t>
      </w:r>
      <w:r w:rsidRPr="008E4BA3">
        <w:rPr>
          <w:rFonts w:ascii="Calibri" w:eastAsia="Times New Roman" w:hAnsi="Calibri" w:cs="Times New Roman"/>
          <w:sz w:val="20"/>
          <w:szCs w:val="20"/>
        </w:rPr>
        <w:t>2</w:t>
      </w:r>
      <w:r w:rsidRPr="00F83995">
        <w:rPr>
          <w:rFonts w:ascii="Calibri" w:eastAsia="Times New Roman" w:hAnsi="Calibri" w:cs="Times New Roman"/>
          <w:sz w:val="20"/>
          <w:szCs w:val="20"/>
        </w:rPr>
        <w:t>4 година.</w:t>
      </w:r>
    </w:p>
    <w:p w14:paraId="5F4EAE3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sz w:val="20"/>
          <w:szCs w:val="20"/>
        </w:rPr>
        <w:t>- Согласно  законот за заштита на населението од заразни болести, ’Сл.Весник на РМ’ бр.66/2004 како и законите за изменување и дополнување на Законот за заштита на населението од заразни болести,Сл.весник на Р.М.‘ бр.139 од 2008 год,бр.99/2009 и бр.86/2011</w:t>
      </w:r>
    </w:p>
    <w:p w14:paraId="687E9DF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b/>
          <w:sz w:val="20"/>
          <w:szCs w:val="20"/>
        </w:rPr>
      </w:pPr>
      <w:r w:rsidRPr="00F83995">
        <w:rPr>
          <w:rFonts w:ascii="Calibri" w:eastAsia="Times New Roman" w:hAnsi="Calibri" w:cs="Times New Roman"/>
          <w:b/>
          <w:sz w:val="20"/>
          <w:szCs w:val="20"/>
        </w:rPr>
        <w:t>член 4</w:t>
      </w:r>
      <w:r w:rsidRPr="008E4BA3">
        <w:rPr>
          <w:rFonts w:ascii="Calibri" w:eastAsia="Times New Roman" w:hAnsi="Calibri" w:cs="Times New Roman"/>
          <w:b/>
          <w:sz w:val="20"/>
          <w:szCs w:val="20"/>
        </w:rPr>
        <w:t>0</w:t>
      </w:r>
      <w:r w:rsidRPr="00F83995">
        <w:rPr>
          <w:rFonts w:ascii="Calibri" w:eastAsia="Times New Roman" w:hAnsi="Calibri" w:cs="Times New Roman"/>
          <w:b/>
          <w:sz w:val="20"/>
          <w:szCs w:val="20"/>
        </w:rPr>
        <w:t>-Задолжителна е дезинсекција на населени места при појава на инсекти или опасност од појава на заболувања кои се пренесуваат со инсекти.</w:t>
      </w:r>
    </w:p>
    <w:p w14:paraId="5C7FF895"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b/>
          <w:sz w:val="20"/>
          <w:szCs w:val="20"/>
        </w:rPr>
      </w:pPr>
      <w:r w:rsidRPr="00F83995">
        <w:rPr>
          <w:rFonts w:ascii="Calibri" w:eastAsia="Times New Roman" w:hAnsi="Calibri" w:cs="Times New Roman"/>
          <w:b/>
          <w:sz w:val="20"/>
          <w:szCs w:val="20"/>
        </w:rPr>
        <w:t xml:space="preserve"> член 4</w:t>
      </w:r>
      <w:r w:rsidRPr="008E4BA3">
        <w:rPr>
          <w:rFonts w:ascii="Calibri" w:eastAsia="Times New Roman" w:hAnsi="Calibri" w:cs="Times New Roman"/>
          <w:b/>
          <w:sz w:val="20"/>
          <w:szCs w:val="20"/>
        </w:rPr>
        <w:t>2-</w:t>
      </w:r>
      <w:r w:rsidRPr="00F83995">
        <w:rPr>
          <w:rFonts w:ascii="Calibri" w:eastAsia="Times New Roman" w:hAnsi="Calibri" w:cs="Times New Roman"/>
          <w:b/>
          <w:sz w:val="20"/>
          <w:szCs w:val="20"/>
        </w:rPr>
        <w:t xml:space="preserve"> За дезинсекција и дератизација  на населбите и нивната околина надлежни се општините и градот Скопје, кои ги изведуваат со стручна и техничка помош на Центрите за јавно здравје и други правни лица кои ги исполнуваат условите пропишани со овој закон и прописите донесени врз основа на него </w:t>
      </w:r>
    </w:p>
    <w:p w14:paraId="347047C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sz w:val="20"/>
          <w:szCs w:val="20"/>
        </w:rPr>
        <w:t>Единиците на локалните самоуправи и градот Скопје задолжени се да спроведуваат превентивна дезинсекција и дератизација на својата територија, за таа цел неопходно е Градоначалникот и Советот на ЕЛС да донесат одлука и обезбедат финансиски средства за спроведување на овие процеси.</w:t>
      </w:r>
    </w:p>
    <w:p w14:paraId="527E09A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p>
    <w:p w14:paraId="484581F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b/>
          <w:sz w:val="20"/>
          <w:szCs w:val="20"/>
        </w:rPr>
        <w:t>1.Вовед</w:t>
      </w:r>
    </w:p>
    <w:p w14:paraId="2D97DE5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Како резултат на светските економски трендови и климатските промени, постои можност за интензивно распространување на векторите, а со тоа и зголемување на бројот на заболени лица од инфективни заболувања кои се пренесуваат преку вектори. Вектори кои пренесуваат инфекции на луѓето се членконоги или цицачи </w:t>
      </w:r>
      <w:r w:rsidRPr="00F83995">
        <w:rPr>
          <w:rFonts w:ascii="Calibri" w:eastAsia="Times New Roman" w:hAnsi="Calibri" w:cs="Times New Roman"/>
          <w:sz w:val="20"/>
          <w:szCs w:val="20"/>
        </w:rPr>
        <w:lastRenderedPageBreak/>
        <w:t>вклучувајќи ги и глодарите.Членконогите вектори како што се комарците и крлежите се ладнокрвни и се особени чувствителни на климатските фактори. Меѓу болестите кои се пренесуваат преку вектори има и такви кои се регистрираат во РСМ како што се Лајмската болест, Треска од западен Нил, Лајшманиоза,Маларија , Хеморагични трески и други кои во иднина преставуваат јавно здравствена закана. Поради тоа потребно е превентивно да се превземаат соодветни мерки со цел нивно спречување, а бидеќи се работи за трансмисивни заболувања (вектор преносливи болести) нашите напори пред се треба да се насочат кон уништување на векторите  и едукација на населението за соодветна лична заштита, но и јакнење на здравствените капацитети за навремена дијагнистика и соодветно лекување.</w:t>
      </w:r>
    </w:p>
    <w:p w14:paraId="3638670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sz w:val="20"/>
          <w:szCs w:val="20"/>
        </w:rPr>
        <w:t>Центарот за јавно здравје-Прилеп стручното мислење  за сузбивање на комарците на територијата на општина Прилеп ја изготви врз база на спроведените стручни извидувања на терен, во текот на кои  следени се параметри  неопходни за проценка на  моменталната состојба во однос на овие штетници и  условите кои го помагаат нивниот раст, развој и размножување.</w:t>
      </w:r>
    </w:p>
    <w:p w14:paraId="2CD5215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sz w:val="20"/>
          <w:szCs w:val="20"/>
        </w:rPr>
        <w:t>Превентивната дезинсекција преставува планирана, систематска и долгорочна мерка која бара интерсекторска соработка на поголем број на институции, а има единствена цел намалување на популацијата на штетни инсекти до праг на биолошка толеранција, како и спречување на растот, развојот и размножување на инсектите кои преставуваат вектори на голем број заразни болести,делуваат вознемирувачко но исто така предизвикуваат и алергиски реакции.Дезинсекцијата се спроведува со примена на механички, физички, биолошки, хемиски методи и средства кои се еколошки прифатливи и на начин кој неовозможува да  се доведе во опасност здравјето на населението и животните како и на корисните инсекти.</w:t>
      </w:r>
    </w:p>
    <w:p w14:paraId="076D612D"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rFonts w:ascii="Calibri" w:eastAsia="Times New Roman" w:hAnsi="Calibri" w:cs="Calibri"/>
          <w:sz w:val="20"/>
          <w:szCs w:val="20"/>
        </w:rPr>
      </w:pPr>
      <w:r w:rsidRPr="00F83995">
        <w:rPr>
          <w:rFonts w:ascii="Calibri" w:eastAsia="Times New Roman" w:hAnsi="Calibri" w:cs="Calibri"/>
          <w:b/>
          <w:bCs/>
          <w:sz w:val="20"/>
          <w:szCs w:val="20"/>
          <w:u w:val="single"/>
        </w:rPr>
        <w:t>Епидемиологија:</w:t>
      </w:r>
      <w:r w:rsidRPr="00F83995">
        <w:rPr>
          <w:rFonts w:ascii="Calibri" w:eastAsia="Times New Roman" w:hAnsi="Calibri" w:cs="Calibri"/>
          <w:sz w:val="20"/>
          <w:szCs w:val="20"/>
        </w:rPr>
        <w:t xml:space="preserve"> РСМ со глобалното затоплување и климатските промени, со  својата географска положба и умерената клима се соочува со опасноста на евентуална појава на тропски и субтропски болести  </w:t>
      </w:r>
      <w:r w:rsidRPr="008E4BA3">
        <w:rPr>
          <w:rFonts w:ascii="Calibri" w:eastAsia="Times New Roman" w:hAnsi="Calibri" w:cs="Calibri"/>
          <w:sz w:val="20"/>
          <w:szCs w:val="20"/>
        </w:rPr>
        <w:t xml:space="preserve">Zika </w:t>
      </w:r>
      <w:r w:rsidRPr="00F83995">
        <w:rPr>
          <w:rFonts w:ascii="Calibri" w:eastAsia="Times New Roman" w:hAnsi="Calibri" w:cs="Calibri"/>
          <w:sz w:val="20"/>
          <w:szCs w:val="20"/>
        </w:rPr>
        <w:t>вирус, вирусот на западен Нил-(WNV), Denga,</w:t>
      </w:r>
      <w:r w:rsidRPr="00F83995">
        <w:rPr>
          <w:rFonts w:ascii="Calibri" w:eastAsia="Times New Roman" w:hAnsi="Calibri" w:cs="Helvetica"/>
          <w:color w:val="333333"/>
          <w:sz w:val="20"/>
          <w:szCs w:val="20"/>
        </w:rPr>
        <w:t xml:space="preserve"> </w:t>
      </w:r>
      <w:r w:rsidRPr="00F83995">
        <w:rPr>
          <w:rFonts w:ascii="Calibri" w:eastAsia="Times New Roman" w:hAnsi="Calibri" w:cs="Calibri"/>
          <w:color w:val="333333"/>
          <w:sz w:val="20"/>
          <w:szCs w:val="20"/>
        </w:rPr>
        <w:t>Chikungunya, Источно коњски енцефалитис, Жолта треска, virusot “Cache Velleu”(CVV), “La Crosse” encephalitis (LACV) и др.)</w:t>
      </w:r>
      <w:r w:rsidRPr="00F83995">
        <w:rPr>
          <w:rFonts w:ascii="Calibri" w:eastAsia="Times New Roman" w:hAnsi="Calibri" w:cs="Calibri"/>
          <w:sz w:val="20"/>
          <w:szCs w:val="20"/>
        </w:rPr>
        <w:t xml:space="preserve"> , како и појава на болести кои се веќе ерадицирани во кај нас (Маларија), а  кои се пренесуваат преку вектори (комарци).</w:t>
      </w:r>
    </w:p>
    <w:p w14:paraId="0A35A8E8"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rFonts w:ascii="Calibri" w:eastAsia="Times New Roman" w:hAnsi="Calibri" w:cs="Calibri"/>
          <w:sz w:val="20"/>
          <w:szCs w:val="20"/>
        </w:rPr>
      </w:pPr>
      <w:r w:rsidRPr="00F83995">
        <w:rPr>
          <w:rFonts w:ascii="Calibri" w:eastAsia="Times New Roman" w:hAnsi="Calibri" w:cs="Calibri"/>
          <w:sz w:val="20"/>
          <w:szCs w:val="20"/>
        </w:rPr>
        <w:t xml:space="preserve">Се до 1973 год., РСМ  била позната како хиперендемско подрачје за Маларија. Во 1946 год., во Македонија бројот на заболени бил околу 600.000 лица (повеќе од половина од  населението). Маларијата во Македонија, по својот карактер била тешка, особено тропиката која била позната и опишана во светската литература како </w:t>
      </w:r>
      <w:r w:rsidRPr="00F83995">
        <w:rPr>
          <w:rFonts w:ascii="Calibri" w:eastAsia="Times New Roman" w:hAnsi="Calibri" w:cs="Calibri"/>
          <w:b/>
          <w:bCs/>
          <w:sz w:val="20"/>
          <w:szCs w:val="20"/>
        </w:rPr>
        <w:t xml:space="preserve">“македонска маларија” </w:t>
      </w:r>
      <w:r w:rsidRPr="00F83995">
        <w:rPr>
          <w:rFonts w:ascii="Calibri" w:eastAsia="Times New Roman" w:hAnsi="Calibri" w:cs="Calibri"/>
          <w:sz w:val="20"/>
          <w:szCs w:val="20"/>
        </w:rPr>
        <w:t>(Гавриловски, 1973)</w:t>
      </w:r>
    </w:p>
    <w:p w14:paraId="479D908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b/>
          <w:sz w:val="20"/>
          <w:szCs w:val="20"/>
        </w:rPr>
        <w:t>2.Морфологија и здравствено значење на комарците</w:t>
      </w:r>
      <w:r w:rsidRPr="00F83995">
        <w:rPr>
          <w:rFonts w:ascii="Calibri" w:eastAsia="Times New Roman" w:hAnsi="Calibri" w:cs="Times New Roman"/>
          <w:sz w:val="20"/>
          <w:szCs w:val="20"/>
        </w:rPr>
        <w:t xml:space="preserve">Најголемо значење од сите инсекти имаат комарците и тие претставууваат предмет на третман при спроведевање на дезинсекционите постапки. Во Р.Македонија најголемо значење имаат комарците од родовите </w:t>
      </w:r>
      <w:r w:rsidRPr="00F83995">
        <w:rPr>
          <w:rFonts w:ascii="Calibri" w:eastAsia="Times New Roman" w:hAnsi="Calibri" w:cs="Times New Roman"/>
          <w:b/>
          <w:sz w:val="20"/>
          <w:szCs w:val="20"/>
        </w:rPr>
        <w:t>Anopheles, Aedes и Culex</w:t>
      </w:r>
      <w:r w:rsidRPr="00F83995">
        <w:rPr>
          <w:rFonts w:ascii="Calibri" w:eastAsia="Times New Roman" w:hAnsi="Calibri" w:cs="Times New Roman"/>
          <w:sz w:val="20"/>
          <w:szCs w:val="20"/>
        </w:rPr>
        <w:t xml:space="preserve">. </w:t>
      </w:r>
      <w:r w:rsidRPr="00F83995">
        <w:rPr>
          <w:rFonts w:ascii="Calibri" w:eastAsia="Times New Roman" w:hAnsi="Calibri" w:cs="Times New Roman"/>
          <w:b/>
          <w:sz w:val="20"/>
          <w:szCs w:val="20"/>
        </w:rPr>
        <w:t xml:space="preserve">Anopheles </w:t>
      </w:r>
      <w:r w:rsidRPr="00F83995">
        <w:rPr>
          <w:rFonts w:ascii="Calibri" w:eastAsia="Times New Roman" w:hAnsi="Calibri" w:cs="Times New Roman"/>
          <w:sz w:val="20"/>
          <w:szCs w:val="20"/>
        </w:rPr>
        <w:t xml:space="preserve">е комарецот кој е вектор на маларијата.Постојат преку 100 видови,годишно развиваат 4-8 генерации и имаат можност да прелетува 2-3 километри. </w:t>
      </w:r>
    </w:p>
    <w:p w14:paraId="02BEEA2F" w14:textId="77777777" w:rsidR="00F83995" w:rsidRPr="00F83995" w:rsidRDefault="00F83995" w:rsidP="00F8399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rFonts w:ascii="Calibri" w:eastAsia="Times New Roman" w:hAnsi="Calibri" w:cs="Calibri"/>
          <w:sz w:val="20"/>
          <w:szCs w:val="20"/>
        </w:rPr>
      </w:pPr>
      <w:r w:rsidRPr="00F83995">
        <w:rPr>
          <w:rFonts w:ascii="Calibri" w:eastAsia="Times New Roman" w:hAnsi="Calibri" w:cs="Calibri"/>
          <w:b/>
          <w:bCs/>
          <w:sz w:val="20"/>
          <w:szCs w:val="20"/>
          <w:u w:val="single"/>
        </w:rPr>
        <w:t>Состојба со комарците:</w:t>
      </w:r>
      <w:r w:rsidRPr="00F83995">
        <w:rPr>
          <w:rFonts w:ascii="Calibri" w:eastAsia="Times New Roman" w:hAnsi="Calibri" w:cs="Calibri"/>
          <w:sz w:val="20"/>
          <w:szCs w:val="20"/>
        </w:rPr>
        <w:t xml:space="preserve">  Со ентомолошките испитувања извршени во Р.Македонија, а во согласност со критериумите како што тоа ги предвидела Светската здравствена организација (СЗО),   во периодот од </w:t>
      </w:r>
      <w:r w:rsidRPr="00F83995">
        <w:rPr>
          <w:rFonts w:ascii="Calibri" w:eastAsia="Times New Roman" w:hAnsi="Calibri" w:cs="Calibri"/>
          <w:b/>
          <w:bCs/>
          <w:i/>
          <w:iCs/>
          <w:sz w:val="20"/>
          <w:szCs w:val="20"/>
        </w:rPr>
        <w:t>1960-1971</w:t>
      </w:r>
      <w:r w:rsidRPr="00F83995">
        <w:rPr>
          <w:rFonts w:ascii="Calibri" w:eastAsia="Times New Roman" w:hAnsi="Calibri" w:cs="Calibri"/>
          <w:sz w:val="20"/>
          <w:szCs w:val="20"/>
        </w:rPr>
        <w:t xml:space="preserve"> год., во ендемските подрачја во скопскиот, струмичкиот, титовелешкиот и гевгелискиот регион утврдено е доминација на </w:t>
      </w:r>
      <w:r w:rsidRPr="00F83995">
        <w:rPr>
          <w:rFonts w:ascii="Calibri" w:eastAsia="Times New Roman" w:hAnsi="Calibri" w:cs="Calibri"/>
          <w:b/>
          <w:bCs/>
          <w:i/>
          <w:iCs/>
          <w:sz w:val="20"/>
          <w:szCs w:val="20"/>
        </w:rPr>
        <w:t>Anopheles maculipennis var. typicus</w:t>
      </w:r>
      <w:r w:rsidRPr="00F83995">
        <w:rPr>
          <w:rFonts w:ascii="Calibri" w:eastAsia="Times New Roman" w:hAnsi="Calibri" w:cs="Calibri"/>
          <w:sz w:val="20"/>
          <w:szCs w:val="20"/>
        </w:rPr>
        <w:t xml:space="preserve">(1). Анализите од мониторингот на комарците во </w:t>
      </w:r>
      <w:r w:rsidRPr="00F83995">
        <w:rPr>
          <w:rFonts w:ascii="Calibri" w:eastAsia="Times New Roman" w:hAnsi="Calibri" w:cs="Calibri"/>
          <w:b/>
          <w:bCs/>
          <w:i/>
          <w:iCs/>
          <w:sz w:val="20"/>
          <w:szCs w:val="20"/>
        </w:rPr>
        <w:t>2010 год</w:t>
      </w:r>
      <w:r w:rsidRPr="00F83995">
        <w:rPr>
          <w:rFonts w:ascii="Calibri" w:eastAsia="Times New Roman" w:hAnsi="Calibri" w:cs="Calibri"/>
          <w:sz w:val="20"/>
          <w:szCs w:val="20"/>
        </w:rPr>
        <w:t xml:space="preserve">. во Р.Македонија, покажаа дека се јавуваат </w:t>
      </w:r>
      <w:r w:rsidRPr="00F83995">
        <w:rPr>
          <w:rFonts w:ascii="Calibri" w:eastAsia="Times New Roman" w:hAnsi="Calibri" w:cs="Calibri"/>
          <w:b/>
          <w:bCs/>
          <w:i/>
          <w:iCs/>
          <w:sz w:val="20"/>
          <w:szCs w:val="20"/>
        </w:rPr>
        <w:t>51 вид на комарци од фамилијата на Culicidae</w:t>
      </w:r>
      <w:r w:rsidRPr="00F83995">
        <w:rPr>
          <w:rFonts w:ascii="Calibri" w:eastAsia="Times New Roman" w:hAnsi="Calibri" w:cs="Calibri"/>
          <w:sz w:val="20"/>
          <w:szCs w:val="20"/>
        </w:rPr>
        <w:t xml:space="preserve">. Во тек на теренските истражувања биле регистрирани вкупно </w:t>
      </w:r>
      <w:r w:rsidRPr="00F83995">
        <w:rPr>
          <w:rFonts w:ascii="Calibri" w:eastAsia="Times New Roman" w:hAnsi="Calibri" w:cs="Calibri"/>
          <w:b/>
          <w:bCs/>
          <w:i/>
          <w:iCs/>
          <w:sz w:val="20"/>
          <w:szCs w:val="20"/>
        </w:rPr>
        <w:t>7 видови комарци</w:t>
      </w:r>
      <w:r w:rsidRPr="00F83995">
        <w:rPr>
          <w:rFonts w:ascii="Calibri" w:eastAsia="Times New Roman" w:hAnsi="Calibri" w:cs="Calibri"/>
          <w:i/>
          <w:iCs/>
          <w:sz w:val="20"/>
          <w:szCs w:val="20"/>
        </w:rPr>
        <w:t xml:space="preserve">: Anopheles maculipennis, Ochlerotatus hungaricus, Ochlerotatus geniculatus, Culex mimeticus, Culex tritaeniorhynchus, Culex martinii, Orthopodomyia pulchripalpis </w:t>
      </w:r>
      <w:r w:rsidRPr="00F83995">
        <w:rPr>
          <w:rFonts w:ascii="Calibri" w:eastAsia="Times New Roman" w:hAnsi="Calibri" w:cs="Calibri"/>
          <w:sz w:val="20"/>
          <w:szCs w:val="20"/>
        </w:rPr>
        <w:t>(2).</w:t>
      </w:r>
      <w:r w:rsidRPr="00F83995">
        <w:rPr>
          <w:rFonts w:ascii="Calibri" w:eastAsia="Calibri" w:hAnsi="Calibri" w:cs="Calibri"/>
          <w:sz w:val="20"/>
          <w:szCs w:val="20"/>
        </w:rPr>
        <w:t xml:space="preserve"> Во 2016 г.се направени ентомолошки истражувања во јужниот и југоисточниот регион на Р.Македонија  со кои се докажа присуство на </w:t>
      </w:r>
      <w:r w:rsidRPr="00F83995">
        <w:rPr>
          <w:rFonts w:ascii="Calibri" w:eastAsia="Calibri" w:hAnsi="Calibri" w:cs="Calibri"/>
          <w:b/>
          <w:sz w:val="20"/>
          <w:szCs w:val="20"/>
        </w:rPr>
        <w:t>инвазивен комарец  т.е.</w:t>
      </w:r>
      <w:r w:rsidRPr="00F83995">
        <w:rPr>
          <w:rFonts w:ascii="Calibri" w:eastAsia="Calibri" w:hAnsi="Calibri" w:cs="Calibri"/>
          <w:sz w:val="20"/>
          <w:szCs w:val="20"/>
        </w:rPr>
        <w:t xml:space="preserve"> </w:t>
      </w:r>
      <w:r w:rsidRPr="00F83995">
        <w:rPr>
          <w:rFonts w:ascii="Calibri" w:eastAsia="Calibri" w:hAnsi="Calibri" w:cs="Calibri"/>
          <w:b/>
          <w:sz w:val="20"/>
          <w:szCs w:val="20"/>
        </w:rPr>
        <w:t xml:space="preserve">Азискиот тигрест комарец </w:t>
      </w:r>
      <w:r w:rsidRPr="00F83995">
        <w:rPr>
          <w:rFonts w:ascii="Calibri" w:eastAsia="Calibri" w:hAnsi="Calibri" w:cs="Calibri"/>
          <w:b/>
          <w:sz w:val="20"/>
          <w:szCs w:val="20"/>
          <w:lang w:val="sr-Cyrl-CS"/>
        </w:rPr>
        <w:t>(</w:t>
      </w:r>
      <w:r w:rsidRPr="008E4BA3">
        <w:rPr>
          <w:rFonts w:ascii="Calibri" w:eastAsia="Calibri" w:hAnsi="Calibri" w:cs="Calibri"/>
          <w:b/>
          <w:sz w:val="20"/>
          <w:szCs w:val="20"/>
        </w:rPr>
        <w:t>Aedes albopictus)</w:t>
      </w:r>
      <w:r w:rsidRPr="008E4BA3">
        <w:rPr>
          <w:rFonts w:ascii="Calibri" w:eastAsia="Calibri" w:hAnsi="Calibri" w:cs="Calibri"/>
          <w:sz w:val="20"/>
          <w:szCs w:val="20"/>
        </w:rPr>
        <w:t xml:space="preserve"> .</w:t>
      </w:r>
      <w:r w:rsidRPr="00F83995">
        <w:rPr>
          <w:rFonts w:ascii="Calibri" w:eastAsia="Calibri" w:hAnsi="Calibri" w:cs="Calibri"/>
          <w:sz w:val="20"/>
          <w:szCs w:val="20"/>
        </w:rPr>
        <w:t>Со ова докажување  сега квалитативниот состав на комарците во Македонија се зголемува за уште еден вид.</w:t>
      </w:r>
    </w:p>
    <w:p w14:paraId="712ABDB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b/>
          <w:sz w:val="20"/>
          <w:szCs w:val="20"/>
        </w:rPr>
      </w:pPr>
      <w:r w:rsidRPr="00F83995">
        <w:rPr>
          <w:rFonts w:ascii="Calibri" w:eastAsia="Times New Roman" w:hAnsi="Calibri" w:cs="Times New Roman"/>
          <w:b/>
          <w:sz w:val="20"/>
          <w:szCs w:val="20"/>
        </w:rPr>
        <w:lastRenderedPageBreak/>
        <w:t>3. Општина Прилеп</w:t>
      </w:r>
    </w:p>
    <w:p w14:paraId="0FBC77D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sz w:val="20"/>
          <w:szCs w:val="20"/>
        </w:rPr>
        <w:t>-Општина Прилеп се наоѓа во западниот дел на централна Македонија и според површина е најголема општина во Македонија. Зафаќа површина од 1.194,44 км2 и има 76.768 жители.Општина Прилеп ја сочинуваат градот Прилеп кој има 16 населби и 59 населени места кои влегуваат во склоп на општината. Климата е умерено-континентална и се карактеризира со слаби врнежи во текот на годината (500-600мм) кои условуваат појава на слаби извори на вода.</w:t>
      </w:r>
    </w:p>
    <w:p w14:paraId="4C4D33D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sz w:val="20"/>
          <w:szCs w:val="20"/>
        </w:rPr>
        <w:t>Хидрографијата ја сочинуваат водните текови на Ореовечка, Дабничка, Селечка и Сува река. Сите водни текови се соединуваат југозападно од урбаното подрачје на Прилепска река и после 13км се вливаат во Црна река со просечен проток од 0,18м3 во секунда.Тековите на Ореовечка и Дабничка река се регулирани низ урбаното подрачје додека Селечка река и падините на Маркови кули се во голема мера диседирани со поројни јаруги кои при поголеми врнежи и непогоди се излеваати создаваат застојни водени површини. Голема водена површина претставува и вештачкото езеро кое се наоќа на 5км од градот Прилеп. Други локации каде има застојни води,блата,мотчуришта се наоѓаат во населените места Тројкрсти, Чепигово, Кадино село, Мало и Големо Коњари, Беровци и други населени места како и на периферијата на градот Прилеп.</w:t>
      </w:r>
    </w:p>
    <w:p w14:paraId="48C996D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p>
    <w:p w14:paraId="78ABAB1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p>
    <w:p w14:paraId="6CD0538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b/>
          <w:sz w:val="20"/>
          <w:szCs w:val="20"/>
        </w:rPr>
        <w:t>4.Сузбивање на комарци и нивните развојни облици</w:t>
      </w:r>
    </w:p>
    <w:p w14:paraId="0F21FDC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b/>
          <w:sz w:val="20"/>
          <w:szCs w:val="20"/>
        </w:rPr>
      </w:pPr>
      <w:r w:rsidRPr="00F83995">
        <w:rPr>
          <w:rFonts w:ascii="Calibri" w:eastAsia="Times New Roman" w:hAnsi="Calibri" w:cs="Times New Roman"/>
          <w:sz w:val="20"/>
          <w:szCs w:val="20"/>
        </w:rPr>
        <w:t>Планираното сузбивање на комарците преставува долгогодишно систематско и организирано спроведување на низа мерки и активности со цел редуцирање на густината на популацијата, а со тоа и одржување на стабилна епидемиолошка состојба во однос на појавата на вектор преносливите заболувања.Спроведувањето на дезинсекцијата е комплексен процес кој не подразбира само користење на хемиски супстанции за уништување на комарците. Сузбивањето на комарците се спроведува на четири нивоа при што постојано  треба да се води грижа за зачувувањето на биолошката различност на одредено подрачје.</w:t>
      </w:r>
      <w:r w:rsidRPr="00F83995">
        <w:rPr>
          <w:rFonts w:ascii="Calibri" w:eastAsia="Times New Roman" w:hAnsi="Calibri" w:cs="Times New Roman"/>
          <w:b/>
          <w:sz w:val="20"/>
          <w:szCs w:val="20"/>
        </w:rPr>
        <w:t xml:space="preserve"> </w:t>
      </w:r>
    </w:p>
    <w:p w14:paraId="2612502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b/>
          <w:sz w:val="20"/>
          <w:szCs w:val="20"/>
        </w:rPr>
        <w:t>Санационии мерки</w:t>
      </w:r>
      <w:r w:rsidRPr="00F83995">
        <w:rPr>
          <w:rFonts w:ascii="Calibri" w:eastAsia="Times New Roman" w:hAnsi="Calibri" w:cs="Times New Roman"/>
          <w:sz w:val="20"/>
          <w:szCs w:val="20"/>
        </w:rPr>
        <w:t>- имаат за цел и се темелат на намалување или отстранување на условите за раст и размножување на комарците. Тоа подразбира затрупување на мочуришта и блата, обезбедување проточност на водата, правилна диспозиција на цврстиот отпад, редовно косење на зелените површини, чистење на олуците како не би се задржувала водата и други хигиено- технички мерки.</w:t>
      </w:r>
    </w:p>
    <w:p w14:paraId="2799C83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b/>
          <w:sz w:val="20"/>
          <w:szCs w:val="20"/>
        </w:rPr>
        <w:t>Рок</w:t>
      </w:r>
      <w:r w:rsidRPr="00F83995">
        <w:rPr>
          <w:rFonts w:ascii="Calibri" w:eastAsia="Times New Roman" w:hAnsi="Calibri" w:cs="Times New Roman"/>
          <w:sz w:val="20"/>
          <w:szCs w:val="20"/>
        </w:rPr>
        <w:t>- во текот на годината</w:t>
      </w:r>
    </w:p>
    <w:p w14:paraId="51A32DA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b/>
          <w:sz w:val="20"/>
          <w:szCs w:val="20"/>
        </w:rPr>
        <w:t>Извршител</w:t>
      </w:r>
      <w:r w:rsidRPr="00F83995">
        <w:rPr>
          <w:rFonts w:ascii="Calibri" w:eastAsia="Times New Roman" w:hAnsi="Calibri" w:cs="Times New Roman"/>
          <w:sz w:val="20"/>
          <w:szCs w:val="20"/>
        </w:rPr>
        <w:t>- Локална самоуправа</w:t>
      </w:r>
    </w:p>
    <w:p w14:paraId="7C1BAF5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b/>
          <w:sz w:val="20"/>
          <w:szCs w:val="20"/>
        </w:rPr>
        <w:t>Здравствена едукација на населението</w:t>
      </w:r>
      <w:r w:rsidRPr="00F83995">
        <w:rPr>
          <w:rFonts w:ascii="Calibri" w:eastAsia="Times New Roman" w:hAnsi="Calibri" w:cs="Times New Roman"/>
          <w:sz w:val="20"/>
          <w:szCs w:val="20"/>
        </w:rPr>
        <w:t>- од страна на Центарот за јавно здравје редовно ќе се информира населението за вектор преносливите заразни заболувања (преку учество на локална телевизија,радио,весници) изработка на информативно-едукативни летоци, брошури и флаери. Непосредната комуникација на терен со местното население е важна со цел подигање на степенот на индивидуалната можност на населението за самозаштита и отстранување на леглата на комарци.</w:t>
      </w:r>
    </w:p>
    <w:p w14:paraId="4D23967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b/>
          <w:sz w:val="20"/>
          <w:szCs w:val="20"/>
        </w:rPr>
        <w:t>Рок</w:t>
      </w:r>
      <w:r w:rsidRPr="00F83995">
        <w:rPr>
          <w:rFonts w:ascii="Calibri" w:eastAsia="Times New Roman" w:hAnsi="Calibri" w:cs="Times New Roman"/>
          <w:sz w:val="20"/>
          <w:szCs w:val="20"/>
        </w:rPr>
        <w:t>- во текот на годината</w:t>
      </w:r>
    </w:p>
    <w:p w14:paraId="6950540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b/>
          <w:sz w:val="20"/>
          <w:szCs w:val="20"/>
        </w:rPr>
        <w:t>Извршител</w:t>
      </w:r>
      <w:r w:rsidRPr="00F83995">
        <w:rPr>
          <w:rFonts w:ascii="Calibri" w:eastAsia="Times New Roman" w:hAnsi="Calibri" w:cs="Times New Roman"/>
          <w:sz w:val="20"/>
          <w:szCs w:val="20"/>
        </w:rPr>
        <w:t>- ЦЈЗ-Прилеп</w:t>
      </w:r>
    </w:p>
    <w:p w14:paraId="49B499F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b/>
          <w:sz w:val="20"/>
          <w:szCs w:val="20"/>
        </w:rPr>
        <w:t>Евидентирање (мапирање)</w:t>
      </w:r>
      <w:r w:rsidRPr="00F83995">
        <w:rPr>
          <w:rFonts w:ascii="Calibri" w:eastAsia="Times New Roman" w:hAnsi="Calibri" w:cs="Times New Roman"/>
          <w:sz w:val="20"/>
          <w:szCs w:val="20"/>
        </w:rPr>
        <w:t xml:space="preserve"> на сите стоечки води,бари,канали,речни корита на територијата која ја покрива.</w:t>
      </w:r>
    </w:p>
    <w:p w14:paraId="3083512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b/>
          <w:sz w:val="20"/>
          <w:szCs w:val="20"/>
        </w:rPr>
        <w:t>Рок-</w:t>
      </w:r>
      <w:r w:rsidRPr="00F83995">
        <w:rPr>
          <w:rFonts w:ascii="Calibri" w:eastAsia="Times New Roman" w:hAnsi="Calibri" w:cs="Times New Roman"/>
          <w:sz w:val="20"/>
          <w:szCs w:val="20"/>
        </w:rPr>
        <w:t xml:space="preserve"> Јануари-Март</w:t>
      </w:r>
    </w:p>
    <w:p w14:paraId="38CD166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b/>
          <w:sz w:val="20"/>
          <w:szCs w:val="20"/>
        </w:rPr>
        <w:lastRenderedPageBreak/>
        <w:t>Извршител</w:t>
      </w:r>
      <w:r w:rsidRPr="00F83995">
        <w:rPr>
          <w:rFonts w:ascii="Calibri" w:eastAsia="Times New Roman" w:hAnsi="Calibri" w:cs="Times New Roman"/>
          <w:sz w:val="20"/>
          <w:szCs w:val="20"/>
        </w:rPr>
        <w:t>- Локална самоуправа и ЦЈЗ</w:t>
      </w:r>
    </w:p>
    <w:p w14:paraId="2EE0D04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b/>
          <w:sz w:val="20"/>
          <w:szCs w:val="20"/>
        </w:rPr>
        <w:t>Биолошки мерки за сузбивање на комарците</w:t>
      </w:r>
      <w:r w:rsidRPr="00F83995">
        <w:rPr>
          <w:rFonts w:ascii="Calibri" w:eastAsia="Times New Roman" w:hAnsi="Calibri" w:cs="Times New Roman"/>
          <w:sz w:val="20"/>
          <w:szCs w:val="20"/>
        </w:rPr>
        <w:t>- ефикасни резултати се постигнуваат (онаму каде што е можно) со користење на предатори на ларвите на комарецот како што е малата риба Gambusia holbrooki најчесто во езера при што се зачувува животната средина и биолошката разновидност. Примената на биоцидни производи како што е Bacilusthurigiensisvar israelensis во форма на течност, прашак или гранули.</w:t>
      </w:r>
    </w:p>
    <w:p w14:paraId="01A2CE0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b/>
          <w:sz w:val="20"/>
          <w:szCs w:val="20"/>
        </w:rPr>
      </w:pPr>
      <w:r w:rsidRPr="00F83995">
        <w:rPr>
          <w:rFonts w:ascii="Calibri" w:eastAsia="Times New Roman" w:hAnsi="Calibri" w:cs="Times New Roman"/>
          <w:b/>
          <w:sz w:val="20"/>
          <w:szCs w:val="20"/>
        </w:rPr>
        <w:t>Хемиски мерки за сузбивање</w:t>
      </w:r>
    </w:p>
    <w:p w14:paraId="5DC65F5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b/>
          <w:sz w:val="20"/>
          <w:szCs w:val="20"/>
        </w:rPr>
      </w:pPr>
      <w:r w:rsidRPr="00F83995">
        <w:rPr>
          <w:rFonts w:ascii="Calibri" w:eastAsia="Times New Roman" w:hAnsi="Calibri" w:cs="Times New Roman"/>
          <w:b/>
          <w:sz w:val="20"/>
          <w:szCs w:val="20"/>
        </w:rPr>
        <w:t>А)</w:t>
      </w:r>
      <w:r w:rsidRPr="00F83995">
        <w:rPr>
          <w:rFonts w:ascii="Calibri" w:eastAsia="Times New Roman" w:hAnsi="Calibri" w:cs="Times New Roman"/>
          <w:sz w:val="20"/>
          <w:szCs w:val="20"/>
        </w:rPr>
        <w:t>примена на регулатори на растот кои ги има во форма на гранули се користат за чисти води и не се штетни за останатите видови на животни.</w:t>
      </w:r>
    </w:p>
    <w:p w14:paraId="1E43ADE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b/>
          <w:sz w:val="20"/>
          <w:szCs w:val="20"/>
        </w:rPr>
        <w:t>Б)</w:t>
      </w:r>
      <w:r w:rsidRPr="00F83995">
        <w:rPr>
          <w:rFonts w:ascii="Calibri" w:eastAsia="Times New Roman" w:hAnsi="Calibri" w:cs="Times New Roman"/>
          <w:sz w:val="20"/>
          <w:szCs w:val="20"/>
        </w:rPr>
        <w:t>Ларвицидни инсектициди кои имаат за цел да го нарушат развојниот стадиум на комарецот т.е делуваат на ларвената форма, при што спречуваат развивање на зрели адултни комарци.Постојат ларвицидни инсектициди во форма на течност, гранули, прав а во однос на апликацијата можат да се распрскуваат или рачно расфрлаат во водените површини. Ларвицидните инсектициди имаат исклучително висок ефект, многу е полесна апликацијата и не го нарушуваат биодиверзитетот. За да можи да се користи одреден ларвициден инсектицид потребно е за истиот да има дозвола од министерството за здравство.</w:t>
      </w:r>
    </w:p>
    <w:p w14:paraId="25731F1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b/>
          <w:sz w:val="20"/>
          <w:szCs w:val="20"/>
        </w:rPr>
        <w:t>Ц</w:t>
      </w:r>
      <w:r w:rsidRPr="00F83995">
        <w:rPr>
          <w:rFonts w:ascii="Calibri" w:eastAsia="Times New Roman" w:hAnsi="Calibri" w:cs="Times New Roman"/>
          <w:sz w:val="20"/>
          <w:szCs w:val="20"/>
        </w:rPr>
        <w:t>)Адултицидна дезинсекција- може да се спроведува како резидуално прскање во затворени објекти или како ладно/топло замаглување од земја при третман на поголеми површини. Претставува сложена акција која има за цел уништување на адултните форми на комарецот и дезинсекција која бара голема внимателност во однос на дозирањето на средството како и личната заштита на изведувачите и месното население. Има далеку помал ефект од ларвицидната дезинсекција. Инсектицидот задолжително треба да има дозвола од Министерството за здравство за употреба.</w:t>
      </w:r>
    </w:p>
    <w:p w14:paraId="4C7C29E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b/>
          <w:sz w:val="20"/>
          <w:szCs w:val="20"/>
        </w:rPr>
      </w:pPr>
      <w:r w:rsidRPr="00F83995">
        <w:rPr>
          <w:rFonts w:ascii="Calibri" w:eastAsia="Times New Roman" w:hAnsi="Calibri" w:cs="Times New Roman"/>
          <w:b/>
          <w:sz w:val="20"/>
          <w:szCs w:val="20"/>
        </w:rPr>
        <w:t>5.Динамика и начин на спроведување на активностите</w:t>
      </w:r>
    </w:p>
    <w:p w14:paraId="525FF1A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sz w:val="20"/>
          <w:szCs w:val="20"/>
        </w:rPr>
        <w:t>За да се постигни значаен ефект при спроведување на дезинсекцијата неопходно е постојано и континуирано следење на состојбата на теренот, при што треба да се земат во предвит сите биолошки, хидрометеоролошки и еколошки карактеристики на површините каде што ќе се спроведуваат третирањата. Потребно е на територијата на Општина Прилеп  да се спроведат два вида на третирање и тоа:</w:t>
      </w:r>
    </w:p>
    <w:p w14:paraId="45C7A8F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w:t>
      </w:r>
      <w:r w:rsidRPr="00F83995">
        <w:rPr>
          <w:rFonts w:ascii="Calibri" w:eastAsia="Times New Roman" w:hAnsi="Calibri" w:cs="Times New Roman"/>
          <w:b/>
          <w:sz w:val="20"/>
          <w:szCs w:val="20"/>
        </w:rPr>
        <w:t>Ларвицидната дезинсекција</w:t>
      </w:r>
      <w:r w:rsidRPr="00F83995">
        <w:rPr>
          <w:rFonts w:ascii="Calibri" w:eastAsia="Times New Roman" w:hAnsi="Calibri" w:cs="Times New Roman"/>
          <w:sz w:val="20"/>
          <w:szCs w:val="20"/>
        </w:rPr>
        <w:t xml:space="preserve"> ќе се изведува  од месец Март па се до месец Септември според претходно утврдена динамика во зависност од степенот на инфестираност на комарци.Проценката и увидите ќе ја врши стручната служба при Центарот за јавно здравје.</w:t>
      </w:r>
    </w:p>
    <w:p w14:paraId="17A9857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b/>
          <w:sz w:val="20"/>
          <w:szCs w:val="20"/>
        </w:rPr>
        <w:t>Средство за ларвицидна дезинсекција</w:t>
      </w:r>
      <w:r w:rsidRPr="00F83995">
        <w:rPr>
          <w:rFonts w:ascii="Calibri" w:eastAsia="Times New Roman" w:hAnsi="Calibri" w:cs="Times New Roman"/>
          <w:sz w:val="20"/>
          <w:szCs w:val="20"/>
        </w:rPr>
        <w:t xml:space="preserve"> - ќе се користи ларвицид во форма на гранули или течност на база на </w:t>
      </w:r>
      <w:r w:rsidRPr="00F83995">
        <w:rPr>
          <w:rFonts w:ascii="Calibri" w:eastAsia="Times New Roman" w:hAnsi="Calibri" w:cs="Times New Roman"/>
          <w:b/>
          <w:sz w:val="20"/>
          <w:szCs w:val="20"/>
        </w:rPr>
        <w:t>s-methoprene.</w:t>
      </w:r>
    </w:p>
    <w:p w14:paraId="5D70E9A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b/>
          <w:sz w:val="20"/>
          <w:szCs w:val="20"/>
        </w:rPr>
        <w:t>Техника на изведување</w:t>
      </w:r>
      <w:r w:rsidRPr="00F83995">
        <w:rPr>
          <w:rFonts w:ascii="Calibri" w:eastAsia="Times New Roman" w:hAnsi="Calibri" w:cs="Times New Roman"/>
          <w:sz w:val="20"/>
          <w:szCs w:val="20"/>
        </w:rPr>
        <w:t>- рачно расфрлање или распрскување со УЛВ апаратура на места со стоечки води</w:t>
      </w:r>
    </w:p>
    <w:p w14:paraId="4FBFE4C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b/>
          <w:sz w:val="20"/>
          <w:szCs w:val="20"/>
        </w:rPr>
        <w:t>Површини за третирање</w:t>
      </w:r>
      <w:r w:rsidRPr="00F83995">
        <w:rPr>
          <w:rFonts w:ascii="Calibri" w:eastAsia="Times New Roman" w:hAnsi="Calibri" w:cs="Times New Roman"/>
          <w:sz w:val="20"/>
          <w:szCs w:val="20"/>
        </w:rPr>
        <w:t>- ќе се третираат површини и места каде има застојни води и површини кои ќе бидат договорени согласно  финансиската конструкција и тековниот оперативен план договорен помеѓу локалната самоуправа и изведувачот на дезинсекцијата.</w:t>
      </w:r>
    </w:p>
    <w:p w14:paraId="0FB8D34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b/>
          <w:sz w:val="20"/>
          <w:szCs w:val="20"/>
        </w:rPr>
        <w:t>Вкупна површина</w:t>
      </w:r>
      <w:r w:rsidRPr="00F83995">
        <w:rPr>
          <w:rFonts w:ascii="Calibri" w:eastAsia="Times New Roman" w:hAnsi="Calibri" w:cs="Times New Roman"/>
          <w:sz w:val="20"/>
          <w:szCs w:val="20"/>
        </w:rPr>
        <w:t>- се одредува до крај на м.Февруари после спроведени стручни увиди и мапирање на површини.</w:t>
      </w:r>
    </w:p>
    <w:p w14:paraId="408F1A7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b/>
          <w:sz w:val="20"/>
          <w:szCs w:val="20"/>
        </w:rPr>
        <w:t>Адултицидна дезинсекција</w:t>
      </w:r>
      <w:r w:rsidRPr="00F83995">
        <w:rPr>
          <w:rFonts w:ascii="Calibri" w:eastAsia="Times New Roman" w:hAnsi="Calibri" w:cs="Times New Roman"/>
          <w:sz w:val="20"/>
          <w:szCs w:val="20"/>
        </w:rPr>
        <w:t>- ќе се изведува во неколку наврати од месец Мај до Септември/Октомври.</w:t>
      </w:r>
    </w:p>
    <w:p w14:paraId="4CF7643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b/>
          <w:sz w:val="20"/>
          <w:szCs w:val="20"/>
        </w:rPr>
        <w:t xml:space="preserve">  </w:t>
      </w:r>
      <w:r w:rsidRPr="00F83995">
        <w:rPr>
          <w:rFonts w:ascii="Calibri" w:eastAsia="Times New Roman" w:hAnsi="Calibri" w:cs="Times New Roman"/>
          <w:b/>
          <w:sz w:val="20"/>
          <w:szCs w:val="20"/>
        </w:rPr>
        <w:tab/>
        <w:t>Динамика на третирање</w:t>
      </w:r>
      <w:r w:rsidRPr="00F83995">
        <w:rPr>
          <w:rFonts w:ascii="Calibri" w:eastAsia="Times New Roman" w:hAnsi="Calibri" w:cs="Times New Roman"/>
          <w:sz w:val="20"/>
          <w:szCs w:val="20"/>
        </w:rPr>
        <w:t>- спрема тековен оперативен план.</w:t>
      </w:r>
    </w:p>
    <w:p w14:paraId="49CC0D5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b/>
          <w:sz w:val="20"/>
          <w:szCs w:val="20"/>
        </w:rPr>
        <w:lastRenderedPageBreak/>
        <w:t xml:space="preserve"> Средство за адултицидна дезинсекција</w:t>
      </w:r>
      <w:r w:rsidRPr="00F83995">
        <w:rPr>
          <w:rFonts w:ascii="Calibri" w:eastAsia="Times New Roman" w:hAnsi="Calibri" w:cs="Times New Roman"/>
          <w:sz w:val="20"/>
          <w:szCs w:val="20"/>
        </w:rPr>
        <w:t>- ќе се користи инсектицид Aqua Q-othrine sc 25 со активна супстанца deltamethrin 20gr/lit .</w:t>
      </w:r>
    </w:p>
    <w:p w14:paraId="34286C0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b/>
          <w:sz w:val="20"/>
          <w:szCs w:val="20"/>
        </w:rPr>
      </w:pPr>
      <w:r w:rsidRPr="00F83995">
        <w:rPr>
          <w:rFonts w:ascii="Calibri" w:eastAsia="Times New Roman" w:hAnsi="Calibri" w:cs="Times New Roman"/>
          <w:b/>
          <w:sz w:val="20"/>
          <w:szCs w:val="20"/>
        </w:rPr>
        <w:t>Техника на изведување</w:t>
      </w:r>
      <w:r w:rsidRPr="00F83995">
        <w:rPr>
          <w:rFonts w:ascii="Calibri" w:eastAsia="Times New Roman" w:hAnsi="Calibri" w:cs="Times New Roman"/>
          <w:sz w:val="20"/>
          <w:szCs w:val="20"/>
        </w:rPr>
        <w:t>-третирањата се спроведуваат  со апарат за УЛВ ладно замаглување.</w:t>
      </w:r>
    </w:p>
    <w:p w14:paraId="0DC5A6A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b/>
          <w:sz w:val="20"/>
          <w:szCs w:val="20"/>
        </w:rPr>
      </w:pPr>
      <w:r w:rsidRPr="00F83995">
        <w:rPr>
          <w:rFonts w:ascii="Calibri" w:eastAsia="Times New Roman" w:hAnsi="Calibri" w:cs="Times New Roman"/>
          <w:b/>
          <w:sz w:val="20"/>
          <w:szCs w:val="20"/>
        </w:rPr>
        <w:t>Површини за третирање</w:t>
      </w:r>
      <w:r w:rsidRPr="00F83995">
        <w:rPr>
          <w:rFonts w:ascii="Calibri" w:eastAsia="Times New Roman" w:hAnsi="Calibri" w:cs="Times New Roman"/>
          <w:sz w:val="20"/>
          <w:szCs w:val="20"/>
        </w:rPr>
        <w:t>- површина договорена со тендерска постапка.</w:t>
      </w:r>
    </w:p>
    <w:p w14:paraId="7296570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sz w:val="20"/>
          <w:szCs w:val="20"/>
        </w:rPr>
        <w:t>Центарот за јавно здравје како изведувач на постапките дава писмено соопштени до:</w:t>
      </w:r>
    </w:p>
    <w:p w14:paraId="0C94F6D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sz w:val="20"/>
          <w:szCs w:val="20"/>
        </w:rPr>
        <w:t>-државен санитаерн и здравствен инспекторат за времето,начинот и средството за изведување на превентивна дезинсекција</w:t>
      </w:r>
    </w:p>
    <w:p w14:paraId="49CE6D8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sz w:val="20"/>
          <w:szCs w:val="20"/>
        </w:rPr>
        <w:t>-средствата за информирање неколку дена пред започнување на постапката со цел информирање на населението за времето и местото на третман.</w:t>
      </w:r>
    </w:p>
    <w:p w14:paraId="0F4D6CB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sz w:val="20"/>
          <w:szCs w:val="20"/>
        </w:rPr>
        <w:t>-здружението на пчелари со цел превземање на неопходни мерки за заштита на пчелите.</w:t>
      </w:r>
    </w:p>
    <w:p w14:paraId="2850DF6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sz w:val="20"/>
          <w:szCs w:val="20"/>
        </w:rPr>
        <w:t>-доставува извештај до надзорниот орган за спроведените активности</w:t>
      </w:r>
    </w:p>
    <w:p w14:paraId="419674D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Times New Roman" w:hAnsi="Calibri" w:cs="Times New Roman"/>
          <w:sz w:val="20"/>
          <w:szCs w:val="20"/>
        </w:rPr>
        <w:t>-издава санитарна потврда за ДДД услуга</w:t>
      </w:r>
    </w:p>
    <w:p w14:paraId="440D257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8E4BA3">
        <w:rPr>
          <w:rFonts w:ascii="Calibri" w:eastAsia="Times New Roman" w:hAnsi="Calibri" w:cs="Times New Roman"/>
          <w:sz w:val="20"/>
          <w:szCs w:val="20"/>
        </w:rPr>
        <w:t>-</w:t>
      </w:r>
      <w:r w:rsidRPr="00F83995">
        <w:rPr>
          <w:rFonts w:ascii="Calibri" w:eastAsia="Times New Roman" w:hAnsi="Calibri" w:cs="Times New Roman"/>
          <w:sz w:val="20"/>
          <w:szCs w:val="20"/>
        </w:rPr>
        <w:t>континуирано ја следи состојбата со инфестацијата на комарци на територијата на општина Прилеп.</w:t>
      </w:r>
    </w:p>
    <w:p w14:paraId="4762F30A"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rPr>
      </w:pPr>
      <w:r w:rsidRPr="00F83995">
        <w:rPr>
          <w:rFonts w:ascii="Calibri" w:eastAsia="Times New Roman" w:hAnsi="Calibri" w:cs="Times New Roman"/>
          <w:sz w:val="20"/>
          <w:szCs w:val="20"/>
        </w:rPr>
        <w:t xml:space="preserve">  </w:t>
      </w:r>
      <w:r w:rsidRPr="008E4BA3">
        <w:rPr>
          <w:rFonts w:ascii="Calibri" w:eastAsia="Calibri" w:hAnsi="Calibri" w:cs="Calibri"/>
          <w:sz w:val="20"/>
          <w:szCs w:val="20"/>
        </w:rPr>
        <w:t>За споведување на превентивна систематска дератизација на јавни површини на територијата на општина Прилеп за 202</w:t>
      </w:r>
      <w:r w:rsidRPr="00F83995">
        <w:rPr>
          <w:rFonts w:ascii="Calibri" w:eastAsia="Calibri" w:hAnsi="Calibri" w:cs="Calibri"/>
          <w:sz w:val="20"/>
          <w:szCs w:val="20"/>
        </w:rPr>
        <w:t>4</w:t>
      </w:r>
      <w:r w:rsidRPr="008E4BA3">
        <w:rPr>
          <w:rFonts w:ascii="Calibri" w:eastAsia="Calibri" w:hAnsi="Calibri" w:cs="Calibri"/>
          <w:sz w:val="20"/>
          <w:szCs w:val="20"/>
        </w:rPr>
        <w:t xml:space="preserve"> година</w:t>
      </w:r>
    </w:p>
    <w:p w14:paraId="3A1291F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b/>
          <w:sz w:val="20"/>
          <w:szCs w:val="20"/>
          <w:u w:val="single"/>
          <w:lang w:val="en-US"/>
        </w:rPr>
      </w:pPr>
      <w:r w:rsidRPr="00F83995">
        <w:rPr>
          <w:rFonts w:ascii="Calibri" w:eastAsia="Calibri" w:hAnsi="Calibri" w:cs="Calibri"/>
          <w:b/>
          <w:sz w:val="20"/>
          <w:szCs w:val="20"/>
          <w:u w:val="single"/>
          <w:lang w:val="en-US"/>
        </w:rPr>
        <w:t>Вовед:</w:t>
      </w:r>
    </w:p>
    <w:p w14:paraId="75756CB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 xml:space="preserve">Во секое населено место уништувањето и контролата на синантропните и хемисинантропните глодари односно намалување на бројноста на популацијата до ниво на </w:t>
      </w:r>
      <w:proofErr w:type="gramStart"/>
      <w:r w:rsidRPr="00F83995">
        <w:rPr>
          <w:rFonts w:ascii="Calibri" w:eastAsia="Calibri" w:hAnsi="Calibri" w:cs="Calibri"/>
          <w:sz w:val="20"/>
          <w:szCs w:val="20"/>
          <w:lang w:val="en-US"/>
        </w:rPr>
        <w:t>биолошка  толеранција</w:t>
      </w:r>
      <w:proofErr w:type="gramEnd"/>
      <w:r w:rsidRPr="00F83995">
        <w:rPr>
          <w:rFonts w:ascii="Calibri" w:eastAsia="Calibri" w:hAnsi="Calibri" w:cs="Calibri"/>
          <w:sz w:val="20"/>
          <w:szCs w:val="20"/>
          <w:lang w:val="en-US"/>
        </w:rPr>
        <w:t xml:space="preserve"> е неопходност поради:</w:t>
      </w:r>
    </w:p>
    <w:p w14:paraId="34D8A21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b/>
          <w:sz w:val="20"/>
          <w:szCs w:val="20"/>
          <w:lang w:val="en-US"/>
        </w:rPr>
      </w:pPr>
      <w:r w:rsidRPr="00F83995">
        <w:rPr>
          <w:rFonts w:ascii="Calibri" w:eastAsia="Calibri" w:hAnsi="Calibri" w:cs="Calibri"/>
          <w:sz w:val="20"/>
          <w:szCs w:val="20"/>
          <w:lang w:val="en-US"/>
        </w:rPr>
        <w:t xml:space="preserve">-Одржување стабилна хигиено-епидемиолошка состојба- </w:t>
      </w:r>
      <w:r w:rsidRPr="00F83995">
        <w:rPr>
          <w:rFonts w:ascii="Calibri" w:eastAsia="Calibri" w:hAnsi="Calibri" w:cs="Calibri"/>
          <w:b/>
          <w:sz w:val="20"/>
          <w:szCs w:val="20"/>
          <w:lang w:val="en-US"/>
        </w:rPr>
        <w:t xml:space="preserve">заразените </w:t>
      </w:r>
      <w:proofErr w:type="gramStart"/>
      <w:r w:rsidRPr="00F83995">
        <w:rPr>
          <w:rFonts w:ascii="Calibri" w:eastAsia="Calibri" w:hAnsi="Calibri" w:cs="Calibri"/>
          <w:b/>
          <w:sz w:val="20"/>
          <w:szCs w:val="20"/>
          <w:lang w:val="en-US"/>
        </w:rPr>
        <w:t>глодари  се</w:t>
      </w:r>
      <w:proofErr w:type="gramEnd"/>
      <w:r w:rsidRPr="00F83995">
        <w:rPr>
          <w:rFonts w:ascii="Calibri" w:eastAsia="Calibri" w:hAnsi="Calibri" w:cs="Calibri"/>
          <w:b/>
          <w:sz w:val="20"/>
          <w:szCs w:val="20"/>
          <w:lang w:val="en-US"/>
        </w:rPr>
        <w:t xml:space="preserve"> извор и преносители на голем број заразни болести.</w:t>
      </w:r>
    </w:p>
    <w:p w14:paraId="75CF1EB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-Намалување на економските штети кои ги предизвикуваат во стопанството и домаќинствата.</w:t>
      </w:r>
    </w:p>
    <w:p w14:paraId="25D9AAC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b/>
          <w:sz w:val="20"/>
          <w:szCs w:val="20"/>
          <w:u w:val="single"/>
          <w:lang w:val="en-US"/>
        </w:rPr>
      </w:pPr>
      <w:r w:rsidRPr="00F83995">
        <w:rPr>
          <w:rFonts w:ascii="Calibri" w:eastAsia="Calibri" w:hAnsi="Calibri" w:cs="Calibri"/>
          <w:b/>
          <w:sz w:val="20"/>
          <w:szCs w:val="20"/>
          <w:u w:val="single"/>
          <w:lang w:val="en-US"/>
        </w:rPr>
        <w:t xml:space="preserve">Епидемиологија: </w:t>
      </w:r>
    </w:p>
    <w:p w14:paraId="2A79173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 xml:space="preserve">Од сите видови цицачи глодарите се </w:t>
      </w:r>
      <w:proofErr w:type="gramStart"/>
      <w:r w:rsidRPr="00F83995">
        <w:rPr>
          <w:rFonts w:ascii="Calibri" w:eastAsia="Calibri" w:hAnsi="Calibri" w:cs="Calibri"/>
          <w:sz w:val="20"/>
          <w:szCs w:val="20"/>
          <w:lang w:val="en-US"/>
        </w:rPr>
        <w:t>застапени  со</w:t>
      </w:r>
      <w:proofErr w:type="gramEnd"/>
      <w:r w:rsidRPr="00F83995">
        <w:rPr>
          <w:rFonts w:ascii="Calibri" w:eastAsia="Calibri" w:hAnsi="Calibri" w:cs="Calibri"/>
          <w:sz w:val="20"/>
          <w:szCs w:val="20"/>
          <w:lang w:val="en-US"/>
        </w:rPr>
        <w:t xml:space="preserve"> околу 40%.Постојат 33 фамилии, 481 родови и 2277 видови.</w:t>
      </w:r>
    </w:p>
    <w:p w14:paraId="027C760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 xml:space="preserve">Род Rodentia - </w:t>
      </w:r>
      <w:proofErr w:type="gramStart"/>
      <w:r w:rsidRPr="00F83995">
        <w:rPr>
          <w:rFonts w:ascii="Calibri" w:eastAsia="Calibri" w:hAnsi="Calibri" w:cs="Calibri"/>
          <w:sz w:val="20"/>
          <w:szCs w:val="20"/>
          <w:lang w:val="en-US"/>
        </w:rPr>
        <w:t>глодари  има</w:t>
      </w:r>
      <w:proofErr w:type="gramEnd"/>
      <w:r w:rsidRPr="00F83995">
        <w:rPr>
          <w:rFonts w:ascii="Calibri" w:eastAsia="Calibri" w:hAnsi="Calibri" w:cs="Calibri"/>
          <w:sz w:val="20"/>
          <w:szCs w:val="20"/>
          <w:lang w:val="en-US"/>
        </w:rPr>
        <w:t xml:space="preserve">  три фамилии .Од епидемиолошки интерес најзначајна е фам.Muridae – глувци, стаорци односно субфам.Murinae –глувци.</w:t>
      </w:r>
    </w:p>
    <w:p w14:paraId="7BC94E6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 xml:space="preserve">Во </w:t>
      </w:r>
      <w:proofErr w:type="gramStart"/>
      <w:r w:rsidRPr="00F83995">
        <w:rPr>
          <w:rFonts w:ascii="Calibri" w:eastAsia="Calibri" w:hAnsi="Calibri" w:cs="Calibri"/>
          <w:sz w:val="20"/>
          <w:szCs w:val="20"/>
          <w:lang w:val="en-US"/>
        </w:rPr>
        <w:t>субфам.Murinae</w:t>
      </w:r>
      <w:proofErr w:type="gramEnd"/>
      <w:r w:rsidRPr="00F83995">
        <w:rPr>
          <w:rFonts w:ascii="Calibri" w:eastAsia="Calibri" w:hAnsi="Calibri" w:cs="Calibri"/>
          <w:sz w:val="20"/>
          <w:szCs w:val="20"/>
          <w:lang w:val="en-US"/>
        </w:rPr>
        <w:t xml:space="preserve"> припаѓаат следните видови:</w:t>
      </w:r>
    </w:p>
    <w:p w14:paraId="74D1870E" w14:textId="77777777" w:rsidR="00F83995" w:rsidRPr="00F83995" w:rsidRDefault="00F83995" w:rsidP="00D27908">
      <w:pPr>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Mus musculus-домашен глушец</w:t>
      </w:r>
    </w:p>
    <w:p w14:paraId="25371980" w14:textId="77777777" w:rsidR="00F83995" w:rsidRPr="00F83995" w:rsidRDefault="00F83995" w:rsidP="00D27908">
      <w:pPr>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Apodemus agrarius-пругаст глушец</w:t>
      </w:r>
    </w:p>
    <w:p w14:paraId="4DDA0F41" w14:textId="77777777" w:rsidR="00F83995" w:rsidRPr="00F83995" w:rsidRDefault="00F83995" w:rsidP="00D27908">
      <w:pPr>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Apodemus sylvaticus-шумски глушец</w:t>
      </w:r>
    </w:p>
    <w:p w14:paraId="4187FC97" w14:textId="77777777" w:rsidR="00F83995" w:rsidRPr="00F83995" w:rsidRDefault="00F83995" w:rsidP="00D27908">
      <w:pPr>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Apodemus flavicollis-жолтогрлен глушец</w:t>
      </w:r>
    </w:p>
    <w:p w14:paraId="18F20DBE" w14:textId="77777777" w:rsidR="00F83995" w:rsidRPr="00F83995" w:rsidRDefault="00F83995" w:rsidP="00D27908">
      <w:pPr>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Rattus norvegicus- сив стаорец</w:t>
      </w:r>
    </w:p>
    <w:p w14:paraId="1905E02F" w14:textId="77777777" w:rsidR="00F83995" w:rsidRPr="00F83995" w:rsidRDefault="00F83995" w:rsidP="00D27908">
      <w:pPr>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lastRenderedPageBreak/>
        <w:t>Micromus minutes- џуџест глушец</w:t>
      </w:r>
    </w:p>
    <w:p w14:paraId="11761A5B" w14:textId="77777777" w:rsidR="00F83995" w:rsidRPr="00F83995" w:rsidRDefault="00F83995" w:rsidP="00D27908">
      <w:pPr>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Rattus rattus- црн стаорец</w:t>
      </w:r>
    </w:p>
    <w:p w14:paraId="7ADDE02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rPr>
      </w:pPr>
      <w:r w:rsidRPr="00F83995">
        <w:rPr>
          <w:rFonts w:ascii="Calibri" w:eastAsia="Calibri" w:hAnsi="Calibri" w:cs="Calibri"/>
          <w:sz w:val="20"/>
          <w:szCs w:val="20"/>
          <w:lang w:val="en-US"/>
        </w:rPr>
        <w:t xml:space="preserve">Глувците и стаорците се секогаш во близина на луѓето и домашните животни </w:t>
      </w:r>
      <w:proofErr w:type="gramStart"/>
      <w:r w:rsidRPr="00F83995">
        <w:rPr>
          <w:rFonts w:ascii="Calibri" w:eastAsia="Calibri" w:hAnsi="Calibri" w:cs="Calibri"/>
          <w:sz w:val="20"/>
          <w:szCs w:val="20"/>
          <w:lang w:val="en-US"/>
        </w:rPr>
        <w:t>и  пренесувањето</w:t>
      </w:r>
      <w:proofErr w:type="gramEnd"/>
      <w:r w:rsidRPr="00F83995">
        <w:rPr>
          <w:rFonts w:ascii="Calibri" w:eastAsia="Calibri" w:hAnsi="Calibri" w:cs="Calibri"/>
          <w:sz w:val="20"/>
          <w:szCs w:val="20"/>
          <w:lang w:val="en-US"/>
        </w:rPr>
        <w:t xml:space="preserve"> патогените микроорганизми е секогаш можна и голема.</w:t>
      </w:r>
    </w:p>
    <w:p w14:paraId="2CEC78B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Патишта на пренос:</w:t>
      </w:r>
    </w:p>
    <w:p w14:paraId="06DF7114" w14:textId="77777777" w:rsidR="00F83995" w:rsidRPr="00F83995" w:rsidRDefault="00F83995" w:rsidP="00D27908">
      <w:pPr>
        <w:numPr>
          <w:ilvl w:val="0"/>
          <w:numId w:val="3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 xml:space="preserve">загадување на </w:t>
      </w:r>
      <w:proofErr w:type="gramStart"/>
      <w:r w:rsidRPr="00F83995">
        <w:rPr>
          <w:rFonts w:ascii="Calibri" w:eastAsia="Calibri" w:hAnsi="Calibri" w:cs="Calibri"/>
          <w:sz w:val="20"/>
          <w:szCs w:val="20"/>
          <w:lang w:val="en-US"/>
        </w:rPr>
        <w:t>храната ,</w:t>
      </w:r>
      <w:proofErr w:type="gramEnd"/>
      <w:r w:rsidRPr="00F83995">
        <w:rPr>
          <w:rFonts w:ascii="Calibri" w:eastAsia="Calibri" w:hAnsi="Calibri" w:cs="Calibri"/>
          <w:sz w:val="20"/>
          <w:szCs w:val="20"/>
          <w:lang w:val="en-US"/>
        </w:rPr>
        <w:t xml:space="preserve"> водата (преку  урина, плунка, измет)</w:t>
      </w:r>
    </w:p>
    <w:p w14:paraId="4501BE05" w14:textId="77777777" w:rsidR="00F83995" w:rsidRPr="00F83995" w:rsidRDefault="00F83995" w:rsidP="00D27908">
      <w:pPr>
        <w:numPr>
          <w:ilvl w:val="0"/>
          <w:numId w:val="3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 xml:space="preserve"> контакт</w:t>
      </w:r>
    </w:p>
    <w:p w14:paraId="6EE390AB" w14:textId="77777777" w:rsidR="00F83995" w:rsidRPr="00F83995" w:rsidRDefault="00F83995" w:rsidP="00D27908">
      <w:pPr>
        <w:numPr>
          <w:ilvl w:val="0"/>
          <w:numId w:val="3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 xml:space="preserve"> алиментарен пат</w:t>
      </w:r>
    </w:p>
    <w:p w14:paraId="2B31DB92" w14:textId="77777777" w:rsidR="00F83995" w:rsidRPr="00F83995" w:rsidRDefault="00F83995" w:rsidP="00D27908">
      <w:pPr>
        <w:numPr>
          <w:ilvl w:val="0"/>
          <w:numId w:val="3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 xml:space="preserve"> воздух</w:t>
      </w:r>
    </w:p>
    <w:p w14:paraId="32C135CC" w14:textId="77777777" w:rsidR="00F83995" w:rsidRPr="00F83995" w:rsidRDefault="00F83995" w:rsidP="00D27908">
      <w:pPr>
        <w:numPr>
          <w:ilvl w:val="0"/>
          <w:numId w:val="3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инсекти кои се хранат со крв - (крлежи, комарци, болви, вошки итн.)</w:t>
      </w:r>
    </w:p>
    <w:p w14:paraId="3939B112" w14:textId="77777777" w:rsidR="00F83995" w:rsidRPr="00F83995" w:rsidRDefault="00F83995" w:rsidP="00D27908">
      <w:pPr>
        <w:numPr>
          <w:ilvl w:val="0"/>
          <w:numId w:val="3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каснување</w:t>
      </w:r>
    </w:p>
    <w:p w14:paraId="754AD0D5" w14:textId="77777777" w:rsidR="00F83995" w:rsidRPr="00F83995" w:rsidRDefault="00F83995" w:rsidP="00D27908">
      <w:pPr>
        <w:numPr>
          <w:ilvl w:val="0"/>
          <w:numId w:val="3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 xml:space="preserve">Способноста на штетните глодари да се прилагодуваат на секакви условни типови живеалишта, нивната деструктивност во местата каде што се присутни, големиот репродуктивен потенцијал и пренесувањето на причинителите на заразни болести ја наметнуваат потребата за нивно </w:t>
      </w:r>
      <w:proofErr w:type="gramStart"/>
      <w:r w:rsidRPr="00F83995">
        <w:rPr>
          <w:rFonts w:ascii="Calibri" w:eastAsia="Calibri" w:hAnsi="Calibri" w:cs="Calibri"/>
          <w:sz w:val="20"/>
          <w:szCs w:val="20"/>
          <w:lang w:val="en-US"/>
        </w:rPr>
        <w:t>уништување.Кон</w:t>
      </w:r>
      <w:proofErr w:type="gramEnd"/>
      <w:r w:rsidRPr="00F83995">
        <w:rPr>
          <w:rFonts w:ascii="Calibri" w:eastAsia="Calibri" w:hAnsi="Calibri" w:cs="Calibri"/>
          <w:sz w:val="20"/>
          <w:szCs w:val="20"/>
          <w:lang w:val="en-US"/>
        </w:rPr>
        <w:t xml:space="preserve"> крајот на  2014г почеток на 2015г. </w:t>
      </w:r>
      <w:r w:rsidRPr="00F83995">
        <w:rPr>
          <w:rFonts w:ascii="Calibri" w:eastAsia="Calibri" w:hAnsi="Calibri" w:cs="Calibri"/>
          <w:b/>
          <w:sz w:val="20"/>
          <w:szCs w:val="20"/>
          <w:lang w:val="en-US"/>
        </w:rPr>
        <w:t>беше прогласена епидемија на Tularemia</w:t>
      </w:r>
      <w:r w:rsidRPr="00F83995">
        <w:rPr>
          <w:rFonts w:ascii="Calibri" w:eastAsia="Calibri" w:hAnsi="Calibri" w:cs="Calibri"/>
          <w:sz w:val="20"/>
          <w:szCs w:val="20"/>
          <w:lang w:val="en-US"/>
        </w:rPr>
        <w:t xml:space="preserve"> во Скопски приградски  регион (Општина Арачиново - с.Арачиново, с.Мојанце, с.Грушино, с.Орланце), Лозово, Светиниколско итн. Во 2016 год. хеморагична треска е регистрирана во Пласница а во 2017 </w:t>
      </w:r>
      <w:proofErr w:type="gramStart"/>
      <w:r w:rsidRPr="00F83995">
        <w:rPr>
          <w:rFonts w:ascii="Calibri" w:eastAsia="Calibri" w:hAnsi="Calibri" w:cs="Calibri"/>
          <w:sz w:val="20"/>
          <w:szCs w:val="20"/>
          <w:lang w:val="en-US"/>
        </w:rPr>
        <w:t>год.и</w:t>
      </w:r>
      <w:proofErr w:type="gramEnd"/>
      <w:r w:rsidRPr="00F83995">
        <w:rPr>
          <w:rFonts w:ascii="Calibri" w:eastAsia="Calibri" w:hAnsi="Calibri" w:cs="Calibri"/>
          <w:sz w:val="20"/>
          <w:szCs w:val="20"/>
          <w:lang w:val="en-US"/>
        </w:rPr>
        <w:t xml:space="preserve"> во гостиварско с.Симница 5 регистрирани случаи. Секоја година се евидентираат поединечни случаеви на заразни болести предизвикани од </w:t>
      </w:r>
      <w:proofErr w:type="gramStart"/>
      <w:r w:rsidRPr="00F83995">
        <w:rPr>
          <w:rFonts w:ascii="Calibri" w:eastAsia="Calibri" w:hAnsi="Calibri" w:cs="Calibri"/>
          <w:sz w:val="20"/>
          <w:szCs w:val="20"/>
          <w:lang w:val="en-US"/>
        </w:rPr>
        <w:t>глодари ,</w:t>
      </w:r>
      <w:proofErr w:type="gramEnd"/>
      <w:r w:rsidRPr="00F83995">
        <w:rPr>
          <w:rFonts w:ascii="Calibri" w:eastAsia="Calibri" w:hAnsi="Calibri" w:cs="Calibri"/>
          <w:sz w:val="20"/>
          <w:szCs w:val="20"/>
          <w:lang w:val="en-US"/>
        </w:rPr>
        <w:t xml:space="preserve"> но тие се епидемиолошки неповрзани.</w:t>
      </w:r>
      <w:r w:rsidRPr="00F83995">
        <w:rPr>
          <w:rFonts w:ascii="Calibri" w:eastAsia="Calibri" w:hAnsi="Calibri" w:cs="Calibri"/>
          <w:b/>
          <w:i/>
          <w:sz w:val="20"/>
          <w:szCs w:val="20"/>
          <w:lang w:val="en-US"/>
        </w:rPr>
        <w:t>Тие ги пренесуваат  и следниве заразни болест: Беснило (Rabies), Q-треска, Лајмска треска, Чума, Америчка спиечка болест( Chagas), Салмонелоза, Бруцелоза, Амебијаза, Токсоплазмоза,  Туберкулоза, ендемски пегав тифус и тн.</w:t>
      </w:r>
    </w:p>
    <w:p w14:paraId="523A7EA7" w14:textId="77777777" w:rsidR="00F83995" w:rsidRPr="00F83995" w:rsidRDefault="00F83995" w:rsidP="00D27908">
      <w:pPr>
        <w:numPr>
          <w:ilvl w:val="0"/>
          <w:numId w:val="3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b/>
          <w:sz w:val="20"/>
          <w:szCs w:val="20"/>
          <w:u w:val="single"/>
          <w:lang w:val="en-US"/>
        </w:rPr>
        <w:t>Активности на општината:</w:t>
      </w:r>
    </w:p>
    <w:p w14:paraId="2919AF80" w14:textId="77777777" w:rsidR="00F83995" w:rsidRPr="00F83995" w:rsidRDefault="00F83995" w:rsidP="00D27908">
      <w:pPr>
        <w:numPr>
          <w:ilvl w:val="0"/>
          <w:numId w:val="36"/>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b/>
          <w:sz w:val="20"/>
          <w:szCs w:val="20"/>
          <w:lang w:val="en-US"/>
        </w:rPr>
        <w:t xml:space="preserve">извршување превентивна дезинфекција, дезинсекција и </w:t>
      </w:r>
      <w:proofErr w:type="gramStart"/>
      <w:r w:rsidRPr="00F83995">
        <w:rPr>
          <w:rFonts w:ascii="Calibri" w:eastAsia="Calibri" w:hAnsi="Calibri" w:cs="Calibri"/>
          <w:b/>
          <w:sz w:val="20"/>
          <w:szCs w:val="20"/>
          <w:lang w:val="en-US"/>
        </w:rPr>
        <w:t>дератизација  на</w:t>
      </w:r>
      <w:proofErr w:type="gramEnd"/>
      <w:r w:rsidRPr="00F83995">
        <w:rPr>
          <w:rFonts w:ascii="Calibri" w:eastAsia="Calibri" w:hAnsi="Calibri" w:cs="Calibri"/>
          <w:b/>
          <w:sz w:val="20"/>
          <w:szCs w:val="20"/>
          <w:lang w:val="en-US"/>
        </w:rPr>
        <w:t xml:space="preserve"> јавна површина</w:t>
      </w:r>
      <w:r w:rsidRPr="00F83995">
        <w:rPr>
          <w:rFonts w:ascii="Calibri" w:eastAsia="Calibri" w:hAnsi="Calibri" w:cs="Calibri"/>
          <w:sz w:val="20"/>
          <w:szCs w:val="20"/>
          <w:lang w:val="en-US"/>
        </w:rPr>
        <w:t xml:space="preserve"> на територија на  секоја Општина   како една од општите мерки за  спречување и ставање под контрола на заразните болести (Регулирано со Закон за здравствена заштита на населението од заразни болести    Сл.весник  на Р.М бр.66/04, 139/08 и 99/09).</w:t>
      </w:r>
    </w:p>
    <w:p w14:paraId="596E8B61" w14:textId="77777777" w:rsidR="00F83995" w:rsidRPr="00F83995" w:rsidRDefault="00F83995" w:rsidP="00D27908">
      <w:pPr>
        <w:numPr>
          <w:ilvl w:val="0"/>
          <w:numId w:val="36"/>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b/>
          <w:sz w:val="20"/>
          <w:szCs w:val="20"/>
          <w:u w:val="single"/>
          <w:lang w:val="en-US"/>
        </w:rPr>
      </w:pPr>
      <w:r w:rsidRPr="00F83995">
        <w:rPr>
          <w:rFonts w:ascii="Calibri" w:eastAsia="Calibri" w:hAnsi="Calibri" w:cs="Calibri"/>
          <w:b/>
          <w:sz w:val="20"/>
          <w:szCs w:val="20"/>
          <w:lang w:val="en-US"/>
        </w:rPr>
        <w:t>Подигнување на свеста на населението и постојана едукација</w:t>
      </w:r>
      <w:r w:rsidRPr="00F83995">
        <w:rPr>
          <w:rFonts w:ascii="Calibri" w:eastAsia="Calibri" w:hAnsi="Calibri" w:cs="Calibri"/>
          <w:sz w:val="20"/>
          <w:szCs w:val="20"/>
          <w:lang w:val="en-US"/>
        </w:rPr>
        <w:t xml:space="preserve"> за нивната улога во борбата против глодарите (флаери, медиуми и друг начин на информирање).              </w:t>
      </w:r>
      <w:proofErr w:type="gramStart"/>
      <w:r w:rsidRPr="00F83995">
        <w:rPr>
          <w:rFonts w:ascii="Calibri" w:eastAsia="Calibri" w:hAnsi="Calibri" w:cs="Calibri"/>
          <w:b/>
          <w:sz w:val="20"/>
          <w:szCs w:val="20"/>
          <w:lang w:val="en-US"/>
        </w:rPr>
        <w:t>Рок:</w:t>
      </w:r>
      <w:r w:rsidRPr="00F83995">
        <w:rPr>
          <w:rFonts w:ascii="Calibri" w:eastAsia="Calibri" w:hAnsi="Calibri" w:cs="Calibri"/>
          <w:sz w:val="20"/>
          <w:szCs w:val="20"/>
          <w:lang w:val="en-US"/>
        </w:rPr>
        <w:t>во</w:t>
      </w:r>
      <w:proofErr w:type="gramEnd"/>
      <w:r w:rsidRPr="00F83995">
        <w:rPr>
          <w:rFonts w:ascii="Calibri" w:eastAsia="Calibri" w:hAnsi="Calibri" w:cs="Calibri"/>
          <w:sz w:val="20"/>
          <w:szCs w:val="20"/>
          <w:lang w:val="en-US"/>
        </w:rPr>
        <w:t xml:space="preserve"> текот на годината</w:t>
      </w:r>
    </w:p>
    <w:p w14:paraId="00E5E5D4" w14:textId="77777777" w:rsidR="00F83995" w:rsidRPr="00F83995" w:rsidRDefault="00F83995" w:rsidP="00D27908">
      <w:pPr>
        <w:numPr>
          <w:ilvl w:val="0"/>
          <w:numId w:val="36"/>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b/>
          <w:sz w:val="20"/>
          <w:szCs w:val="20"/>
          <w:u w:val="single"/>
          <w:lang w:val="en-US"/>
        </w:rPr>
      </w:pPr>
      <w:r w:rsidRPr="00F83995">
        <w:rPr>
          <w:rFonts w:ascii="Calibri" w:eastAsia="Calibri" w:hAnsi="Calibri" w:cs="Calibri"/>
          <w:b/>
          <w:sz w:val="20"/>
          <w:szCs w:val="20"/>
          <w:lang w:val="en-US"/>
        </w:rPr>
        <w:t xml:space="preserve">Теренска проценка и санитација на околината </w:t>
      </w:r>
    </w:p>
    <w:p w14:paraId="0EAEA47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b/>
          <w:sz w:val="20"/>
          <w:szCs w:val="20"/>
          <w:u w:val="single"/>
          <w:lang w:val="en-US"/>
        </w:rPr>
      </w:pPr>
      <w:proofErr w:type="gramStart"/>
      <w:r w:rsidRPr="00F83995">
        <w:rPr>
          <w:rFonts w:ascii="Calibri" w:eastAsia="Calibri" w:hAnsi="Calibri" w:cs="Calibri"/>
          <w:b/>
          <w:sz w:val="20"/>
          <w:szCs w:val="20"/>
          <w:lang w:val="en-US"/>
        </w:rPr>
        <w:t>Рок:</w:t>
      </w:r>
      <w:r w:rsidRPr="00F83995">
        <w:rPr>
          <w:rFonts w:ascii="Calibri" w:eastAsia="Calibri" w:hAnsi="Calibri" w:cs="Calibri"/>
          <w:sz w:val="20"/>
          <w:szCs w:val="20"/>
          <w:lang w:val="en-US"/>
        </w:rPr>
        <w:t>во</w:t>
      </w:r>
      <w:proofErr w:type="gramEnd"/>
      <w:r w:rsidRPr="00F83995">
        <w:rPr>
          <w:rFonts w:ascii="Calibri" w:eastAsia="Calibri" w:hAnsi="Calibri" w:cs="Calibri"/>
          <w:sz w:val="20"/>
          <w:szCs w:val="20"/>
          <w:lang w:val="en-US"/>
        </w:rPr>
        <w:t xml:space="preserve"> текот на годината</w:t>
      </w:r>
    </w:p>
    <w:p w14:paraId="5CE8811C" w14:textId="77777777" w:rsidR="00F83995" w:rsidRPr="00F83995" w:rsidRDefault="00F83995" w:rsidP="00D27908">
      <w:pPr>
        <w:numPr>
          <w:ilvl w:val="0"/>
          <w:numId w:val="37"/>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b/>
          <w:sz w:val="20"/>
          <w:szCs w:val="20"/>
          <w:u w:val="single"/>
          <w:lang w:val="en-US"/>
        </w:rPr>
      </w:pPr>
      <w:r w:rsidRPr="00F83995">
        <w:rPr>
          <w:rFonts w:ascii="Calibri" w:eastAsia="Calibri" w:hAnsi="Calibri" w:cs="Calibri"/>
          <w:b/>
          <w:sz w:val="20"/>
          <w:szCs w:val="20"/>
          <w:lang w:val="en-US"/>
        </w:rPr>
        <w:t xml:space="preserve">Изработка </w:t>
      </w:r>
      <w:r w:rsidRPr="00F83995">
        <w:rPr>
          <w:rFonts w:ascii="Calibri" w:eastAsia="Calibri" w:hAnsi="Calibri" w:cs="Calibri"/>
          <w:sz w:val="20"/>
          <w:szCs w:val="20"/>
          <w:lang w:val="en-US"/>
        </w:rPr>
        <w:t xml:space="preserve">на предлог програма за дератизација                                                                         </w:t>
      </w:r>
      <w:proofErr w:type="gramStart"/>
      <w:r w:rsidRPr="00F83995">
        <w:rPr>
          <w:rFonts w:ascii="Calibri" w:eastAsia="Calibri" w:hAnsi="Calibri" w:cs="Calibri"/>
          <w:b/>
          <w:sz w:val="20"/>
          <w:szCs w:val="20"/>
          <w:lang w:val="en-US"/>
        </w:rPr>
        <w:t>Рок:</w:t>
      </w:r>
      <w:r w:rsidRPr="00F83995">
        <w:rPr>
          <w:rFonts w:ascii="Calibri" w:eastAsia="Calibri" w:hAnsi="Calibri" w:cs="Calibri"/>
          <w:sz w:val="20"/>
          <w:szCs w:val="20"/>
          <w:lang w:val="en-US"/>
        </w:rPr>
        <w:t>пред</w:t>
      </w:r>
      <w:proofErr w:type="gramEnd"/>
      <w:r w:rsidRPr="00F83995">
        <w:rPr>
          <w:rFonts w:ascii="Calibri" w:eastAsia="Calibri" w:hAnsi="Calibri" w:cs="Calibri"/>
          <w:sz w:val="20"/>
          <w:szCs w:val="20"/>
          <w:lang w:val="en-US"/>
        </w:rPr>
        <w:t xml:space="preserve"> усвојување на буџетот за наредната година</w:t>
      </w:r>
    </w:p>
    <w:p w14:paraId="5EADFBA1" w14:textId="77777777" w:rsidR="00F83995" w:rsidRPr="00F83995" w:rsidRDefault="00F83995" w:rsidP="00D27908">
      <w:pPr>
        <w:numPr>
          <w:ilvl w:val="0"/>
          <w:numId w:val="37"/>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b/>
          <w:sz w:val="20"/>
          <w:szCs w:val="20"/>
          <w:u w:val="single"/>
          <w:lang w:val="en-US"/>
        </w:rPr>
      </w:pPr>
      <w:r w:rsidRPr="00F83995">
        <w:rPr>
          <w:rFonts w:ascii="Calibri" w:eastAsia="Calibri" w:hAnsi="Calibri" w:cs="Calibri"/>
          <w:b/>
          <w:sz w:val="20"/>
          <w:szCs w:val="20"/>
          <w:lang w:val="en-US"/>
        </w:rPr>
        <w:t>Систематска дератизација (пролетна и есенска) на канализациониот систем</w:t>
      </w:r>
    </w:p>
    <w:p w14:paraId="539B399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b/>
          <w:sz w:val="20"/>
          <w:szCs w:val="20"/>
          <w:lang w:val="en-US"/>
        </w:rPr>
        <w:t xml:space="preserve"> </w:t>
      </w:r>
      <w:proofErr w:type="gramStart"/>
      <w:r w:rsidRPr="00F83995">
        <w:rPr>
          <w:rFonts w:ascii="Calibri" w:eastAsia="Calibri" w:hAnsi="Calibri" w:cs="Calibri"/>
          <w:b/>
          <w:sz w:val="20"/>
          <w:szCs w:val="20"/>
          <w:lang w:val="en-US"/>
        </w:rPr>
        <w:t>Рок:</w:t>
      </w:r>
      <w:r w:rsidRPr="00F83995">
        <w:rPr>
          <w:rFonts w:ascii="Calibri" w:eastAsia="Calibri" w:hAnsi="Calibri" w:cs="Calibri"/>
          <w:sz w:val="20"/>
          <w:szCs w:val="20"/>
          <w:lang w:val="en-US"/>
        </w:rPr>
        <w:t>пролетна</w:t>
      </w:r>
      <w:proofErr w:type="gramEnd"/>
      <w:r w:rsidRPr="00F83995">
        <w:rPr>
          <w:rFonts w:ascii="Calibri" w:eastAsia="Calibri" w:hAnsi="Calibri" w:cs="Calibri"/>
          <w:sz w:val="20"/>
          <w:szCs w:val="20"/>
          <w:lang w:val="en-US"/>
        </w:rPr>
        <w:t xml:space="preserve">  - март/април</w:t>
      </w:r>
    </w:p>
    <w:p w14:paraId="04FD112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b/>
          <w:sz w:val="20"/>
          <w:szCs w:val="20"/>
          <w:lang w:val="en-US"/>
        </w:rPr>
        <w:t xml:space="preserve">         </w:t>
      </w:r>
      <w:proofErr w:type="gramStart"/>
      <w:r w:rsidRPr="00F83995">
        <w:rPr>
          <w:rFonts w:ascii="Calibri" w:eastAsia="Calibri" w:hAnsi="Calibri" w:cs="Calibri"/>
          <w:sz w:val="20"/>
          <w:szCs w:val="20"/>
          <w:lang w:val="en-US"/>
        </w:rPr>
        <w:t>есенска  -</w:t>
      </w:r>
      <w:proofErr w:type="gramEnd"/>
      <w:r w:rsidRPr="00F83995">
        <w:rPr>
          <w:rFonts w:ascii="Calibri" w:eastAsia="Calibri" w:hAnsi="Calibri" w:cs="Calibri"/>
          <w:sz w:val="20"/>
          <w:szCs w:val="20"/>
          <w:lang w:val="en-US"/>
        </w:rPr>
        <w:t xml:space="preserve"> октомври/ноември</w:t>
      </w:r>
    </w:p>
    <w:p w14:paraId="7B86C619" w14:textId="77777777" w:rsidR="00F83995" w:rsidRPr="00F83995" w:rsidRDefault="00F83995" w:rsidP="00D27908">
      <w:pPr>
        <w:numPr>
          <w:ilvl w:val="0"/>
          <w:numId w:val="38"/>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b/>
          <w:sz w:val="20"/>
          <w:szCs w:val="20"/>
          <w:lang w:val="en-US"/>
        </w:rPr>
        <w:lastRenderedPageBreak/>
        <w:t xml:space="preserve">Информирање на граѓаните преку медиумите за почеток на акцијата </w:t>
      </w:r>
    </w:p>
    <w:p w14:paraId="7C6AA63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b/>
          <w:sz w:val="20"/>
          <w:szCs w:val="20"/>
          <w:lang w:val="en-US"/>
        </w:rPr>
        <w:t xml:space="preserve">Рок: </w:t>
      </w:r>
      <w:r w:rsidRPr="00F83995">
        <w:rPr>
          <w:rFonts w:ascii="Calibri" w:eastAsia="Calibri" w:hAnsi="Calibri" w:cs="Calibri"/>
          <w:sz w:val="20"/>
          <w:szCs w:val="20"/>
          <w:lang w:val="en-US"/>
        </w:rPr>
        <w:t>најмалку 7 дена пред отпочнување на акцијата</w:t>
      </w:r>
    </w:p>
    <w:p w14:paraId="2278676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b/>
          <w:sz w:val="20"/>
          <w:szCs w:val="20"/>
          <w:u w:val="single"/>
          <w:lang w:val="en-US"/>
        </w:rPr>
        <w:t xml:space="preserve">Активности на ЈЗУ Центар за јавно здравје Прилеп </w:t>
      </w:r>
      <w:r w:rsidRPr="00F83995">
        <w:rPr>
          <w:rFonts w:ascii="Calibri" w:eastAsia="Calibri" w:hAnsi="Calibri" w:cs="Calibri"/>
          <w:sz w:val="20"/>
          <w:szCs w:val="20"/>
          <w:lang w:val="en-US"/>
        </w:rPr>
        <w:t>како надлежна институција за територијата која ја покрива:</w:t>
      </w:r>
    </w:p>
    <w:p w14:paraId="00247E6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Активно учествува и дава стручно-методолошка помош во однос на точките 1,2,</w:t>
      </w:r>
      <w:proofErr w:type="gramStart"/>
      <w:r w:rsidRPr="00F83995">
        <w:rPr>
          <w:rFonts w:ascii="Calibri" w:eastAsia="Calibri" w:hAnsi="Calibri" w:cs="Calibri"/>
          <w:sz w:val="20"/>
          <w:szCs w:val="20"/>
          <w:lang w:val="en-US"/>
        </w:rPr>
        <w:t>3 ,</w:t>
      </w:r>
      <w:proofErr w:type="gramEnd"/>
      <w:r w:rsidRPr="00F83995">
        <w:rPr>
          <w:rFonts w:ascii="Calibri" w:eastAsia="Calibri" w:hAnsi="Calibri" w:cs="Calibri"/>
          <w:sz w:val="20"/>
          <w:szCs w:val="20"/>
          <w:lang w:val="en-US"/>
        </w:rPr>
        <w:t xml:space="preserve"> 4, 5 и 6.</w:t>
      </w:r>
    </w:p>
    <w:p w14:paraId="13127CB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b/>
          <w:sz w:val="20"/>
          <w:szCs w:val="20"/>
          <w:u w:val="single"/>
          <w:lang w:val="en-US"/>
        </w:rPr>
      </w:pPr>
      <w:r w:rsidRPr="00F83995">
        <w:rPr>
          <w:rFonts w:ascii="Calibri" w:eastAsia="Calibri" w:hAnsi="Calibri" w:cs="Calibri"/>
          <w:b/>
          <w:sz w:val="20"/>
          <w:szCs w:val="20"/>
          <w:u w:val="single"/>
          <w:lang w:val="en-US"/>
        </w:rPr>
        <w:t>Динамика на спроведување на дератизациониот процес:</w:t>
      </w:r>
    </w:p>
    <w:p w14:paraId="4747CBB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Канализациониот систем во секое населено место е главното живеалиште, место за опстанок и размножување на популацијата на штетни глодари.За да се изврши квалитетно сузбивање, односно да се впуштиме во рамноправна ,,борба" против глодарите мора добро да се познаваат нивните биолошки каратеристики, начин на живот и однесување, постојано да се учи и да се бара нова метода  и начин за да се намали нивната популација.</w:t>
      </w:r>
      <w:r w:rsidRPr="00F83995">
        <w:rPr>
          <w:rFonts w:ascii="Calibri" w:eastAsia="Calibri" w:hAnsi="Calibri" w:cs="Calibri"/>
          <w:i/>
          <w:sz w:val="20"/>
          <w:szCs w:val="20"/>
          <w:lang w:val="en-US"/>
        </w:rPr>
        <w:t>Дератизацијата се изведува два пати годишно (пролет/есен).</w:t>
      </w:r>
      <w:r w:rsidRPr="00F83995">
        <w:rPr>
          <w:rFonts w:ascii="Calibri" w:eastAsia="Calibri" w:hAnsi="Calibri" w:cs="Calibri"/>
          <w:sz w:val="20"/>
          <w:szCs w:val="20"/>
          <w:lang w:val="en-US"/>
        </w:rPr>
        <w:t>Во таа смисла дератизацијата е многу специфична и сите активности кои треба да се превземат во таа насока се поделени на:</w:t>
      </w:r>
    </w:p>
    <w:p w14:paraId="285EA25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1. Период на подготовки</w:t>
      </w:r>
    </w:p>
    <w:p w14:paraId="5185FF5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2. Период на третирање</w:t>
      </w:r>
    </w:p>
    <w:p w14:paraId="1CA1F83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3.Период на контрола</w:t>
      </w:r>
    </w:p>
    <w:p w14:paraId="0CBB10C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b/>
          <w:sz w:val="20"/>
          <w:szCs w:val="20"/>
          <w:lang w:val="en-US"/>
        </w:rPr>
        <w:t>1.Во подготвителниот период</w:t>
      </w:r>
      <w:r w:rsidRPr="00F83995">
        <w:rPr>
          <w:rFonts w:ascii="Calibri" w:eastAsia="Calibri" w:hAnsi="Calibri" w:cs="Calibri"/>
          <w:sz w:val="20"/>
          <w:szCs w:val="20"/>
          <w:lang w:val="en-US"/>
        </w:rPr>
        <w:t>, со увид во планот на канализациската мрежа на Општина Прилеп се утврдува:</w:t>
      </w:r>
    </w:p>
    <w:p w14:paraId="7F7F2C6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-должината и правецот на простирање на мрежата</w:t>
      </w:r>
    </w:p>
    <w:p w14:paraId="4CD77FA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 xml:space="preserve">-бројот на </w:t>
      </w:r>
      <w:proofErr w:type="gramStart"/>
      <w:r w:rsidRPr="00F83995">
        <w:rPr>
          <w:rFonts w:ascii="Calibri" w:eastAsia="Calibri" w:hAnsi="Calibri" w:cs="Calibri"/>
          <w:sz w:val="20"/>
          <w:szCs w:val="20"/>
          <w:lang w:val="en-US"/>
        </w:rPr>
        <w:t>шахти(</w:t>
      </w:r>
      <w:proofErr w:type="gramEnd"/>
      <w:r w:rsidRPr="00F83995">
        <w:rPr>
          <w:rFonts w:ascii="Calibri" w:eastAsia="Calibri" w:hAnsi="Calibri" w:cs="Calibri"/>
          <w:sz w:val="20"/>
          <w:szCs w:val="20"/>
          <w:lang w:val="en-US"/>
        </w:rPr>
        <w:t>се добива податок од ЈКП)</w:t>
      </w:r>
    </w:p>
    <w:p w14:paraId="0248020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-видот и количината на родентицидните мамци, според градежно-техничките карактеристики и услови кои владеат во канализационите шахти -степенот на инфестација со штетните глодари во јавно прометните површини</w:t>
      </w:r>
    </w:p>
    <w:p w14:paraId="1F83A04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 xml:space="preserve">-бројот на работните екипи, секоја составена од два санитарни техничари, квалификувани за таа мерка </w:t>
      </w:r>
    </w:p>
    <w:p w14:paraId="17A807A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-терминот за започнување на акцијата врз основа на податоци за временските услови во тој период</w:t>
      </w:r>
    </w:p>
    <w:p w14:paraId="24397B7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-воспоставување соработка со вработените во ЈП Водовод и Канализација за нивно учество во отварањето на шахтите</w:t>
      </w:r>
    </w:p>
    <w:p w14:paraId="4C414A4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-доставување информација до градските власти за сите превземени активности во овој период на подготовки, како и точниот термин за започнување на систематската дератизација.</w:t>
      </w:r>
    </w:p>
    <w:p w14:paraId="7FCAA64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b/>
          <w:sz w:val="20"/>
          <w:szCs w:val="20"/>
          <w:lang w:val="en-US"/>
        </w:rPr>
        <w:t xml:space="preserve">2.Во периодот на третирање или т.н. интензивна </w:t>
      </w:r>
      <w:proofErr w:type="gramStart"/>
      <w:r w:rsidRPr="00F83995">
        <w:rPr>
          <w:rFonts w:ascii="Calibri" w:eastAsia="Calibri" w:hAnsi="Calibri" w:cs="Calibri"/>
          <w:b/>
          <w:sz w:val="20"/>
          <w:szCs w:val="20"/>
          <w:lang w:val="en-US"/>
        </w:rPr>
        <w:t>дератизација</w:t>
      </w:r>
      <w:r w:rsidRPr="00F83995">
        <w:rPr>
          <w:rFonts w:ascii="Calibri" w:eastAsia="Calibri" w:hAnsi="Calibri" w:cs="Calibri"/>
          <w:sz w:val="20"/>
          <w:szCs w:val="20"/>
          <w:lang w:val="en-US"/>
        </w:rPr>
        <w:t xml:space="preserve"> ,</w:t>
      </w:r>
      <w:proofErr w:type="gramEnd"/>
      <w:r w:rsidRPr="00F83995">
        <w:rPr>
          <w:rFonts w:ascii="Calibri" w:eastAsia="Calibri" w:hAnsi="Calibri" w:cs="Calibri"/>
          <w:sz w:val="20"/>
          <w:szCs w:val="20"/>
          <w:lang w:val="en-US"/>
        </w:rPr>
        <w:t xml:space="preserve"> целата активност се базира на добиените податоци од подготвителниот период.Начинот, условите и динамиката на спроведената акција, зависи од степенот на инфестација со штетните глодари, на целото подрачје на Општина Прилеп.</w:t>
      </w:r>
    </w:p>
    <w:p w14:paraId="1C591B7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-Доставување до ЕЛС-Прилеп тековен оперативен план и програм.</w:t>
      </w:r>
    </w:p>
    <w:p w14:paraId="217FE79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sz w:val="20"/>
          <w:szCs w:val="20"/>
          <w:lang w:val="en-US"/>
        </w:rPr>
        <w:t xml:space="preserve"> Сузбивањето и намалувањето на популацијата на штетните глодари се спроведува со поставување </w:t>
      </w:r>
      <w:r w:rsidRPr="00F83995">
        <w:rPr>
          <w:rFonts w:ascii="Calibri" w:eastAsia="Calibri" w:hAnsi="Calibri" w:cs="Calibri"/>
          <w:b/>
          <w:sz w:val="20"/>
          <w:szCs w:val="20"/>
          <w:lang w:val="en-US"/>
        </w:rPr>
        <w:t>хемиски препарати (родентициди) 200г</w:t>
      </w:r>
      <w:r w:rsidRPr="00F83995">
        <w:rPr>
          <w:rFonts w:ascii="Calibri" w:eastAsia="Calibri" w:hAnsi="Calibri" w:cs="Calibri"/>
          <w:sz w:val="20"/>
          <w:szCs w:val="20"/>
          <w:lang w:val="en-US"/>
        </w:rPr>
        <w:t>.во шахта.</w:t>
      </w:r>
    </w:p>
    <w:p w14:paraId="42E3941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i/>
          <w:sz w:val="20"/>
          <w:szCs w:val="20"/>
          <w:lang w:val="en-US"/>
        </w:rPr>
      </w:pPr>
      <w:r w:rsidRPr="00F83995">
        <w:rPr>
          <w:rFonts w:ascii="Calibri" w:eastAsia="Calibri" w:hAnsi="Calibri" w:cs="Calibri"/>
          <w:sz w:val="20"/>
          <w:szCs w:val="20"/>
          <w:lang w:val="en-US"/>
        </w:rPr>
        <w:t xml:space="preserve"> -</w:t>
      </w:r>
      <w:proofErr w:type="gramStart"/>
      <w:r w:rsidRPr="00F83995">
        <w:rPr>
          <w:rFonts w:ascii="Calibri" w:eastAsia="Calibri" w:hAnsi="Calibri" w:cs="Calibri"/>
          <w:sz w:val="20"/>
          <w:szCs w:val="20"/>
          <w:lang w:val="en-US"/>
        </w:rPr>
        <w:t>извршителот  на</w:t>
      </w:r>
      <w:proofErr w:type="gramEnd"/>
      <w:r w:rsidRPr="00F83995">
        <w:rPr>
          <w:rFonts w:ascii="Calibri" w:eastAsia="Calibri" w:hAnsi="Calibri" w:cs="Calibri"/>
          <w:sz w:val="20"/>
          <w:szCs w:val="20"/>
          <w:lang w:val="en-US"/>
        </w:rPr>
        <w:t xml:space="preserve"> дератизацијата треба да има </w:t>
      </w:r>
      <w:r w:rsidRPr="00F83995">
        <w:rPr>
          <w:rFonts w:ascii="Calibri" w:eastAsia="Calibri" w:hAnsi="Calibri" w:cs="Calibri"/>
          <w:i/>
          <w:sz w:val="20"/>
          <w:szCs w:val="20"/>
          <w:lang w:val="en-US"/>
        </w:rPr>
        <w:t>Решение од Министерство за здравство на Р.М.за регистрирана ДДД дејност.</w:t>
      </w:r>
    </w:p>
    <w:p w14:paraId="2FB6391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sz w:val="20"/>
          <w:szCs w:val="20"/>
          <w:lang w:val="en-US"/>
        </w:rPr>
      </w:pPr>
      <w:r w:rsidRPr="00F83995">
        <w:rPr>
          <w:rFonts w:ascii="Calibri" w:eastAsia="Calibri" w:hAnsi="Calibri" w:cs="Calibri"/>
          <w:i/>
          <w:sz w:val="20"/>
          <w:szCs w:val="20"/>
          <w:lang w:val="en-US"/>
        </w:rPr>
        <w:lastRenderedPageBreak/>
        <w:t>-За хемискиот препарат(родентицид) Решение од Министерство за здравство</w:t>
      </w:r>
      <w:r w:rsidRPr="00F83995">
        <w:rPr>
          <w:rFonts w:ascii="Calibri" w:eastAsia="Calibri" w:hAnsi="Calibri" w:cs="Calibri"/>
          <w:sz w:val="20"/>
          <w:szCs w:val="20"/>
          <w:lang w:val="en-US"/>
        </w:rPr>
        <w:t xml:space="preserve"> за пуштање во промет на препаратот како биоциден производ.</w:t>
      </w:r>
    </w:p>
    <w:p w14:paraId="7CB7DF7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b/>
          <w:sz w:val="20"/>
          <w:szCs w:val="20"/>
          <w:u w:val="single"/>
          <w:lang w:val="en-US"/>
        </w:rPr>
      </w:pPr>
      <w:r w:rsidRPr="00F83995">
        <w:rPr>
          <w:rFonts w:ascii="Calibri" w:eastAsia="Calibri" w:hAnsi="Calibri" w:cs="Calibri"/>
          <w:b/>
          <w:sz w:val="20"/>
          <w:szCs w:val="20"/>
          <w:lang w:val="en-US"/>
        </w:rPr>
        <w:t>3.Контрола</w:t>
      </w:r>
      <w:r w:rsidRPr="00F83995">
        <w:rPr>
          <w:rFonts w:ascii="Calibri" w:eastAsia="Calibri" w:hAnsi="Calibri" w:cs="Calibri"/>
          <w:sz w:val="20"/>
          <w:szCs w:val="20"/>
          <w:lang w:val="en-US"/>
        </w:rPr>
        <w:t xml:space="preserve"> се спроведува 3 седмици по третирањето.</w:t>
      </w:r>
    </w:p>
    <w:p w14:paraId="350400F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sz w:val="20"/>
          <w:szCs w:val="20"/>
        </w:rPr>
      </w:pPr>
      <w:r w:rsidRPr="00F83995">
        <w:rPr>
          <w:rFonts w:ascii="Calibri" w:eastAsia="Calibri" w:hAnsi="Calibri" w:cs="Calibri"/>
          <w:b/>
          <w:i/>
          <w:sz w:val="20"/>
          <w:szCs w:val="20"/>
          <w:lang w:val="en-US"/>
        </w:rPr>
        <w:t>Финансиските средства за спроведување на превентивна дератизација се обезбедуваат од страна на ЕЛС-Прилеп</w:t>
      </w:r>
      <w:r w:rsidRPr="00F83995">
        <w:rPr>
          <w:rFonts w:ascii="Calibri" w:eastAsia="Times New Roman" w:hAnsi="Calibri" w:cs="Times New Roman"/>
          <w:sz w:val="20"/>
          <w:szCs w:val="20"/>
        </w:rPr>
        <w:t xml:space="preserve">                                                                                </w:t>
      </w:r>
    </w:p>
    <w:p w14:paraId="75A4E00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p>
    <w:p w14:paraId="5132B15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b/>
          <w:sz w:val="20"/>
          <w:szCs w:val="20"/>
        </w:rPr>
      </w:pPr>
      <w:r w:rsidRPr="008E4BA3">
        <w:rPr>
          <w:rFonts w:ascii="Calibri" w:eastAsia="Times New Roman" w:hAnsi="Calibri" w:cs="Times New Roman"/>
          <w:b/>
          <w:sz w:val="20"/>
          <w:szCs w:val="20"/>
        </w:rPr>
        <w:t>3.</w:t>
      </w:r>
      <w:r w:rsidRPr="00F83995">
        <w:rPr>
          <w:rFonts w:ascii="Calibri" w:eastAsia="Times New Roman" w:hAnsi="Calibri" w:cs="Times New Roman"/>
          <w:b/>
          <w:sz w:val="20"/>
          <w:szCs w:val="20"/>
        </w:rPr>
        <w:t>Финансирање и јавни набавки</w:t>
      </w:r>
    </w:p>
    <w:p w14:paraId="20CA90A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Активностите утврдени со оваа програма ќе се реализираат со средства од Буџетот на Општина Прилеп за 2024 година, програма Ј8, потпрограма Ј80, потставка 424 230-Дезинфекција, дезинсекција и дератизација во висина од 2 400 000,00денари. За оваа активност Општина Прилеп ќе спроведе јавна набавка во периодот февруари-април 2024година.</w:t>
      </w:r>
    </w:p>
    <w:p w14:paraId="161C310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p>
    <w:p w14:paraId="5291DBF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p>
    <w:p w14:paraId="40B1822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p>
    <w:p w14:paraId="74DBEF8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p>
    <w:p w14:paraId="34821A6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b/>
          <w:sz w:val="20"/>
          <w:szCs w:val="20"/>
        </w:rPr>
      </w:pPr>
      <w:r w:rsidRPr="00F83995">
        <w:rPr>
          <w:rFonts w:ascii="Calibri" w:eastAsia="Times New Roman" w:hAnsi="Calibri" w:cs="Times New Roman"/>
          <w:b/>
          <w:sz w:val="20"/>
          <w:szCs w:val="20"/>
        </w:rPr>
        <w:t>4</w:t>
      </w:r>
      <w:r w:rsidRPr="008E4BA3">
        <w:rPr>
          <w:rFonts w:ascii="Calibri" w:eastAsia="Times New Roman" w:hAnsi="Calibri" w:cs="Times New Roman"/>
          <w:b/>
          <w:sz w:val="20"/>
          <w:szCs w:val="20"/>
        </w:rPr>
        <w:t>.</w:t>
      </w:r>
      <w:r w:rsidRPr="00F83995">
        <w:rPr>
          <w:rFonts w:ascii="Calibri" w:eastAsia="Times New Roman" w:hAnsi="Calibri" w:cs="Times New Roman"/>
          <w:b/>
          <w:sz w:val="20"/>
          <w:szCs w:val="20"/>
        </w:rPr>
        <w:t>Известување</w:t>
      </w:r>
    </w:p>
    <w:p w14:paraId="7E3C29D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 xml:space="preserve"> Известувањето и информирањето на граѓаните ќе го вршат ЈЗУ-ЦЈЗ Прилеп и Општина Прилеп согласно законските надлежности,  преку соопштенија во електронските и печатените медиуми, ВЕБ страната на општината, соработка на општината со локалните надлежни органи, за точниот термин на акцијата, видот на препаратот и начинот на изведување на третманот.</w:t>
      </w:r>
    </w:p>
    <w:p w14:paraId="651E65C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p>
    <w:p w14:paraId="5A32D47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p>
    <w:p w14:paraId="6B0D9EE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b/>
          <w:sz w:val="20"/>
          <w:szCs w:val="20"/>
        </w:rPr>
      </w:pPr>
      <w:r w:rsidRPr="00F83995">
        <w:rPr>
          <w:rFonts w:ascii="Calibri" w:eastAsia="Times New Roman" w:hAnsi="Calibri" w:cs="Times New Roman"/>
          <w:b/>
          <w:sz w:val="20"/>
          <w:szCs w:val="20"/>
        </w:rPr>
        <w:t>5</w:t>
      </w:r>
      <w:r w:rsidRPr="008E4BA3">
        <w:rPr>
          <w:rFonts w:ascii="Calibri" w:eastAsia="Times New Roman" w:hAnsi="Calibri" w:cs="Times New Roman"/>
          <w:b/>
          <w:sz w:val="20"/>
          <w:szCs w:val="20"/>
        </w:rPr>
        <w:t>.</w:t>
      </w:r>
      <w:r w:rsidRPr="00F83995">
        <w:rPr>
          <w:rFonts w:ascii="Calibri" w:eastAsia="Times New Roman" w:hAnsi="Calibri" w:cs="Times New Roman"/>
          <w:b/>
          <w:sz w:val="20"/>
          <w:szCs w:val="20"/>
        </w:rPr>
        <w:t>Мониторинг</w:t>
      </w:r>
    </w:p>
    <w:p w14:paraId="04964E0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r w:rsidRPr="00F83995">
        <w:rPr>
          <w:rFonts w:ascii="Calibri" w:eastAsia="Times New Roman" w:hAnsi="Calibri" w:cs="Times New Roman"/>
          <w:sz w:val="20"/>
          <w:szCs w:val="20"/>
        </w:rPr>
        <w:t>Покрај претставник од локалната самоуправа, мониторинг над спроведувањето на превентивните активности на Општина Прилеп за заштита на населението од заразни болести ќе врши и претставник од Центарот за јавно здравје како и претставник од Агенцијата за храна и ветеринарство.</w:t>
      </w:r>
    </w:p>
    <w:p w14:paraId="153B2B7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Calibri" w:eastAsia="Times New Roman" w:hAnsi="Calibri" w:cs="Times New Roman"/>
          <w:sz w:val="20"/>
          <w:szCs w:val="20"/>
        </w:rPr>
      </w:pPr>
    </w:p>
    <w:p w14:paraId="1A00644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b/>
          <w:sz w:val="20"/>
          <w:szCs w:val="20"/>
        </w:rPr>
      </w:pPr>
    </w:p>
    <w:p w14:paraId="1C13DA0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Times New Roman" w:hAnsi="Calibri" w:cs="Calibri"/>
          <w:sz w:val="20"/>
          <w:szCs w:val="20"/>
        </w:rPr>
      </w:pPr>
    </w:p>
    <w:p w14:paraId="409FF70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Times New Roman" w:hAnsi="Calibri" w:cs="Calibri"/>
          <w:sz w:val="20"/>
          <w:szCs w:val="20"/>
        </w:rPr>
      </w:pPr>
      <w:r w:rsidRPr="00F83995">
        <w:rPr>
          <w:rFonts w:ascii="Calibri" w:eastAsia="Times New Roman" w:hAnsi="Calibri" w:cs="Calibri"/>
          <w:sz w:val="20"/>
          <w:szCs w:val="20"/>
        </w:rPr>
        <w:t xml:space="preserve">   Број 09-4248/15</w:t>
      </w:r>
      <w:r w:rsidRPr="008E4BA3">
        <w:rPr>
          <w:rFonts w:ascii="Calibri" w:eastAsia="Times New Roman" w:hAnsi="Calibri" w:cs="Calibri"/>
          <w:sz w:val="20"/>
          <w:szCs w:val="20"/>
        </w:rPr>
        <w:t xml:space="preserve">              </w:t>
      </w:r>
      <w:r w:rsidRPr="00F83995">
        <w:rPr>
          <w:rFonts w:ascii="Calibri" w:eastAsia="Times New Roman" w:hAnsi="Calibri" w:cs="Calibri"/>
          <w:sz w:val="20"/>
          <w:szCs w:val="20"/>
        </w:rPr>
        <w:tab/>
      </w:r>
      <w:r w:rsidRPr="00F83995">
        <w:rPr>
          <w:rFonts w:ascii="Calibri" w:eastAsia="Times New Roman" w:hAnsi="Calibri" w:cs="Calibri"/>
          <w:sz w:val="20"/>
          <w:szCs w:val="20"/>
        </w:rPr>
        <w:tab/>
      </w:r>
      <w:r w:rsidRPr="00F83995">
        <w:rPr>
          <w:rFonts w:ascii="Calibri" w:eastAsia="Times New Roman" w:hAnsi="Calibri" w:cs="Calibri"/>
          <w:sz w:val="20"/>
          <w:szCs w:val="20"/>
        </w:rPr>
        <w:tab/>
        <w:t xml:space="preserve">            </w:t>
      </w:r>
      <w:r w:rsidRPr="00F83995">
        <w:rPr>
          <w:rFonts w:ascii="Calibri" w:eastAsia="Times New Roman" w:hAnsi="Calibri" w:cs="Calibri"/>
          <w:sz w:val="20"/>
          <w:szCs w:val="20"/>
        </w:rPr>
        <w:tab/>
      </w:r>
      <w:r w:rsidRPr="00F83995">
        <w:rPr>
          <w:rFonts w:ascii="Calibri" w:eastAsia="Times New Roman" w:hAnsi="Calibri" w:cs="Calibri"/>
          <w:sz w:val="20"/>
          <w:szCs w:val="20"/>
        </w:rPr>
        <w:tab/>
        <w:t xml:space="preserve">           ПРЕТСЕДАТЕЛ</w:t>
      </w:r>
    </w:p>
    <w:p w14:paraId="53D512D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Times New Roman" w:hAnsi="Calibri" w:cs="Calibri"/>
          <w:sz w:val="20"/>
          <w:szCs w:val="20"/>
        </w:rPr>
      </w:pPr>
      <w:r w:rsidRPr="00F83995">
        <w:rPr>
          <w:rFonts w:ascii="Calibri" w:eastAsia="Times New Roman" w:hAnsi="Calibri" w:cs="Calibri"/>
          <w:sz w:val="20"/>
          <w:szCs w:val="20"/>
        </w:rPr>
        <w:t xml:space="preserve">28.12.2023 година            </w:t>
      </w:r>
      <w:r w:rsidRPr="00F83995">
        <w:rPr>
          <w:rFonts w:ascii="Calibri" w:eastAsia="Times New Roman" w:hAnsi="Calibri" w:cs="Calibri"/>
          <w:sz w:val="20"/>
          <w:szCs w:val="20"/>
        </w:rPr>
        <w:tab/>
      </w:r>
      <w:r w:rsidRPr="00F83995">
        <w:rPr>
          <w:rFonts w:ascii="Calibri" w:eastAsia="Times New Roman" w:hAnsi="Calibri" w:cs="Calibri"/>
          <w:sz w:val="20"/>
          <w:szCs w:val="20"/>
        </w:rPr>
        <w:tab/>
        <w:t xml:space="preserve">                      </w:t>
      </w:r>
      <w:r w:rsidRPr="00F83995">
        <w:rPr>
          <w:rFonts w:ascii="Calibri" w:eastAsia="Times New Roman" w:hAnsi="Calibri" w:cs="Calibri"/>
          <w:sz w:val="20"/>
          <w:szCs w:val="20"/>
        </w:rPr>
        <w:tab/>
        <w:t xml:space="preserve">            на Совет на Општина Прилеп</w:t>
      </w:r>
    </w:p>
    <w:p w14:paraId="303FFA7A"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Macedonian Tms" w:eastAsia="Times New Roman" w:hAnsi="Macedonian Tms" w:cs="Times New Roman"/>
          <w:sz w:val="20"/>
          <w:szCs w:val="20"/>
        </w:rPr>
      </w:pPr>
      <w:r w:rsidRPr="00F83995">
        <w:rPr>
          <w:rFonts w:ascii="Calibri" w:eastAsia="Times New Roman" w:hAnsi="Calibri" w:cs="Calibri"/>
          <w:sz w:val="20"/>
          <w:szCs w:val="20"/>
        </w:rPr>
        <w:t xml:space="preserve">         П р и л е п                              </w:t>
      </w:r>
      <w:r w:rsidRPr="00F83995">
        <w:rPr>
          <w:rFonts w:ascii="Calibri" w:eastAsia="Times New Roman" w:hAnsi="Calibri" w:cs="Calibri"/>
          <w:sz w:val="20"/>
          <w:szCs w:val="20"/>
        </w:rPr>
        <w:tab/>
      </w:r>
      <w:r w:rsidRPr="00F83995">
        <w:rPr>
          <w:rFonts w:ascii="Calibri" w:eastAsia="Times New Roman" w:hAnsi="Calibri" w:cs="Calibri"/>
          <w:sz w:val="20"/>
          <w:szCs w:val="20"/>
        </w:rPr>
        <w:tab/>
        <w:t xml:space="preserve">                                </w:t>
      </w:r>
      <w:r w:rsidRPr="008E4BA3">
        <w:rPr>
          <w:rFonts w:ascii="Calibri" w:eastAsia="Times New Roman" w:hAnsi="Calibri" w:cs="Calibri"/>
          <w:sz w:val="20"/>
          <w:szCs w:val="20"/>
        </w:rPr>
        <w:t xml:space="preserve">  </w:t>
      </w:r>
      <w:r w:rsidRPr="00F83995">
        <w:rPr>
          <w:rFonts w:ascii="Calibri" w:eastAsia="Times New Roman" w:hAnsi="Calibri" w:cs="Calibri"/>
          <w:sz w:val="20"/>
          <w:szCs w:val="20"/>
        </w:rPr>
        <w:t>Дејан Проданоски</w:t>
      </w:r>
    </w:p>
    <w:p w14:paraId="2178DB4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jc w:val="both"/>
        <w:textAlignment w:val="baseline"/>
        <w:rPr>
          <w:rFonts w:ascii="Calibri" w:eastAsia="Times New Roman" w:hAnsi="Calibri" w:cs="Calibri"/>
          <w:sz w:val="20"/>
          <w:szCs w:val="20"/>
        </w:rPr>
      </w:pPr>
    </w:p>
    <w:p w14:paraId="3481458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before="100" w:after="0"/>
        <w:jc w:val="both"/>
        <w:rPr>
          <w:rFonts w:ascii="Macedonian Tms" w:eastAsia="Times New Roman" w:hAnsi="Macedonian Tms" w:cs="Arial"/>
          <w:sz w:val="20"/>
          <w:szCs w:val="20"/>
        </w:rPr>
      </w:pPr>
    </w:p>
    <w:p w14:paraId="5E54325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Times New Roman"/>
          <w:b/>
          <w:sz w:val="20"/>
          <w:szCs w:val="20"/>
        </w:rPr>
      </w:pPr>
    </w:p>
    <w:p w14:paraId="5F1D051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6"/>
        <w:rPr>
          <w:rFonts w:ascii="Times New Roman" w:eastAsia="Times New Roman" w:hAnsi="Times New Roman" w:cs="Times New Roman"/>
          <w:sz w:val="20"/>
          <w:szCs w:val="20"/>
        </w:rPr>
      </w:pPr>
    </w:p>
    <w:p w14:paraId="7758D4A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6"/>
        <w:rPr>
          <w:rFonts w:ascii="Times New Roman" w:eastAsia="Times New Roman" w:hAnsi="Times New Roman" w:cs="Times New Roman"/>
          <w:sz w:val="20"/>
          <w:szCs w:val="20"/>
        </w:rPr>
      </w:pPr>
    </w:p>
    <w:p w14:paraId="25E3560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Times New Roman" w:eastAsia="Times New Roman" w:hAnsi="Times New Roman" w:cs="Times New Roman"/>
          <w:sz w:val="20"/>
          <w:szCs w:val="20"/>
        </w:rPr>
      </w:pPr>
      <w:r w:rsidRPr="00F83995">
        <w:rPr>
          <w:rFonts w:ascii="Times New Roman" w:eastAsia="Times New Roman" w:hAnsi="Times New Roman" w:cs="Times New Roman"/>
          <w:sz w:val="20"/>
          <w:szCs w:val="20"/>
        </w:rPr>
        <w:t xml:space="preserve">       </w:t>
      </w:r>
    </w:p>
    <w:p w14:paraId="1D67FD1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Times New Roman" w:hAnsi="Calibri" w:cs="Times New Roman"/>
          <w:b/>
          <w:sz w:val="20"/>
          <w:szCs w:val="20"/>
        </w:rPr>
      </w:pPr>
    </w:p>
    <w:p w14:paraId="1C54E4FA" w14:textId="77777777" w:rsidR="00F83995" w:rsidRPr="00F83995" w:rsidRDefault="00F83995" w:rsidP="00F83995">
      <w:pPr>
        <w:rPr>
          <w:sz w:val="20"/>
          <w:szCs w:val="20"/>
        </w:rPr>
      </w:pPr>
    </w:p>
    <w:p w14:paraId="7FE1064F" w14:textId="77777777" w:rsidR="00F83995" w:rsidRPr="00F83995" w:rsidRDefault="00F83995" w:rsidP="00F83995">
      <w:pPr>
        <w:rPr>
          <w:sz w:val="20"/>
          <w:szCs w:val="20"/>
        </w:rPr>
      </w:pPr>
    </w:p>
    <w:p w14:paraId="76BC0D71" w14:textId="77777777" w:rsidR="00F83995" w:rsidRPr="00F83995" w:rsidRDefault="00F83995" w:rsidP="00F83995">
      <w:pPr>
        <w:rPr>
          <w:sz w:val="20"/>
          <w:szCs w:val="20"/>
        </w:rPr>
      </w:pPr>
    </w:p>
    <w:p w14:paraId="275C94EC" w14:textId="77777777" w:rsidR="00F83995" w:rsidRPr="00F83995" w:rsidRDefault="00F83995" w:rsidP="00F83995">
      <w:pPr>
        <w:rPr>
          <w:sz w:val="20"/>
          <w:szCs w:val="20"/>
        </w:rPr>
      </w:pPr>
    </w:p>
    <w:p w14:paraId="25C9F8BA" w14:textId="77777777" w:rsidR="00F83995" w:rsidRPr="00F83995" w:rsidRDefault="00F83995" w:rsidP="00F83995">
      <w:pPr>
        <w:rPr>
          <w:sz w:val="20"/>
          <w:szCs w:val="20"/>
        </w:rPr>
      </w:pPr>
    </w:p>
    <w:p w14:paraId="1821F0D4" w14:textId="77777777" w:rsidR="00496D70" w:rsidRDefault="00496D70" w:rsidP="00F83995">
      <w:pPr>
        <w:tabs>
          <w:tab w:val="left" w:pos="0"/>
        </w:tabs>
        <w:spacing w:after="0" w:line="240" w:lineRule="auto"/>
        <w:ind w:right="-46" w:firstLine="567"/>
        <w:jc w:val="both"/>
        <w:rPr>
          <w:rFonts w:cstheme="minorHAnsi"/>
          <w:sz w:val="20"/>
          <w:szCs w:val="20"/>
        </w:rPr>
        <w:sectPr w:rsidR="00496D70" w:rsidSect="00F83995">
          <w:type w:val="continuous"/>
          <w:pgSz w:w="12240" w:h="15840" w:code="1"/>
          <w:pgMar w:top="1080" w:right="1100" w:bottom="280" w:left="1380" w:header="720" w:footer="720" w:gutter="0"/>
          <w:cols w:space="720"/>
          <w:docGrid w:linePitch="299"/>
        </w:sectPr>
      </w:pPr>
    </w:p>
    <w:p w14:paraId="0B3E83BC" w14:textId="77777777" w:rsidR="00F83995" w:rsidRPr="00F83995" w:rsidRDefault="00F83995" w:rsidP="00F83995">
      <w:pPr>
        <w:tabs>
          <w:tab w:val="left" w:pos="0"/>
        </w:tabs>
        <w:spacing w:after="0" w:line="240" w:lineRule="auto"/>
        <w:ind w:right="-46" w:firstLine="567"/>
        <w:jc w:val="both"/>
        <w:rPr>
          <w:rFonts w:cstheme="minorHAnsi"/>
          <w:sz w:val="20"/>
          <w:szCs w:val="20"/>
        </w:rPr>
      </w:pPr>
      <w:r w:rsidRPr="00F83995">
        <w:rPr>
          <w:rFonts w:cstheme="minorHAnsi"/>
          <w:sz w:val="20"/>
          <w:szCs w:val="20"/>
        </w:rPr>
        <w:lastRenderedPageBreak/>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78508262"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43A6E78E" w14:textId="77777777" w:rsidR="00F83995" w:rsidRPr="00F83995" w:rsidRDefault="00F83995" w:rsidP="00F83995">
      <w:pPr>
        <w:tabs>
          <w:tab w:val="left" w:pos="0"/>
        </w:tabs>
        <w:spacing w:after="0" w:line="240" w:lineRule="auto"/>
        <w:ind w:right="-46" w:firstLine="567"/>
        <w:jc w:val="center"/>
        <w:rPr>
          <w:rFonts w:cstheme="minorHAnsi"/>
          <w:b/>
          <w:sz w:val="20"/>
          <w:szCs w:val="20"/>
        </w:rPr>
      </w:pPr>
    </w:p>
    <w:p w14:paraId="750E1976" w14:textId="77777777" w:rsidR="00F83995" w:rsidRPr="00F83995" w:rsidRDefault="00F83995" w:rsidP="00F83995">
      <w:pPr>
        <w:tabs>
          <w:tab w:val="left" w:pos="284"/>
        </w:tabs>
        <w:spacing w:after="0" w:line="240" w:lineRule="auto"/>
        <w:ind w:right="-45"/>
        <w:jc w:val="center"/>
        <w:rPr>
          <w:rFonts w:cstheme="minorHAnsi"/>
          <w:b/>
          <w:sz w:val="20"/>
          <w:szCs w:val="20"/>
        </w:rPr>
      </w:pPr>
      <w:r w:rsidRPr="00F83995">
        <w:rPr>
          <w:rFonts w:cstheme="minorHAnsi"/>
          <w:b/>
          <w:sz w:val="20"/>
          <w:szCs w:val="20"/>
        </w:rPr>
        <w:t>З   А   К   Л   У   Ч   О   К</w:t>
      </w:r>
    </w:p>
    <w:p w14:paraId="38F3ACC4" w14:textId="77777777" w:rsidR="00F83995" w:rsidRPr="00F83995" w:rsidRDefault="00F83995" w:rsidP="00F83995">
      <w:pPr>
        <w:spacing w:after="0" w:line="240" w:lineRule="auto"/>
        <w:ind w:left="357"/>
        <w:jc w:val="center"/>
        <w:rPr>
          <w:rFonts w:eastAsia="Times New Roman" w:cstheme="minorHAnsi"/>
          <w:b/>
          <w:sz w:val="20"/>
          <w:szCs w:val="20"/>
          <w:lang w:eastAsia="en-GB"/>
        </w:rPr>
      </w:pPr>
      <w:r w:rsidRPr="00F83995">
        <w:rPr>
          <w:rFonts w:cstheme="minorHAnsi"/>
          <w:b/>
          <w:sz w:val="20"/>
          <w:szCs w:val="20"/>
        </w:rPr>
        <w:t xml:space="preserve">ЗА ОБЈАВУВАЊЕ НА </w:t>
      </w:r>
      <w:r w:rsidRPr="00F83995">
        <w:rPr>
          <w:b/>
          <w:sz w:val="20"/>
          <w:szCs w:val="20"/>
        </w:rPr>
        <w:t>ПРОГРАМА ЗА КУЛТУРА- ФЕСТИВАЛИ И МАНИФЕСТАЦИИ, ЗА 2024 ГОДИНА</w:t>
      </w:r>
    </w:p>
    <w:p w14:paraId="7737C06E" w14:textId="77777777" w:rsidR="00F83995" w:rsidRPr="00F83995" w:rsidRDefault="00F83995" w:rsidP="00F83995">
      <w:pPr>
        <w:spacing w:after="0" w:line="240" w:lineRule="auto"/>
        <w:ind w:left="357"/>
        <w:jc w:val="center"/>
        <w:rPr>
          <w:rFonts w:cstheme="minorHAnsi"/>
          <w:b/>
          <w:sz w:val="20"/>
          <w:szCs w:val="20"/>
        </w:rPr>
      </w:pPr>
    </w:p>
    <w:p w14:paraId="30DE2503" w14:textId="77777777" w:rsidR="00F83995" w:rsidRPr="00F83995" w:rsidRDefault="00F83995" w:rsidP="00F83995">
      <w:pPr>
        <w:spacing w:after="0" w:line="240" w:lineRule="auto"/>
        <w:ind w:left="357"/>
        <w:jc w:val="center"/>
        <w:rPr>
          <w:rFonts w:cstheme="minorHAnsi"/>
          <w:b/>
          <w:sz w:val="20"/>
          <w:szCs w:val="20"/>
        </w:rPr>
      </w:pPr>
    </w:p>
    <w:p w14:paraId="553EB10A" w14:textId="77777777" w:rsidR="00F83995" w:rsidRPr="00F83995" w:rsidRDefault="00F83995" w:rsidP="00F83995">
      <w:pPr>
        <w:spacing w:after="0" w:line="240" w:lineRule="auto"/>
        <w:ind w:left="357"/>
        <w:jc w:val="center"/>
        <w:rPr>
          <w:rFonts w:cstheme="minorHAnsi"/>
          <w:b/>
          <w:sz w:val="20"/>
          <w:szCs w:val="20"/>
        </w:rPr>
      </w:pPr>
    </w:p>
    <w:p w14:paraId="611ABB60" w14:textId="77777777" w:rsidR="00F83995" w:rsidRPr="00F83995" w:rsidRDefault="00F83995" w:rsidP="00F83995">
      <w:pPr>
        <w:spacing w:after="0" w:line="240" w:lineRule="auto"/>
        <w:jc w:val="both"/>
        <w:rPr>
          <w:rFonts w:ascii="Calibri-Bold" w:hAnsi="Calibri-Bold" w:cstheme="minorHAnsi"/>
          <w:color w:val="000000"/>
          <w:sz w:val="20"/>
          <w:szCs w:val="20"/>
        </w:rPr>
      </w:pPr>
      <w:r w:rsidRPr="00F83995">
        <w:rPr>
          <w:rStyle w:val="fontstyle01"/>
          <w:rFonts w:cstheme="minorHAnsi"/>
          <w:sz w:val="20"/>
          <w:szCs w:val="20"/>
        </w:rPr>
        <w:t>1.</w:t>
      </w:r>
      <w:r w:rsidRPr="00F83995">
        <w:rPr>
          <w:sz w:val="20"/>
          <w:szCs w:val="20"/>
        </w:rPr>
        <w:t xml:space="preserve"> </w:t>
      </w:r>
      <w:r w:rsidRPr="00F83995">
        <w:rPr>
          <w:rFonts w:eastAsia="Times New Roman" w:cstheme="minorHAnsi"/>
          <w:sz w:val="20"/>
          <w:szCs w:val="20"/>
          <w:lang w:eastAsia="en-GB"/>
        </w:rPr>
        <w:t>Програмата за култура- фестивали и манифестации, за 2024 година</w:t>
      </w:r>
      <w:r w:rsidRPr="00F83995">
        <w:rPr>
          <w:rFonts w:cstheme="minorHAnsi"/>
          <w:sz w:val="20"/>
          <w:szCs w:val="20"/>
        </w:rPr>
        <w:t xml:space="preserve">, </w:t>
      </w:r>
      <w:r w:rsidRPr="00F83995">
        <w:rPr>
          <w:rFonts w:cstheme="minorHAnsi"/>
          <w:bCs/>
          <w:sz w:val="20"/>
          <w:szCs w:val="20"/>
        </w:rPr>
        <w:t>с</w:t>
      </w:r>
      <w:r w:rsidRPr="00F83995">
        <w:rPr>
          <w:rFonts w:cstheme="minorHAnsi"/>
          <w:sz w:val="20"/>
          <w:szCs w:val="20"/>
        </w:rPr>
        <w:t>е објавува во “Службен гласник на Општина Прилеп”.</w:t>
      </w:r>
    </w:p>
    <w:p w14:paraId="59933D8C" w14:textId="77777777" w:rsidR="00F83995" w:rsidRPr="00F83995" w:rsidRDefault="00F83995" w:rsidP="00F83995">
      <w:pPr>
        <w:tabs>
          <w:tab w:val="left" w:pos="0"/>
        </w:tabs>
        <w:spacing w:after="0" w:line="240" w:lineRule="auto"/>
        <w:ind w:right="-46"/>
        <w:jc w:val="both"/>
        <w:rPr>
          <w:rFonts w:cstheme="minorHAnsi"/>
          <w:sz w:val="20"/>
          <w:szCs w:val="20"/>
        </w:rPr>
      </w:pPr>
    </w:p>
    <w:p w14:paraId="00ACFE60"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07A76C8A" w14:textId="77777777" w:rsidR="00F83995" w:rsidRPr="00F83995" w:rsidRDefault="00F83995" w:rsidP="00F83995">
      <w:pPr>
        <w:tabs>
          <w:tab w:val="left" w:pos="0"/>
        </w:tabs>
        <w:spacing w:after="0" w:line="240" w:lineRule="auto"/>
        <w:ind w:right="-46" w:firstLine="567"/>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F83995" w:rsidRPr="00F83995" w14:paraId="154E9008" w14:textId="77777777" w:rsidTr="00885196">
        <w:trPr>
          <w:jc w:val="center"/>
        </w:trPr>
        <w:tc>
          <w:tcPr>
            <w:tcW w:w="3080" w:type="dxa"/>
          </w:tcPr>
          <w:p w14:paraId="3CFB9E6F"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Број 0</w:t>
            </w:r>
            <w:r w:rsidRPr="00F83995">
              <w:rPr>
                <w:rFonts w:cstheme="minorHAnsi"/>
                <w:sz w:val="16"/>
                <w:szCs w:val="16"/>
                <w:lang w:val="en-US"/>
              </w:rPr>
              <w:t>8</w:t>
            </w:r>
            <w:r w:rsidRPr="00F83995">
              <w:rPr>
                <w:rFonts w:cstheme="minorHAnsi"/>
                <w:sz w:val="16"/>
                <w:szCs w:val="16"/>
              </w:rPr>
              <w:t>-4250/15</w:t>
            </w:r>
          </w:p>
        </w:tc>
        <w:tc>
          <w:tcPr>
            <w:tcW w:w="3081" w:type="dxa"/>
          </w:tcPr>
          <w:p w14:paraId="1BF9E56D" w14:textId="77777777" w:rsidR="00F83995" w:rsidRPr="00F83995" w:rsidRDefault="00F83995" w:rsidP="00F83995">
            <w:pPr>
              <w:tabs>
                <w:tab w:val="left" w:pos="0"/>
              </w:tabs>
              <w:spacing w:after="0" w:line="240" w:lineRule="auto"/>
              <w:ind w:right="-45"/>
              <w:jc w:val="center"/>
              <w:rPr>
                <w:rFonts w:cstheme="minorHAnsi"/>
                <w:sz w:val="16"/>
                <w:szCs w:val="16"/>
              </w:rPr>
            </w:pPr>
          </w:p>
        </w:tc>
        <w:tc>
          <w:tcPr>
            <w:tcW w:w="3081" w:type="dxa"/>
          </w:tcPr>
          <w:p w14:paraId="5CE34157"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ГРАДОНАЧАЛНИК</w:t>
            </w:r>
          </w:p>
        </w:tc>
      </w:tr>
      <w:tr w:rsidR="00F83995" w:rsidRPr="00F83995" w14:paraId="75081D85" w14:textId="77777777" w:rsidTr="00885196">
        <w:trPr>
          <w:jc w:val="center"/>
        </w:trPr>
        <w:tc>
          <w:tcPr>
            <w:tcW w:w="3080" w:type="dxa"/>
          </w:tcPr>
          <w:p w14:paraId="01F84C31" w14:textId="77777777" w:rsidR="00F83995" w:rsidRPr="00F83995" w:rsidRDefault="00F83995" w:rsidP="00F83995">
            <w:pPr>
              <w:tabs>
                <w:tab w:val="left" w:pos="0"/>
              </w:tabs>
              <w:spacing w:after="0" w:line="240" w:lineRule="auto"/>
              <w:ind w:right="-45"/>
              <w:rPr>
                <w:rFonts w:cstheme="minorHAnsi"/>
                <w:sz w:val="16"/>
                <w:szCs w:val="16"/>
              </w:rPr>
            </w:pPr>
            <w:r w:rsidRPr="00F83995">
              <w:rPr>
                <w:rFonts w:cstheme="minorHAnsi"/>
                <w:sz w:val="16"/>
                <w:szCs w:val="16"/>
              </w:rPr>
              <w:t xml:space="preserve">          28.12.</w:t>
            </w:r>
            <w:r w:rsidRPr="00F83995">
              <w:rPr>
                <w:rFonts w:cstheme="minorHAnsi"/>
                <w:sz w:val="16"/>
                <w:szCs w:val="16"/>
                <w:lang w:val="en-US"/>
              </w:rPr>
              <w:t>202</w:t>
            </w:r>
            <w:r w:rsidRPr="00F83995">
              <w:rPr>
                <w:rFonts w:cstheme="minorHAnsi"/>
                <w:sz w:val="16"/>
                <w:szCs w:val="16"/>
              </w:rPr>
              <w:t>3 година</w:t>
            </w:r>
          </w:p>
        </w:tc>
        <w:tc>
          <w:tcPr>
            <w:tcW w:w="3081" w:type="dxa"/>
          </w:tcPr>
          <w:p w14:paraId="2D8F99A4" w14:textId="77777777" w:rsidR="00F83995" w:rsidRPr="00F83995" w:rsidRDefault="00F83995" w:rsidP="00F83995">
            <w:pPr>
              <w:tabs>
                <w:tab w:val="left" w:pos="0"/>
              </w:tabs>
              <w:spacing w:after="0" w:line="240" w:lineRule="auto"/>
              <w:ind w:right="-45"/>
              <w:jc w:val="center"/>
              <w:rPr>
                <w:rFonts w:cstheme="minorHAnsi"/>
                <w:sz w:val="16"/>
                <w:szCs w:val="16"/>
              </w:rPr>
            </w:pPr>
          </w:p>
        </w:tc>
        <w:tc>
          <w:tcPr>
            <w:tcW w:w="3081" w:type="dxa"/>
          </w:tcPr>
          <w:p w14:paraId="7905F800"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на Општина Прилеп</w:t>
            </w:r>
          </w:p>
        </w:tc>
      </w:tr>
      <w:tr w:rsidR="00F83995" w:rsidRPr="00F83995" w14:paraId="39A7C2A6" w14:textId="77777777" w:rsidTr="00885196">
        <w:trPr>
          <w:jc w:val="center"/>
        </w:trPr>
        <w:tc>
          <w:tcPr>
            <w:tcW w:w="3080" w:type="dxa"/>
          </w:tcPr>
          <w:p w14:paraId="53616B88"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П р и л е п</w:t>
            </w:r>
          </w:p>
        </w:tc>
        <w:tc>
          <w:tcPr>
            <w:tcW w:w="3081" w:type="dxa"/>
          </w:tcPr>
          <w:p w14:paraId="5B670FC1" w14:textId="77777777" w:rsidR="00F83995" w:rsidRPr="00F83995" w:rsidRDefault="00F83995" w:rsidP="00F83995">
            <w:pPr>
              <w:tabs>
                <w:tab w:val="left" w:pos="0"/>
              </w:tabs>
              <w:spacing w:after="0" w:line="240" w:lineRule="auto"/>
              <w:ind w:right="-45"/>
              <w:jc w:val="center"/>
              <w:rPr>
                <w:rFonts w:cstheme="minorHAnsi"/>
                <w:sz w:val="16"/>
                <w:szCs w:val="16"/>
              </w:rPr>
            </w:pPr>
          </w:p>
        </w:tc>
        <w:tc>
          <w:tcPr>
            <w:tcW w:w="3081" w:type="dxa"/>
          </w:tcPr>
          <w:p w14:paraId="1BD446AB"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Борче Јовчески</w:t>
            </w:r>
          </w:p>
        </w:tc>
      </w:tr>
    </w:tbl>
    <w:p w14:paraId="73E31A71" w14:textId="77777777" w:rsidR="00F83995" w:rsidRPr="00F83995" w:rsidRDefault="00F83995" w:rsidP="00F83995">
      <w:pPr>
        <w:tabs>
          <w:tab w:val="left" w:pos="0"/>
        </w:tabs>
        <w:spacing w:after="0" w:line="240" w:lineRule="auto"/>
        <w:ind w:right="-46" w:firstLine="567"/>
        <w:jc w:val="center"/>
        <w:rPr>
          <w:rFonts w:cstheme="minorHAnsi"/>
          <w:sz w:val="20"/>
          <w:szCs w:val="20"/>
        </w:rPr>
      </w:pPr>
    </w:p>
    <w:p w14:paraId="6A7A4D78" w14:textId="77777777" w:rsidR="00F83995" w:rsidRPr="00F83995" w:rsidRDefault="00F83995" w:rsidP="00F83995">
      <w:pPr>
        <w:tabs>
          <w:tab w:val="left" w:pos="0"/>
        </w:tabs>
        <w:spacing w:after="0" w:line="240" w:lineRule="auto"/>
        <w:ind w:right="-46"/>
        <w:jc w:val="both"/>
        <w:rPr>
          <w:rFonts w:cstheme="minorHAnsi"/>
          <w:sz w:val="20"/>
          <w:szCs w:val="20"/>
        </w:rPr>
      </w:pPr>
    </w:p>
    <w:p w14:paraId="409F6B0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p>
    <w:p w14:paraId="3ED8FCA6" w14:textId="2BB8A450"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Calibri" w:hAnsi="Calibri" w:cs="Arial"/>
        </w:rPr>
      </w:pPr>
      <w:bookmarkStart w:id="3" w:name="_Hlk153870782"/>
      <w:r w:rsidRPr="00F83995">
        <w:rPr>
          <w:rFonts w:ascii="Calibri" w:eastAsia="Calibri" w:hAnsi="Calibri" w:cs="Arial"/>
          <w:noProof/>
        </w:rPr>
        <w:drawing>
          <wp:inline distT="0" distB="0" distL="0" distR="0" wp14:anchorId="6A1E3AB2" wp14:editId="2B670F09">
            <wp:extent cx="981075" cy="1604010"/>
            <wp:effectExtent l="0" t="0" r="9525" b="0"/>
            <wp:docPr id="12401154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81075" cy="1604010"/>
                    </a:xfrm>
                    <a:prstGeom prst="rect">
                      <a:avLst/>
                    </a:prstGeom>
                    <a:noFill/>
                  </pic:spPr>
                </pic:pic>
              </a:graphicData>
            </a:graphic>
          </wp:inline>
        </w:drawing>
      </w:r>
      <w:bookmarkEnd w:id="3"/>
    </w:p>
    <w:p w14:paraId="25614CB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Calibri" w:hAnsi="Calibri" w:cs="Arial"/>
        </w:rPr>
      </w:pPr>
    </w:p>
    <w:p w14:paraId="20C9BFB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Calibri" w:hAnsi="Calibri" w:cs="Arial"/>
          <w:b/>
          <w:bCs/>
          <w:sz w:val="32"/>
          <w:szCs w:val="32"/>
        </w:rPr>
      </w:pPr>
      <w:r w:rsidRPr="00F83995">
        <w:rPr>
          <w:rFonts w:ascii="Calibri" w:eastAsia="Calibri" w:hAnsi="Calibri" w:cs="Arial"/>
          <w:b/>
          <w:bCs/>
          <w:sz w:val="32"/>
          <w:szCs w:val="32"/>
        </w:rPr>
        <w:t>П Р О Г Р А М А за К У Л Т У Р А</w:t>
      </w:r>
    </w:p>
    <w:p w14:paraId="76CD574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bCs/>
          <w:sz w:val="32"/>
          <w:szCs w:val="32"/>
        </w:rPr>
      </w:pPr>
    </w:p>
    <w:p w14:paraId="3E9B142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ind w:left="2880" w:firstLine="720"/>
        <w:rPr>
          <w:rFonts w:ascii="Calibri" w:eastAsia="Calibri" w:hAnsi="Calibri" w:cs="Arial"/>
          <w:b/>
          <w:bCs/>
          <w:sz w:val="32"/>
          <w:szCs w:val="32"/>
        </w:rPr>
      </w:pPr>
      <w:r w:rsidRPr="00F83995">
        <w:rPr>
          <w:rFonts w:ascii="Calibri" w:eastAsia="Calibri" w:hAnsi="Calibri" w:cs="Arial"/>
          <w:b/>
          <w:bCs/>
          <w:sz w:val="32"/>
          <w:szCs w:val="32"/>
        </w:rPr>
        <w:t>Програма за фестивали и манифестации</w:t>
      </w:r>
    </w:p>
    <w:p w14:paraId="5E617E6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p>
    <w:p w14:paraId="5D3A110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p>
    <w:p w14:paraId="17ABFF7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p>
    <w:p w14:paraId="3C73CAA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p>
    <w:p w14:paraId="413317E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p>
    <w:p w14:paraId="6028D69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p>
    <w:p w14:paraId="19BCC78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rPr>
        <w:t>Согласно Законот за локална самоуправа, Член 22, Надлежности на локалната самоуправа, Културата - институционалната и финансиската поддршка на културните установи и проекти; негувањето на фолклорот, обичаите, старите занаети и слични културни вредности; организирањето културни манифестации; поттикнувањето на разновидни специфични форми на творештво; и Закон за култура, Член 7, Локален интерес во културата, Став 3, Советот на Општина Прилеп на ден 28.12.2023 ја донесе следната:</w:t>
      </w:r>
    </w:p>
    <w:p w14:paraId="7A40599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p>
    <w:p w14:paraId="11BAE3BC"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bCs/>
        </w:rPr>
      </w:pPr>
      <w:r w:rsidRPr="00F83995">
        <w:rPr>
          <w:rFonts w:ascii="Calibri" w:eastAsia="Calibri" w:hAnsi="Calibri" w:cs="Arial"/>
          <w:b/>
          <w:bCs/>
        </w:rPr>
        <w:t>Предлог програма за култура за 2024</w:t>
      </w:r>
      <w:r w:rsidRPr="008E4BA3">
        <w:rPr>
          <w:rFonts w:ascii="Calibri" w:eastAsia="Calibri" w:hAnsi="Calibri" w:cs="Times New Roman"/>
          <w:b/>
          <w:bCs/>
        </w:rPr>
        <w:t xml:space="preserve"> </w:t>
      </w:r>
      <w:r w:rsidRPr="00F83995">
        <w:rPr>
          <w:rFonts w:ascii="Calibri" w:eastAsia="Calibri" w:hAnsi="Calibri" w:cs="Times New Roman"/>
          <w:b/>
          <w:bCs/>
        </w:rPr>
        <w:t xml:space="preserve">- </w:t>
      </w:r>
      <w:r w:rsidRPr="008E4BA3">
        <w:rPr>
          <w:rFonts w:ascii="Calibri" w:eastAsia="Calibri" w:hAnsi="Calibri" w:cs="Times New Roman"/>
          <w:b/>
          <w:bCs/>
        </w:rPr>
        <w:t>Општина Прилеп</w:t>
      </w:r>
    </w:p>
    <w:p w14:paraId="49BF54F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bCs/>
        </w:rPr>
      </w:pPr>
      <w:r w:rsidRPr="00F83995">
        <w:rPr>
          <w:rFonts w:ascii="Calibri" w:eastAsia="Calibri" w:hAnsi="Calibri" w:cs="Arial"/>
          <w:b/>
          <w:bCs/>
        </w:rPr>
        <w:t>о</w:t>
      </w:r>
      <w:r w:rsidRPr="008E4BA3">
        <w:rPr>
          <w:rFonts w:ascii="Calibri" w:eastAsia="Calibri" w:hAnsi="Calibri" w:cs="Arial"/>
          <w:b/>
          <w:bCs/>
        </w:rPr>
        <w:t>д програмата К4 Културни манифестации и творештво</w:t>
      </w:r>
      <w:r w:rsidRPr="00F83995">
        <w:rPr>
          <w:rFonts w:ascii="Calibri" w:eastAsia="Calibri" w:hAnsi="Calibri" w:cs="Times New Roman"/>
          <w:b/>
          <w:bCs/>
        </w:rPr>
        <w:br/>
        <w:t>ФЕСТИВАЛИ И МАНИФЕСТАЦИИ</w:t>
      </w:r>
    </w:p>
    <w:tbl>
      <w:tblPr>
        <w:tblW w:w="133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208"/>
        <w:gridCol w:w="3436"/>
        <w:gridCol w:w="2268"/>
        <w:gridCol w:w="2122"/>
        <w:gridCol w:w="4304"/>
      </w:tblGrid>
      <w:tr w:rsidR="00F83995" w:rsidRPr="00F83995" w14:paraId="01F6EF3D" w14:textId="77777777" w:rsidTr="00885196">
        <w:tc>
          <w:tcPr>
            <w:tcW w:w="1208" w:type="dxa"/>
          </w:tcPr>
          <w:p w14:paraId="4C2BBEB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Calibri" w:hAnsi="Calibri" w:cs="Times New Roman"/>
                <w:b/>
                <w:i/>
              </w:rPr>
            </w:pPr>
            <w:r w:rsidRPr="00F83995">
              <w:rPr>
                <w:rFonts w:ascii="Calibri" w:eastAsia="Calibri" w:hAnsi="Calibri" w:cs="Times New Roman"/>
                <w:b/>
                <w:i/>
              </w:rPr>
              <w:t>Р.бр.</w:t>
            </w:r>
          </w:p>
        </w:tc>
        <w:tc>
          <w:tcPr>
            <w:tcW w:w="3436" w:type="dxa"/>
          </w:tcPr>
          <w:p w14:paraId="453FEEF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Calibri" w:hAnsi="Calibri" w:cs="Times New Roman"/>
                <w:b/>
                <w:i/>
              </w:rPr>
            </w:pPr>
            <w:r w:rsidRPr="00F83995">
              <w:rPr>
                <w:rFonts w:ascii="Calibri" w:eastAsia="Calibri" w:hAnsi="Calibri" w:cs="Times New Roman"/>
                <w:b/>
                <w:i/>
              </w:rPr>
              <w:t xml:space="preserve">Краток опис </w:t>
            </w:r>
          </w:p>
        </w:tc>
        <w:tc>
          <w:tcPr>
            <w:tcW w:w="2268" w:type="dxa"/>
          </w:tcPr>
          <w:p w14:paraId="40BF189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Calibri" w:hAnsi="Calibri" w:cs="Times New Roman"/>
                <w:b/>
                <w:i/>
              </w:rPr>
            </w:pPr>
            <w:r w:rsidRPr="00F83995">
              <w:rPr>
                <w:rFonts w:ascii="Calibri" w:eastAsia="Calibri" w:hAnsi="Calibri" w:cs="Times New Roman"/>
                <w:b/>
                <w:i/>
              </w:rPr>
              <w:t>Временска рамка</w:t>
            </w:r>
          </w:p>
        </w:tc>
        <w:tc>
          <w:tcPr>
            <w:tcW w:w="2122" w:type="dxa"/>
          </w:tcPr>
          <w:p w14:paraId="7E1F9F7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Calibri" w:hAnsi="Calibri" w:cs="Times New Roman"/>
                <w:b/>
                <w:i/>
              </w:rPr>
            </w:pPr>
            <w:r w:rsidRPr="00F83995">
              <w:rPr>
                <w:rFonts w:ascii="Calibri" w:eastAsia="Calibri" w:hAnsi="Calibri" w:cs="Times New Roman"/>
                <w:b/>
                <w:i/>
              </w:rPr>
              <w:t>Вкупен Буџет</w:t>
            </w:r>
          </w:p>
        </w:tc>
        <w:tc>
          <w:tcPr>
            <w:tcW w:w="4304" w:type="dxa"/>
          </w:tcPr>
          <w:p w14:paraId="1E366C8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Calibri" w:hAnsi="Calibri" w:cs="Times New Roman"/>
                <w:b/>
                <w:i/>
              </w:rPr>
            </w:pPr>
            <w:r w:rsidRPr="00F83995">
              <w:rPr>
                <w:rFonts w:ascii="Calibri" w:eastAsia="Calibri" w:hAnsi="Calibri" w:cs="Times New Roman"/>
                <w:b/>
                <w:i/>
              </w:rPr>
              <w:t>Активности</w:t>
            </w:r>
          </w:p>
          <w:p w14:paraId="28EF5E0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Calibri" w:hAnsi="Calibri" w:cs="Times New Roman"/>
                <w:b/>
                <w:i/>
              </w:rPr>
            </w:pPr>
          </w:p>
        </w:tc>
      </w:tr>
      <w:tr w:rsidR="00F83995" w:rsidRPr="00F83995" w14:paraId="49BA4215" w14:textId="77777777" w:rsidTr="00885196">
        <w:tc>
          <w:tcPr>
            <w:tcW w:w="1208" w:type="dxa"/>
          </w:tcPr>
          <w:p w14:paraId="7944AF9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1.</w:t>
            </w:r>
          </w:p>
        </w:tc>
        <w:tc>
          <w:tcPr>
            <w:tcW w:w="3436" w:type="dxa"/>
          </w:tcPr>
          <w:p w14:paraId="5B10B85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p>
          <w:p w14:paraId="2B7D41B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i/>
              </w:rPr>
            </w:pPr>
            <w:r w:rsidRPr="00F83995">
              <w:rPr>
                <w:rFonts w:ascii="Calibri" w:eastAsia="Calibri" w:hAnsi="Calibri" w:cs="Arial"/>
                <w:b/>
                <w:i/>
              </w:rPr>
              <w:t>Меѓународен Карневал „Прочка“</w:t>
            </w:r>
          </w:p>
          <w:p w14:paraId="7F4EEE5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Негување на културното наследство и традицијата.</w:t>
            </w:r>
          </w:p>
          <w:p w14:paraId="121A1F7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 xml:space="preserve">Организирање на дефиле на маски со вклученост на сите училишта и гости од други </w:t>
            </w:r>
            <w:r w:rsidRPr="00F83995">
              <w:rPr>
                <w:rFonts w:ascii="Calibri" w:eastAsia="Calibri" w:hAnsi="Calibri" w:cs="Times New Roman"/>
              </w:rPr>
              <w:lastRenderedPageBreak/>
              <w:t>градови, како и пропратни културно-забавни содржини.</w:t>
            </w:r>
          </w:p>
          <w:p w14:paraId="0F35604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p>
          <w:p w14:paraId="0DBAA9E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 xml:space="preserve"> </w:t>
            </w:r>
            <w:hyperlink r:id="rId77" w:history="1">
              <w:r w:rsidRPr="00F83995">
                <w:rPr>
                  <w:rFonts w:ascii="Calibri" w:eastAsia="Calibri" w:hAnsi="Calibri" w:cs="Times New Roman"/>
                  <w:color w:val="0000FF"/>
                  <w:u w:val="single"/>
                </w:rPr>
                <w:t>www.karnevalprilep.mk</w:t>
              </w:r>
            </w:hyperlink>
          </w:p>
          <w:p w14:paraId="4D13F7C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p>
          <w:p w14:paraId="12155B5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p>
        </w:tc>
        <w:tc>
          <w:tcPr>
            <w:tcW w:w="2268" w:type="dxa"/>
          </w:tcPr>
          <w:p w14:paraId="585F095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i/>
                <w:u w:val="single"/>
              </w:rPr>
              <w:lastRenderedPageBreak/>
              <w:t>Месец:</w:t>
            </w:r>
            <w:r w:rsidRPr="00F83995">
              <w:rPr>
                <w:rFonts w:ascii="Calibri" w:eastAsia="Calibri" w:hAnsi="Calibri" w:cs="Arial"/>
              </w:rPr>
              <w:t xml:space="preserve">  </w:t>
            </w:r>
            <w:r w:rsidRPr="008E4BA3">
              <w:rPr>
                <w:rFonts w:ascii="Calibri" w:eastAsia="Calibri" w:hAnsi="Calibri" w:cs="Arial"/>
              </w:rPr>
              <w:t xml:space="preserve">– </w:t>
            </w:r>
            <w:r w:rsidRPr="00F83995">
              <w:rPr>
                <w:rFonts w:ascii="Calibri" w:eastAsia="Calibri" w:hAnsi="Calibri" w:cs="Arial"/>
              </w:rPr>
              <w:t>февруари/март</w:t>
            </w:r>
          </w:p>
          <w:p w14:paraId="50F5AFB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i/>
                <w:u w:val="single"/>
              </w:rPr>
              <w:t>Ден</w:t>
            </w:r>
            <w:r w:rsidRPr="00F83995">
              <w:rPr>
                <w:rFonts w:ascii="Calibri" w:eastAsia="Calibri" w:hAnsi="Calibri" w:cs="Arial"/>
              </w:rPr>
              <w:t xml:space="preserve">: Верскиот празник Проштени поклади </w:t>
            </w:r>
          </w:p>
          <w:p w14:paraId="7C639F6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i/>
                <w:u w:val="single"/>
              </w:rPr>
              <w:t>Локација</w:t>
            </w:r>
            <w:r w:rsidRPr="00F83995">
              <w:rPr>
                <w:rFonts w:ascii="Calibri" w:eastAsia="Calibri" w:hAnsi="Calibri" w:cs="Arial"/>
                <w:u w:val="single"/>
              </w:rPr>
              <w:t>:</w:t>
            </w:r>
            <w:r w:rsidRPr="00F83995">
              <w:rPr>
                <w:rFonts w:ascii="Calibri" w:eastAsia="Calibri" w:hAnsi="Calibri" w:cs="Arial"/>
              </w:rPr>
              <w:t xml:space="preserve"> булевар Гоце Делчев</w:t>
            </w:r>
          </w:p>
          <w:p w14:paraId="14E81A8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p>
        </w:tc>
        <w:tc>
          <w:tcPr>
            <w:tcW w:w="2122" w:type="dxa"/>
          </w:tcPr>
          <w:p w14:paraId="274E5F5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Calibri" w:hAnsi="Calibri" w:cs="Arial"/>
              </w:rPr>
            </w:pPr>
            <w:r w:rsidRPr="00F83995">
              <w:rPr>
                <w:rFonts w:ascii="Calibri" w:eastAsia="Calibri" w:hAnsi="Calibri" w:cs="Arial"/>
              </w:rPr>
              <w:lastRenderedPageBreak/>
              <w:t xml:space="preserve">     500.000,00</w:t>
            </w:r>
            <w:r w:rsidRPr="00F83995">
              <w:rPr>
                <w:rFonts w:ascii="Calibri" w:eastAsia="Calibri" w:hAnsi="Calibri" w:cs="Times New Roman"/>
                <w:lang w:val="en-US"/>
              </w:rPr>
              <w:t xml:space="preserve"> </w:t>
            </w:r>
            <w:r w:rsidRPr="00F83995">
              <w:rPr>
                <w:rFonts w:ascii="Calibri" w:eastAsia="Calibri" w:hAnsi="Calibri" w:cs="Arial"/>
              </w:rPr>
              <w:t>ден.</w:t>
            </w:r>
          </w:p>
          <w:p w14:paraId="04ABA21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bCs/>
                <w:i/>
                <w:iCs/>
              </w:rPr>
            </w:pPr>
          </w:p>
        </w:tc>
        <w:tc>
          <w:tcPr>
            <w:tcW w:w="4304" w:type="dxa"/>
          </w:tcPr>
          <w:p w14:paraId="4774E80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Calibri" w:hAnsi="Calibri" w:cs="Arial"/>
              </w:rPr>
            </w:pPr>
            <w:r w:rsidRPr="00F83995">
              <w:rPr>
                <w:rFonts w:ascii="Calibri" w:eastAsia="Calibri" w:hAnsi="Calibri" w:cs="Times New Roman"/>
              </w:rPr>
              <w:t xml:space="preserve">-обезбедување на </w:t>
            </w:r>
            <w:r w:rsidRPr="00F83995">
              <w:rPr>
                <w:rFonts w:ascii="Calibri" w:eastAsia="Calibri" w:hAnsi="Calibri" w:cs="Arial"/>
              </w:rPr>
              <w:t>бина и озвучување</w:t>
            </w:r>
          </w:p>
          <w:p w14:paraId="6AF702F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Calibri" w:hAnsi="Calibri" w:cs="Arial"/>
              </w:rPr>
            </w:pPr>
            <w:r w:rsidRPr="00F83995">
              <w:rPr>
                <w:rFonts w:ascii="Calibri" w:eastAsia="Calibri" w:hAnsi="Calibri" w:cs="Arial"/>
              </w:rPr>
              <w:t>-ангажирање на музички групи</w:t>
            </w:r>
          </w:p>
          <w:p w14:paraId="2139286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Calibri" w:hAnsi="Calibri" w:cs="Arial"/>
              </w:rPr>
            </w:pPr>
            <w:r w:rsidRPr="00F83995">
              <w:rPr>
                <w:rFonts w:ascii="Calibri" w:eastAsia="Calibri" w:hAnsi="Calibri" w:cs="Arial"/>
              </w:rPr>
              <w:t>-куклено шоу</w:t>
            </w:r>
          </w:p>
          <w:p w14:paraId="28CECDB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Calibri" w:hAnsi="Calibri" w:cs="Arial"/>
              </w:rPr>
            </w:pPr>
            <w:r w:rsidRPr="00F83995">
              <w:rPr>
                <w:rFonts w:ascii="Calibri" w:eastAsia="Calibri" w:hAnsi="Calibri" w:cs="Arial"/>
              </w:rPr>
              <w:t xml:space="preserve">-печатење на рекламен  материјал, </w:t>
            </w:r>
          </w:p>
          <w:p w14:paraId="20B662A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Calibri" w:hAnsi="Calibri" w:cs="Arial"/>
              </w:rPr>
            </w:pPr>
            <w:r w:rsidRPr="00F83995">
              <w:rPr>
                <w:rFonts w:ascii="Calibri" w:eastAsia="Calibri" w:hAnsi="Calibri" w:cs="Arial"/>
              </w:rPr>
              <w:t>-обезбедување на подароци за гостите</w:t>
            </w:r>
          </w:p>
          <w:p w14:paraId="0FF2BE7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Calibri" w:hAnsi="Calibri" w:cs="Arial"/>
              </w:rPr>
            </w:pPr>
            <w:r w:rsidRPr="00F83995">
              <w:rPr>
                <w:rFonts w:ascii="Calibri" w:eastAsia="Calibri" w:hAnsi="Calibri" w:cs="Arial"/>
              </w:rPr>
              <w:lastRenderedPageBreak/>
              <w:t>-набавка на материјали за изработка на маски за училиштата</w:t>
            </w:r>
          </w:p>
          <w:p w14:paraId="6E80A38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Calibri" w:hAnsi="Calibri" w:cs="Arial"/>
              </w:rPr>
            </w:pPr>
            <w:r w:rsidRPr="00F83995">
              <w:rPr>
                <w:rFonts w:ascii="Calibri" w:eastAsia="Calibri" w:hAnsi="Calibri" w:cs="Arial"/>
              </w:rPr>
              <w:t xml:space="preserve">-сместување на гости и учесници од странство               </w:t>
            </w:r>
          </w:p>
          <w:p w14:paraId="580D7D6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Calibri" w:hAnsi="Calibri" w:cs="Arial"/>
              </w:rPr>
            </w:pPr>
            <w:r w:rsidRPr="00F83995">
              <w:rPr>
                <w:rFonts w:ascii="Calibri" w:eastAsia="Calibri" w:hAnsi="Calibri" w:cs="Arial"/>
              </w:rPr>
              <w:t xml:space="preserve">-обезбедување на ручек за учесниците во дефилето                         </w:t>
            </w:r>
          </w:p>
          <w:p w14:paraId="188FD34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Calibri" w:hAnsi="Calibri" w:cs="Arial"/>
              </w:rPr>
            </w:pPr>
            <w:r w:rsidRPr="00F83995">
              <w:rPr>
                <w:rFonts w:ascii="Calibri" w:eastAsia="Calibri" w:hAnsi="Calibri" w:cs="Arial"/>
              </w:rPr>
              <w:t xml:space="preserve">-украсување  </w:t>
            </w:r>
          </w:p>
          <w:p w14:paraId="60A8E08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Calibri" w:hAnsi="Calibri" w:cs="Times New Roman"/>
              </w:rPr>
            </w:pPr>
            <w:r w:rsidRPr="00F83995">
              <w:rPr>
                <w:rFonts w:ascii="Calibri" w:eastAsia="Calibri" w:hAnsi="Calibri" w:cs="Arial"/>
                <w:b/>
                <w:bCs/>
                <w:i/>
                <w:iCs/>
              </w:rPr>
              <w:t>дел од средствата може да ги добие Здружението Прилепски Мечкари по поднесен проект/барање и доставен извештај за искористените средства од минатата година.</w:t>
            </w:r>
          </w:p>
        </w:tc>
      </w:tr>
      <w:tr w:rsidR="00F83995" w:rsidRPr="00F83995" w14:paraId="58B73787" w14:textId="77777777" w:rsidTr="00885196">
        <w:tc>
          <w:tcPr>
            <w:tcW w:w="1208" w:type="dxa"/>
          </w:tcPr>
          <w:p w14:paraId="0985EB7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lastRenderedPageBreak/>
              <w:t>2.</w:t>
            </w:r>
          </w:p>
        </w:tc>
        <w:tc>
          <w:tcPr>
            <w:tcW w:w="3436" w:type="dxa"/>
          </w:tcPr>
          <w:p w14:paraId="71A6BA7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i/>
              </w:rPr>
            </w:pPr>
            <w:r w:rsidRPr="00F83995">
              <w:rPr>
                <w:rFonts w:ascii="Calibri" w:eastAsia="Calibri" w:hAnsi="Calibri" w:cs="Arial"/>
                <w:b/>
                <w:i/>
              </w:rPr>
              <w:t>Мариовско-Мегленски</w:t>
            </w:r>
            <w:r w:rsidRPr="00F83995">
              <w:rPr>
                <w:rFonts w:ascii="Calibri" w:eastAsia="Calibri" w:hAnsi="Calibri" w:cs="Arial"/>
                <w:b/>
                <w:i/>
                <w:lang w:val="ru-RU"/>
              </w:rPr>
              <w:t xml:space="preserve"> културни </w:t>
            </w:r>
            <w:r w:rsidRPr="00F83995">
              <w:rPr>
                <w:rFonts w:ascii="Calibri" w:eastAsia="Calibri" w:hAnsi="Calibri" w:cs="Arial"/>
                <w:b/>
                <w:i/>
              </w:rPr>
              <w:t>средби</w:t>
            </w:r>
          </w:p>
          <w:p w14:paraId="244BAA8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Arial"/>
              </w:rPr>
              <w:t>Средба на Македонците од Меглен и Мариово со културно-уметничка програма на која земаат учество повеќе фолклорни друштва од сите краишта на Македонија</w:t>
            </w:r>
          </w:p>
        </w:tc>
        <w:tc>
          <w:tcPr>
            <w:tcW w:w="2268" w:type="dxa"/>
          </w:tcPr>
          <w:p w14:paraId="05DA452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i/>
              </w:rPr>
            </w:pPr>
            <w:r w:rsidRPr="00F83995">
              <w:rPr>
                <w:rFonts w:ascii="Calibri" w:eastAsia="Calibri" w:hAnsi="Calibri" w:cs="Arial"/>
                <w:i/>
                <w:u w:val="single"/>
              </w:rPr>
              <w:t>Месец</w:t>
            </w:r>
            <w:r w:rsidRPr="00F83995">
              <w:rPr>
                <w:rFonts w:ascii="Calibri" w:eastAsia="Calibri" w:hAnsi="Calibri" w:cs="Arial"/>
                <w:u w:val="single"/>
              </w:rPr>
              <w:t>:</w:t>
            </w:r>
            <w:r w:rsidRPr="00F83995">
              <w:rPr>
                <w:rFonts w:ascii="Calibri" w:eastAsia="Calibri" w:hAnsi="Calibri" w:cs="Arial"/>
              </w:rPr>
              <w:t xml:space="preserve"> мај</w:t>
            </w:r>
          </w:p>
          <w:p w14:paraId="219CAF6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i/>
                <w:u w:val="single"/>
              </w:rPr>
              <w:t>Ден:</w:t>
            </w:r>
            <w:r w:rsidRPr="00F83995">
              <w:rPr>
                <w:rFonts w:ascii="Calibri" w:eastAsia="Calibri" w:hAnsi="Calibri" w:cs="Times New Roman"/>
              </w:rPr>
              <w:t xml:space="preserve"> последен викенд</w:t>
            </w:r>
          </w:p>
          <w:p w14:paraId="1301FD6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Arial"/>
                <w:i/>
                <w:u w:val="single"/>
              </w:rPr>
              <w:t>Локација</w:t>
            </w:r>
            <w:r w:rsidRPr="00F83995">
              <w:rPr>
                <w:rFonts w:ascii="Calibri" w:eastAsia="Calibri" w:hAnsi="Calibri" w:cs="Arial"/>
                <w:u w:val="single"/>
              </w:rPr>
              <w:t>:</w:t>
            </w:r>
            <w:r w:rsidRPr="00F83995">
              <w:rPr>
                <w:rFonts w:ascii="Calibri" w:eastAsia="Calibri" w:hAnsi="Calibri" w:cs="Arial"/>
              </w:rPr>
              <w:t xml:space="preserve"> Манстир Св. Илија во близина на село Витолиште, Мариово</w:t>
            </w:r>
          </w:p>
        </w:tc>
        <w:tc>
          <w:tcPr>
            <w:tcW w:w="2122" w:type="dxa"/>
          </w:tcPr>
          <w:p w14:paraId="4E62287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Calibri" w:hAnsi="Calibri" w:cs="Arial"/>
              </w:rPr>
            </w:pPr>
            <w:r w:rsidRPr="00F83995">
              <w:rPr>
                <w:rFonts w:ascii="Calibri" w:eastAsia="Calibri" w:hAnsi="Calibri" w:cs="Arial"/>
              </w:rPr>
              <w:t>60.000,00 ден.</w:t>
            </w:r>
          </w:p>
          <w:p w14:paraId="26B80A5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Calibri" w:hAnsi="Calibri" w:cs="Arial"/>
              </w:rPr>
            </w:pPr>
          </w:p>
        </w:tc>
        <w:tc>
          <w:tcPr>
            <w:tcW w:w="4304" w:type="dxa"/>
          </w:tcPr>
          <w:p w14:paraId="7D72928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rPr>
              <w:t>Во висина од предвидените средства, Општина Прилеп обезбедува:</w:t>
            </w:r>
          </w:p>
          <w:p w14:paraId="2F6B87A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rPr>
              <w:t>-печатење на промотивен материјал</w:t>
            </w:r>
          </w:p>
          <w:p w14:paraId="4B40DAD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rPr>
              <w:t>-организирање на превоз</w:t>
            </w:r>
          </w:p>
          <w:p w14:paraId="1217CED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rPr>
              <w:t>-културно-уметничка програма</w:t>
            </w:r>
          </w:p>
          <w:p w14:paraId="366696B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8E4BA3">
              <w:rPr>
                <w:rFonts w:ascii="Calibri" w:eastAsia="Calibri" w:hAnsi="Calibri" w:cs="Arial"/>
              </w:rPr>
              <w:t>-</w:t>
            </w:r>
            <w:r w:rsidRPr="00F83995">
              <w:rPr>
                <w:rFonts w:ascii="Calibri" w:eastAsia="Calibri" w:hAnsi="Calibri" w:cs="Arial"/>
              </w:rPr>
              <w:t xml:space="preserve"> ручек во манастирот</w:t>
            </w:r>
          </w:p>
          <w:p w14:paraId="18B10CC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rPr>
              <w:t>- озвучување, или</w:t>
            </w:r>
          </w:p>
          <w:p w14:paraId="5B43F26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Arial"/>
                <w:b/>
                <w:bCs/>
                <w:i/>
                <w:iCs/>
              </w:rPr>
              <w:t>За организација на настанот средствата може да ги добие Здружението Мариовско-Мегленски културни средби по поднесен проект/барање</w:t>
            </w:r>
            <w:r w:rsidRPr="008E4BA3">
              <w:rPr>
                <w:rFonts w:ascii="Calibri" w:eastAsia="Calibri" w:hAnsi="Calibri" w:cs="Times New Roman"/>
              </w:rPr>
              <w:t xml:space="preserve"> </w:t>
            </w:r>
            <w:r w:rsidRPr="00F83995">
              <w:rPr>
                <w:rFonts w:ascii="Calibri" w:eastAsia="Calibri" w:hAnsi="Calibri" w:cs="Arial"/>
                <w:b/>
                <w:bCs/>
                <w:i/>
                <w:iCs/>
              </w:rPr>
              <w:t xml:space="preserve">и доставен извештај за </w:t>
            </w:r>
            <w:r w:rsidRPr="00F83995">
              <w:rPr>
                <w:rFonts w:ascii="Calibri" w:eastAsia="Calibri" w:hAnsi="Calibri" w:cs="Arial"/>
                <w:b/>
                <w:bCs/>
                <w:i/>
                <w:iCs/>
              </w:rPr>
              <w:lastRenderedPageBreak/>
              <w:t>искористените средства од минатата година</w:t>
            </w:r>
          </w:p>
        </w:tc>
      </w:tr>
      <w:tr w:rsidR="00F83995" w:rsidRPr="00F83995" w14:paraId="52C6358A" w14:textId="77777777" w:rsidTr="00885196">
        <w:tc>
          <w:tcPr>
            <w:tcW w:w="1208" w:type="dxa"/>
          </w:tcPr>
          <w:p w14:paraId="07DA154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lastRenderedPageBreak/>
              <w:t>3.</w:t>
            </w:r>
          </w:p>
        </w:tc>
        <w:tc>
          <w:tcPr>
            <w:tcW w:w="3436" w:type="dxa"/>
          </w:tcPr>
          <w:p w14:paraId="546F197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i/>
              </w:rPr>
            </w:pPr>
            <w:r w:rsidRPr="00F83995">
              <w:rPr>
                <w:rFonts w:ascii="Calibri" w:eastAsia="Calibri" w:hAnsi="Calibri" w:cs="Arial"/>
                <w:b/>
                <w:i/>
              </w:rPr>
              <w:t>Фестивал Пеце Атанасовски</w:t>
            </w:r>
          </w:p>
          <w:p w14:paraId="4530A77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rPr>
              <w:t>Фестивал на народни инструменти и песни, единствен е на Балканот кој ги чува од исчезнување древните и драгоцени вештини на свирачите на народни инструменти и пејачите на изворни народни песни.</w:t>
            </w:r>
          </w:p>
          <w:p w14:paraId="7694A99C" w14:textId="77777777" w:rsidR="00F83995" w:rsidRPr="00F83995" w:rsidRDefault="00000000"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hyperlink r:id="rId78" w:history="1">
              <w:r w:rsidR="00F83995" w:rsidRPr="00F83995">
                <w:rPr>
                  <w:rFonts w:ascii="Calibri" w:eastAsia="Calibri" w:hAnsi="Calibri" w:cs="Arial"/>
                  <w:color w:val="0000FF"/>
                  <w:u w:val="single"/>
                </w:rPr>
                <w:t>www.peceatanasovski.mk</w:t>
              </w:r>
            </w:hyperlink>
          </w:p>
        </w:tc>
        <w:tc>
          <w:tcPr>
            <w:tcW w:w="2268" w:type="dxa"/>
          </w:tcPr>
          <w:p w14:paraId="403BC6C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i/>
                <w:u w:val="single"/>
              </w:rPr>
              <w:t>Месец:</w:t>
            </w:r>
            <w:r w:rsidRPr="00F83995">
              <w:rPr>
                <w:rFonts w:ascii="Calibri" w:eastAsia="Calibri" w:hAnsi="Calibri" w:cs="Arial"/>
              </w:rPr>
              <w:t xml:space="preserve"> јули, првиот викенд</w:t>
            </w:r>
          </w:p>
          <w:p w14:paraId="5045729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i/>
                <w:u w:val="single"/>
              </w:rPr>
              <w:t>Локација:</w:t>
            </w:r>
            <w:r w:rsidRPr="00F83995">
              <w:rPr>
                <w:rFonts w:ascii="Calibri" w:eastAsia="Calibri" w:hAnsi="Calibri" w:cs="Arial"/>
              </w:rPr>
              <w:t xml:space="preserve"> Плоштад Александрија, Камена Бина</w:t>
            </w:r>
          </w:p>
          <w:p w14:paraId="1349204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p>
        </w:tc>
        <w:tc>
          <w:tcPr>
            <w:tcW w:w="2122" w:type="dxa"/>
          </w:tcPr>
          <w:p w14:paraId="7769454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Calibri" w:hAnsi="Calibri" w:cs="Arial"/>
              </w:rPr>
            </w:pPr>
            <w:r w:rsidRPr="00F83995">
              <w:rPr>
                <w:rFonts w:ascii="Calibri" w:eastAsia="Calibri" w:hAnsi="Calibri" w:cs="Arial"/>
              </w:rPr>
              <w:t>60.000,00 ден.</w:t>
            </w:r>
          </w:p>
          <w:p w14:paraId="1C94633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p>
        </w:tc>
        <w:tc>
          <w:tcPr>
            <w:tcW w:w="4304" w:type="dxa"/>
          </w:tcPr>
          <w:p w14:paraId="03AE9FA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rPr>
              <w:t>Во висина од предвидените средства, Општина Прилеп обезбедува:</w:t>
            </w:r>
          </w:p>
          <w:p w14:paraId="5D2E9FE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rPr>
              <w:t>-сместување на учесници</w:t>
            </w:r>
          </w:p>
          <w:p w14:paraId="60B8640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rPr>
              <w:t>-озвучување</w:t>
            </w:r>
          </w:p>
          <w:p w14:paraId="1CE1A8C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rPr>
              <w:t>-печатење на покани или</w:t>
            </w:r>
          </w:p>
          <w:p w14:paraId="18156E8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p>
          <w:p w14:paraId="093F0C4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bCs/>
                <w:i/>
                <w:iCs/>
              </w:rPr>
            </w:pPr>
            <w:r w:rsidRPr="00F83995">
              <w:rPr>
                <w:rFonts w:ascii="Calibri" w:eastAsia="Calibri" w:hAnsi="Calibri" w:cs="Arial"/>
                <w:b/>
                <w:bCs/>
                <w:i/>
                <w:iCs/>
              </w:rPr>
              <w:t>За организација на настанот средствата ги добива Фестивалот Пеце Атанасоски по</w:t>
            </w:r>
            <w:r w:rsidRPr="008E4BA3">
              <w:rPr>
                <w:rFonts w:ascii="Calibri" w:eastAsia="Calibri" w:hAnsi="Calibri" w:cs="Arial"/>
                <w:b/>
                <w:bCs/>
                <w:i/>
                <w:iCs/>
              </w:rPr>
              <w:t xml:space="preserve"> </w:t>
            </w:r>
            <w:r w:rsidRPr="00F83995">
              <w:rPr>
                <w:rFonts w:ascii="Calibri" w:eastAsia="Calibri" w:hAnsi="Calibri" w:cs="Arial"/>
                <w:b/>
                <w:bCs/>
                <w:i/>
                <w:iCs/>
              </w:rPr>
              <w:t>поднесен проект/барање</w:t>
            </w:r>
            <w:r w:rsidRPr="008E4BA3">
              <w:rPr>
                <w:rFonts w:ascii="Calibri" w:eastAsia="Calibri" w:hAnsi="Calibri" w:cs="Times New Roman"/>
              </w:rPr>
              <w:t xml:space="preserve"> </w:t>
            </w:r>
            <w:r w:rsidRPr="00F83995">
              <w:rPr>
                <w:rFonts w:ascii="Calibri" w:eastAsia="Calibri" w:hAnsi="Calibri" w:cs="Arial"/>
                <w:b/>
                <w:bCs/>
                <w:i/>
                <w:iCs/>
              </w:rPr>
              <w:t>и доставен извештај за искористените средства од минатата година</w:t>
            </w:r>
          </w:p>
        </w:tc>
      </w:tr>
      <w:tr w:rsidR="00F83995" w:rsidRPr="00F83995" w14:paraId="7B7C1662" w14:textId="77777777" w:rsidTr="00885196">
        <w:tc>
          <w:tcPr>
            <w:tcW w:w="1208" w:type="dxa"/>
          </w:tcPr>
          <w:p w14:paraId="1900C8C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4.</w:t>
            </w:r>
          </w:p>
        </w:tc>
        <w:tc>
          <w:tcPr>
            <w:tcW w:w="3436" w:type="dxa"/>
          </w:tcPr>
          <w:p w14:paraId="4E222A8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i/>
              </w:rPr>
            </w:pPr>
            <w:r w:rsidRPr="00F83995">
              <w:rPr>
                <w:rFonts w:ascii="Calibri" w:eastAsia="Calibri" w:hAnsi="Calibri" w:cs="Arial"/>
                <w:b/>
                <w:i/>
              </w:rPr>
              <w:t>Фестивал Прилеп Фолк Фест</w:t>
            </w:r>
          </w:p>
          <w:p w14:paraId="0FC5EFB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Cs/>
                <w:iCs/>
              </w:rPr>
            </w:pPr>
            <w:r w:rsidRPr="00F83995">
              <w:rPr>
                <w:rFonts w:ascii="Calibri" w:eastAsia="Calibri" w:hAnsi="Calibri" w:cs="Arial"/>
                <w:bCs/>
                <w:iCs/>
              </w:rPr>
              <w:t>Фестивал за авторска народна музика со настапи на популарни имиња од македонската музичка сцена.</w:t>
            </w:r>
          </w:p>
        </w:tc>
        <w:tc>
          <w:tcPr>
            <w:tcW w:w="2268" w:type="dxa"/>
          </w:tcPr>
          <w:p w14:paraId="3789BFD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i/>
                <w:u w:val="single"/>
              </w:rPr>
            </w:pPr>
            <w:r w:rsidRPr="00F83995">
              <w:rPr>
                <w:rFonts w:ascii="Calibri" w:eastAsia="Calibri" w:hAnsi="Calibri" w:cs="Arial"/>
                <w:i/>
                <w:u w:val="single"/>
              </w:rPr>
              <w:t>Месец: јуни,првата седмица</w:t>
            </w:r>
          </w:p>
          <w:p w14:paraId="3A920AE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i/>
                <w:u w:val="single"/>
              </w:rPr>
              <w:t>Локација: Центар за култура Марко Цепенков</w:t>
            </w:r>
          </w:p>
        </w:tc>
        <w:tc>
          <w:tcPr>
            <w:tcW w:w="2122" w:type="dxa"/>
          </w:tcPr>
          <w:p w14:paraId="0FB816C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Calibri" w:hAnsi="Calibri" w:cs="Arial"/>
              </w:rPr>
            </w:pPr>
            <w:r w:rsidRPr="00F83995">
              <w:rPr>
                <w:rFonts w:ascii="Calibri" w:eastAsia="Calibri" w:hAnsi="Calibri" w:cs="Arial"/>
              </w:rPr>
              <w:t>60.000,00 мкд.</w:t>
            </w:r>
          </w:p>
        </w:tc>
        <w:tc>
          <w:tcPr>
            <w:tcW w:w="4304" w:type="dxa"/>
          </w:tcPr>
          <w:p w14:paraId="244FB81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rPr>
              <w:t>Во висина од предвидените средства, Општина Прилеп обезбедува:</w:t>
            </w:r>
          </w:p>
          <w:p w14:paraId="21567A1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rPr>
              <w:t>-печатење на промотивен материјал</w:t>
            </w:r>
          </w:p>
          <w:p w14:paraId="0D958FA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rPr>
              <w:t>-простор</w:t>
            </w:r>
          </w:p>
          <w:p w14:paraId="3DB3E8D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rPr>
              <w:t>-озвучување, осветлување,  или</w:t>
            </w:r>
          </w:p>
          <w:p w14:paraId="39F808F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bCs/>
                <w:i/>
                <w:iCs/>
              </w:rPr>
            </w:pPr>
            <w:r w:rsidRPr="00F83995">
              <w:rPr>
                <w:rFonts w:ascii="Calibri" w:eastAsia="Calibri" w:hAnsi="Calibri" w:cs="Arial"/>
                <w:b/>
                <w:bCs/>
                <w:i/>
                <w:iCs/>
              </w:rPr>
              <w:t>За организација средствата може да ги добие Здружението за музичка продукција и организација на настани „</w:t>
            </w:r>
            <w:r w:rsidRPr="008E4BA3">
              <w:rPr>
                <w:rFonts w:ascii="Calibri" w:eastAsia="Calibri" w:hAnsi="Calibri" w:cs="Arial"/>
                <w:b/>
                <w:bCs/>
                <w:i/>
                <w:iCs/>
              </w:rPr>
              <w:t>One way</w:t>
            </w:r>
            <w:r w:rsidRPr="00F83995">
              <w:rPr>
                <w:rFonts w:ascii="Calibri" w:eastAsia="Calibri" w:hAnsi="Calibri" w:cs="Arial"/>
                <w:b/>
                <w:bCs/>
                <w:i/>
                <w:iCs/>
              </w:rPr>
              <w:t xml:space="preserve">“ по поднесено барање и </w:t>
            </w:r>
            <w:r w:rsidRPr="00F83995">
              <w:rPr>
                <w:rFonts w:ascii="Calibri" w:eastAsia="Calibri" w:hAnsi="Calibri" w:cs="Arial"/>
                <w:b/>
                <w:bCs/>
                <w:i/>
                <w:iCs/>
              </w:rPr>
              <w:lastRenderedPageBreak/>
              <w:t>извештај за искористените средства од минатата година.</w:t>
            </w:r>
          </w:p>
        </w:tc>
      </w:tr>
      <w:tr w:rsidR="00F83995" w:rsidRPr="00F83995" w14:paraId="7833FA1D" w14:textId="77777777" w:rsidTr="00885196">
        <w:tc>
          <w:tcPr>
            <w:tcW w:w="1208" w:type="dxa"/>
          </w:tcPr>
          <w:p w14:paraId="6273B21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lastRenderedPageBreak/>
              <w:t>5.</w:t>
            </w:r>
          </w:p>
        </w:tc>
        <w:tc>
          <w:tcPr>
            <w:tcW w:w="3436" w:type="dxa"/>
          </w:tcPr>
          <w:p w14:paraId="0B83622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i/>
              </w:rPr>
            </w:pPr>
            <w:r w:rsidRPr="00F83995">
              <w:rPr>
                <w:rFonts w:ascii="Calibri" w:eastAsia="Calibri" w:hAnsi="Calibri" w:cs="Arial"/>
                <w:b/>
                <w:i/>
              </w:rPr>
              <w:t>Фестивал Сиљан Штркот</w:t>
            </w:r>
          </w:p>
          <w:p w14:paraId="4A58AD6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Cs/>
                <w:iCs/>
              </w:rPr>
            </w:pPr>
            <w:r w:rsidRPr="00F83995">
              <w:rPr>
                <w:rFonts w:ascii="Calibri" w:eastAsia="Calibri" w:hAnsi="Calibri" w:cs="Arial"/>
                <w:bCs/>
                <w:iCs/>
              </w:rPr>
              <w:t>Театарски фестивал за деца</w:t>
            </w:r>
          </w:p>
        </w:tc>
        <w:tc>
          <w:tcPr>
            <w:tcW w:w="2268" w:type="dxa"/>
          </w:tcPr>
          <w:p w14:paraId="47006C2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i/>
                <w:u w:val="single"/>
              </w:rPr>
            </w:pPr>
            <w:r w:rsidRPr="00F83995">
              <w:rPr>
                <w:rFonts w:ascii="Calibri" w:eastAsia="Calibri" w:hAnsi="Calibri" w:cs="Arial"/>
                <w:i/>
                <w:u w:val="single"/>
              </w:rPr>
              <w:t>Месец: јуни,првата седмица</w:t>
            </w:r>
          </w:p>
          <w:p w14:paraId="764309E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i/>
                <w:u w:val="single"/>
              </w:rPr>
            </w:pPr>
            <w:r w:rsidRPr="00F83995">
              <w:rPr>
                <w:rFonts w:ascii="Calibri" w:eastAsia="Calibri" w:hAnsi="Calibri" w:cs="Arial"/>
                <w:i/>
                <w:u w:val="single"/>
              </w:rPr>
              <w:t>Локација: Центар за култура Марко Цепенков</w:t>
            </w:r>
          </w:p>
        </w:tc>
        <w:tc>
          <w:tcPr>
            <w:tcW w:w="2122" w:type="dxa"/>
          </w:tcPr>
          <w:p w14:paraId="04E00A6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Calibri" w:hAnsi="Calibri" w:cs="Arial"/>
              </w:rPr>
            </w:pPr>
            <w:r w:rsidRPr="00F83995">
              <w:rPr>
                <w:rFonts w:ascii="Calibri" w:eastAsia="Calibri" w:hAnsi="Calibri" w:cs="Arial"/>
              </w:rPr>
              <w:t>60.000,00 мкд.</w:t>
            </w:r>
          </w:p>
        </w:tc>
        <w:tc>
          <w:tcPr>
            <w:tcW w:w="4304" w:type="dxa"/>
          </w:tcPr>
          <w:p w14:paraId="21FB2A3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rPr>
              <w:t>Во висина од предвидените средства, Општина Прилеп обезбедува:</w:t>
            </w:r>
          </w:p>
          <w:p w14:paraId="3B9061C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rPr>
              <w:t>-печатење на промотивен материјал</w:t>
            </w:r>
          </w:p>
          <w:p w14:paraId="2D04775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rPr>
              <w:t>-простор</w:t>
            </w:r>
          </w:p>
          <w:p w14:paraId="1F63599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rPr>
              <w:t>-озвучување, осветлување,  или</w:t>
            </w:r>
          </w:p>
          <w:p w14:paraId="416FC70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bCs/>
                <w:i/>
                <w:iCs/>
              </w:rPr>
            </w:pPr>
            <w:r w:rsidRPr="00F83995">
              <w:rPr>
                <w:rFonts w:ascii="Calibri" w:eastAsia="Calibri" w:hAnsi="Calibri" w:cs="Arial"/>
                <w:b/>
                <w:bCs/>
                <w:i/>
                <w:iCs/>
              </w:rPr>
              <w:t>За организација средствата ги може да ги добие Здружението Мал Театар по поднесен проект/барање и извештај за искористените средства од минатата година.</w:t>
            </w:r>
          </w:p>
        </w:tc>
      </w:tr>
      <w:tr w:rsidR="00F83995" w:rsidRPr="00F83995" w14:paraId="6980679E" w14:textId="77777777" w:rsidTr="00885196">
        <w:tc>
          <w:tcPr>
            <w:tcW w:w="1208" w:type="dxa"/>
          </w:tcPr>
          <w:p w14:paraId="7D0F13C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6.</w:t>
            </w:r>
          </w:p>
        </w:tc>
        <w:tc>
          <w:tcPr>
            <w:tcW w:w="3436" w:type="dxa"/>
          </w:tcPr>
          <w:p w14:paraId="4677CDF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i/>
              </w:rPr>
            </w:pPr>
            <w:r w:rsidRPr="00F83995">
              <w:rPr>
                <w:rFonts w:ascii="Calibri" w:eastAsia="Calibri" w:hAnsi="Calibri" w:cs="Arial"/>
                <w:b/>
                <w:i/>
              </w:rPr>
              <w:t>Фестивал Војдан Чернодрински</w:t>
            </w:r>
          </w:p>
          <w:p w14:paraId="7D25F1A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Национален театарски фестивал, кој ги презентира најдобрите драмски остварувања од целокупната македонска театарска продукција.</w:t>
            </w:r>
          </w:p>
          <w:p w14:paraId="33B5250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i/>
              </w:rPr>
            </w:pPr>
          </w:p>
        </w:tc>
        <w:tc>
          <w:tcPr>
            <w:tcW w:w="2268" w:type="dxa"/>
          </w:tcPr>
          <w:p w14:paraId="4759892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Arial"/>
              </w:rPr>
            </w:pPr>
            <w:r w:rsidRPr="00F83995">
              <w:rPr>
                <w:rFonts w:ascii="Calibri" w:eastAsia="Calibri" w:hAnsi="Calibri" w:cs="Arial"/>
                <w:i/>
                <w:u w:val="single"/>
              </w:rPr>
              <w:t>Месец</w:t>
            </w:r>
            <w:r w:rsidRPr="00F83995">
              <w:rPr>
                <w:rFonts w:ascii="Calibri" w:eastAsia="Calibri" w:hAnsi="Calibri" w:cs="Arial"/>
                <w:u w:val="single"/>
              </w:rPr>
              <w:t>:</w:t>
            </w:r>
            <w:r w:rsidRPr="00F83995">
              <w:rPr>
                <w:rFonts w:ascii="Calibri" w:eastAsia="Calibri" w:hAnsi="Calibri" w:cs="Arial"/>
              </w:rPr>
              <w:t xml:space="preserve"> јуни,</w:t>
            </w:r>
          </w:p>
          <w:p w14:paraId="50F0802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Arial"/>
              </w:rPr>
            </w:pPr>
            <w:r w:rsidRPr="00F83995">
              <w:rPr>
                <w:rFonts w:ascii="Calibri" w:eastAsia="Calibri" w:hAnsi="Calibri" w:cs="Arial"/>
              </w:rPr>
              <w:t>првата седмица</w:t>
            </w:r>
          </w:p>
          <w:p w14:paraId="35722FB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Arial"/>
              </w:rPr>
            </w:pPr>
          </w:p>
          <w:p w14:paraId="789D527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i/>
                <w:u w:val="single"/>
              </w:rPr>
            </w:pPr>
            <w:r w:rsidRPr="00F83995">
              <w:rPr>
                <w:rFonts w:ascii="Calibri" w:eastAsia="Calibri" w:hAnsi="Calibri" w:cs="Times New Roman"/>
                <w:i/>
                <w:u w:val="single"/>
              </w:rPr>
              <w:t>Локација:</w:t>
            </w:r>
            <w:r w:rsidRPr="00F83995">
              <w:rPr>
                <w:rFonts w:ascii="Calibri" w:eastAsia="Calibri" w:hAnsi="Calibri" w:cs="Times New Roman"/>
              </w:rPr>
              <w:t xml:space="preserve"> Центар за култура Марко Цепенков</w:t>
            </w:r>
          </w:p>
        </w:tc>
        <w:tc>
          <w:tcPr>
            <w:tcW w:w="2122" w:type="dxa"/>
          </w:tcPr>
          <w:p w14:paraId="4672DC3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Calibri" w:hAnsi="Calibri" w:cs="Arial"/>
              </w:rPr>
            </w:pPr>
            <w:r w:rsidRPr="00F83995">
              <w:rPr>
                <w:rFonts w:ascii="Calibri" w:eastAsia="Calibri" w:hAnsi="Calibri" w:cs="Arial"/>
              </w:rPr>
              <w:t>300.000,00 ден.</w:t>
            </w:r>
          </w:p>
        </w:tc>
        <w:tc>
          <w:tcPr>
            <w:tcW w:w="4304" w:type="dxa"/>
          </w:tcPr>
          <w:p w14:paraId="3F77944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Times New Roman"/>
                <w:b/>
                <w:bCs/>
                <w:i/>
                <w:iCs/>
              </w:rPr>
              <w:t>За организација на фестивалот средствата ги добива здружението „Фестивал Војдан Чернодрински“, по поднесен проект и извештај за искористените средства од минатата година.</w:t>
            </w:r>
          </w:p>
        </w:tc>
      </w:tr>
      <w:tr w:rsidR="00F83995" w:rsidRPr="00F83995" w14:paraId="0D50EC18" w14:textId="77777777" w:rsidTr="00885196">
        <w:tc>
          <w:tcPr>
            <w:tcW w:w="1208" w:type="dxa"/>
          </w:tcPr>
          <w:p w14:paraId="7E1413F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7.</w:t>
            </w:r>
          </w:p>
        </w:tc>
        <w:tc>
          <w:tcPr>
            <w:tcW w:w="3436" w:type="dxa"/>
          </w:tcPr>
          <w:p w14:paraId="634E65A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i/>
              </w:rPr>
            </w:pPr>
            <w:r w:rsidRPr="00F83995">
              <w:rPr>
                <w:rFonts w:ascii="Calibri" w:eastAsia="Calibri" w:hAnsi="Calibri" w:cs="Arial"/>
                <w:b/>
                <w:i/>
              </w:rPr>
              <w:t>Фестивал Мелфест</w:t>
            </w:r>
          </w:p>
          <w:p w14:paraId="519DEA9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Cs/>
                <w:iCs/>
              </w:rPr>
            </w:pPr>
            <w:r w:rsidRPr="00F83995">
              <w:rPr>
                <w:rFonts w:ascii="Calibri" w:eastAsia="Calibri" w:hAnsi="Calibri" w:cs="Arial"/>
                <w:bCs/>
                <w:iCs/>
              </w:rPr>
              <w:t>Интернационален забавно-музички фестивал кој 30 години создава нови музички имиња на забавната естрада на Македонија.</w:t>
            </w:r>
          </w:p>
        </w:tc>
        <w:tc>
          <w:tcPr>
            <w:tcW w:w="2268" w:type="dxa"/>
          </w:tcPr>
          <w:p w14:paraId="323C9A0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i/>
                <w:u w:val="single"/>
              </w:rPr>
            </w:pPr>
            <w:r w:rsidRPr="00F83995">
              <w:rPr>
                <w:rFonts w:ascii="Calibri" w:eastAsia="Calibri" w:hAnsi="Calibri" w:cs="Arial"/>
                <w:i/>
                <w:u w:val="single"/>
              </w:rPr>
              <w:t>Месец: јуни,првата седмица</w:t>
            </w:r>
          </w:p>
          <w:p w14:paraId="59EE318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i/>
                <w:u w:val="single"/>
              </w:rPr>
            </w:pPr>
            <w:r w:rsidRPr="00F83995">
              <w:rPr>
                <w:rFonts w:ascii="Calibri" w:eastAsia="Calibri" w:hAnsi="Calibri" w:cs="Arial"/>
                <w:i/>
                <w:u w:val="single"/>
              </w:rPr>
              <w:t>Локација: Центар за култура Марко Цепенков</w:t>
            </w:r>
          </w:p>
        </w:tc>
        <w:tc>
          <w:tcPr>
            <w:tcW w:w="2122" w:type="dxa"/>
          </w:tcPr>
          <w:p w14:paraId="21EF9F6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Calibri" w:hAnsi="Calibri" w:cs="Arial"/>
              </w:rPr>
            </w:pPr>
            <w:r w:rsidRPr="00F83995">
              <w:rPr>
                <w:rFonts w:ascii="Calibri" w:eastAsia="Calibri" w:hAnsi="Calibri" w:cs="Arial"/>
              </w:rPr>
              <w:t>60.000,00 мкд.</w:t>
            </w:r>
          </w:p>
        </w:tc>
        <w:tc>
          <w:tcPr>
            <w:tcW w:w="4304" w:type="dxa"/>
          </w:tcPr>
          <w:p w14:paraId="00C205B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rPr>
              <w:t>Во висина од предвидените средства, Општина Прилеп обезбедува:</w:t>
            </w:r>
          </w:p>
          <w:p w14:paraId="2E61D6C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rPr>
              <w:t>-печатење на промотивен материјал</w:t>
            </w:r>
          </w:p>
          <w:p w14:paraId="7A7A85C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rPr>
              <w:t>-простор</w:t>
            </w:r>
          </w:p>
          <w:p w14:paraId="496C4DE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rPr>
              <w:lastRenderedPageBreak/>
              <w:t>-озвучување, осветлување,  или</w:t>
            </w:r>
          </w:p>
          <w:p w14:paraId="5AF53DC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bCs/>
                <w:i/>
                <w:iCs/>
              </w:rPr>
            </w:pPr>
            <w:r w:rsidRPr="00F83995">
              <w:rPr>
                <w:rFonts w:ascii="Calibri" w:eastAsia="Calibri" w:hAnsi="Calibri" w:cs="Arial"/>
                <w:b/>
                <w:bCs/>
                <w:i/>
                <w:iCs/>
              </w:rPr>
              <w:t>За организација средствата може да ги добие Здружението Арт Тен Продукција по поднесен проект/барање и извештај за искористените средства од минатата година.</w:t>
            </w:r>
          </w:p>
        </w:tc>
      </w:tr>
      <w:tr w:rsidR="00F83995" w:rsidRPr="00F83995" w14:paraId="23EA5BC5" w14:textId="77777777" w:rsidTr="00885196">
        <w:tc>
          <w:tcPr>
            <w:tcW w:w="1208" w:type="dxa"/>
          </w:tcPr>
          <w:p w14:paraId="747E098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lastRenderedPageBreak/>
              <w:t>8.</w:t>
            </w:r>
          </w:p>
        </w:tc>
        <w:tc>
          <w:tcPr>
            <w:tcW w:w="3436" w:type="dxa"/>
          </w:tcPr>
          <w:p w14:paraId="2240F58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i/>
              </w:rPr>
            </w:pPr>
            <w:r w:rsidRPr="00F83995">
              <w:rPr>
                <w:rFonts w:ascii="Calibri" w:eastAsia="Calibri" w:hAnsi="Calibri" w:cs="Arial"/>
                <w:b/>
                <w:i/>
              </w:rPr>
              <w:t>Пиво фестивал</w:t>
            </w:r>
          </w:p>
          <w:p w14:paraId="3117582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8E4BA3">
              <w:rPr>
                <w:rFonts w:ascii="Calibri" w:eastAsia="Calibri" w:hAnsi="Calibri" w:cs="Arial"/>
              </w:rPr>
              <w:t>Фестивалот на пивото, кој изминатава деценија е главниот бренд на град Прилеп со бројни излагачи и настапи на атрактивни балкански ѕвезди</w:t>
            </w:r>
          </w:p>
          <w:p w14:paraId="679E1839" w14:textId="77777777" w:rsidR="00F83995" w:rsidRPr="00F83995" w:rsidRDefault="00000000"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i/>
              </w:rPr>
            </w:pPr>
            <w:hyperlink r:id="rId79" w:history="1">
              <w:r w:rsidR="00F83995" w:rsidRPr="00F83995">
                <w:rPr>
                  <w:rFonts w:ascii="Calibri" w:eastAsia="Calibri" w:hAnsi="Calibri" w:cs="Arial"/>
                  <w:color w:val="0000FF"/>
                  <w:u w:val="single"/>
                  <w:lang w:val="en-US"/>
                </w:rPr>
                <w:t>www.pivofestival.mk</w:t>
              </w:r>
            </w:hyperlink>
          </w:p>
        </w:tc>
        <w:tc>
          <w:tcPr>
            <w:tcW w:w="2268" w:type="dxa"/>
          </w:tcPr>
          <w:p w14:paraId="3714422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i/>
                <w:u w:val="single"/>
              </w:rPr>
              <w:t>Месец:</w:t>
            </w:r>
            <w:r w:rsidRPr="00F83995">
              <w:rPr>
                <w:rFonts w:ascii="Calibri" w:eastAsia="Calibri" w:hAnsi="Calibri" w:cs="Arial"/>
              </w:rPr>
              <w:t xml:space="preserve"> јули</w:t>
            </w:r>
          </w:p>
          <w:p w14:paraId="1F3AF79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i/>
                <w:u w:val="single"/>
              </w:rPr>
              <w:t>Ден:</w:t>
            </w:r>
            <w:r w:rsidRPr="00F83995">
              <w:rPr>
                <w:rFonts w:ascii="Calibri" w:eastAsia="Calibri" w:hAnsi="Calibri" w:cs="Arial"/>
              </w:rPr>
              <w:t xml:space="preserve"> 14 -19</w:t>
            </w:r>
          </w:p>
          <w:p w14:paraId="3439F7E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i/>
                <w:u w:val="single"/>
              </w:rPr>
            </w:pPr>
            <w:r w:rsidRPr="008E4BA3">
              <w:rPr>
                <w:rFonts w:ascii="Calibri" w:eastAsia="Calibri" w:hAnsi="Calibri" w:cs="Arial"/>
                <w:i/>
                <w:u w:val="single"/>
              </w:rPr>
              <w:t>Локација:</w:t>
            </w:r>
            <w:r w:rsidRPr="008E4BA3">
              <w:rPr>
                <w:rFonts w:ascii="Calibri" w:eastAsia="Calibri" w:hAnsi="Calibri" w:cs="Arial"/>
              </w:rPr>
              <w:t xml:space="preserve"> плоштад Александрија</w:t>
            </w:r>
            <w:r w:rsidRPr="00F83995">
              <w:rPr>
                <w:rFonts w:ascii="Calibri" w:eastAsia="Calibri" w:hAnsi="Calibri" w:cs="Arial"/>
              </w:rPr>
              <w:t>, Б</w:t>
            </w:r>
            <w:r w:rsidRPr="008E4BA3">
              <w:rPr>
                <w:rFonts w:ascii="Calibri" w:eastAsia="Calibri" w:hAnsi="Calibri" w:cs="Arial"/>
              </w:rPr>
              <w:t>улевар Гоце Делчев</w:t>
            </w:r>
            <w:r w:rsidRPr="00F83995">
              <w:rPr>
                <w:rFonts w:ascii="Calibri" w:eastAsia="Calibri" w:hAnsi="Calibri" w:cs="Arial"/>
              </w:rPr>
              <w:t>, п</w:t>
            </w:r>
            <w:r w:rsidRPr="008E4BA3">
              <w:rPr>
                <w:rFonts w:ascii="Calibri" w:eastAsia="Calibri" w:hAnsi="Calibri" w:cs="Arial"/>
              </w:rPr>
              <w:t>лоштад Методија</w:t>
            </w:r>
            <w:r w:rsidRPr="00F83995">
              <w:rPr>
                <w:rFonts w:ascii="Calibri" w:eastAsia="Calibri" w:hAnsi="Calibri" w:cs="Arial"/>
              </w:rPr>
              <w:t xml:space="preserve"> А.</w:t>
            </w:r>
            <w:r w:rsidRPr="008E4BA3">
              <w:rPr>
                <w:rFonts w:ascii="Calibri" w:eastAsia="Calibri" w:hAnsi="Calibri" w:cs="Arial"/>
              </w:rPr>
              <w:t xml:space="preserve"> Ченто</w:t>
            </w:r>
          </w:p>
        </w:tc>
        <w:tc>
          <w:tcPr>
            <w:tcW w:w="2122" w:type="dxa"/>
          </w:tcPr>
          <w:p w14:paraId="2EE8702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Calibri" w:hAnsi="Calibri" w:cs="Arial"/>
              </w:rPr>
            </w:pPr>
            <w:r w:rsidRPr="00F83995">
              <w:rPr>
                <w:rFonts w:ascii="Calibri" w:eastAsia="Calibri" w:hAnsi="Calibri" w:cs="Arial"/>
              </w:rPr>
              <w:t>1.000.000,00 ден.</w:t>
            </w:r>
          </w:p>
        </w:tc>
        <w:tc>
          <w:tcPr>
            <w:tcW w:w="4304" w:type="dxa"/>
          </w:tcPr>
          <w:p w14:paraId="2622443B"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-учество во културно-забавната програма и ангажман на музички групи</w:t>
            </w:r>
          </w:p>
          <w:p w14:paraId="0BA065A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-обезбедување на бина и озвучување</w:t>
            </w:r>
          </w:p>
          <w:p w14:paraId="23685F7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-сместување на учесници</w:t>
            </w:r>
          </w:p>
          <w:p w14:paraId="7622D04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-печетење на рекламен  материјал</w:t>
            </w:r>
          </w:p>
          <w:p w14:paraId="309D76F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Times New Roman"/>
              </w:rPr>
              <w:t>-ЗАМП</w:t>
            </w:r>
          </w:p>
        </w:tc>
      </w:tr>
      <w:tr w:rsidR="00F83995" w:rsidRPr="00F83995" w14:paraId="671AF5B6" w14:textId="77777777" w:rsidTr="00885196">
        <w:tc>
          <w:tcPr>
            <w:tcW w:w="1208" w:type="dxa"/>
          </w:tcPr>
          <w:p w14:paraId="70CF4D3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9</w:t>
            </w:r>
            <w:r w:rsidRPr="00F83995">
              <w:rPr>
                <w:rFonts w:ascii="Calibri" w:eastAsia="Calibri" w:hAnsi="Calibri" w:cs="Times New Roman"/>
                <w:lang w:val="en-US"/>
              </w:rPr>
              <w:t>.</w:t>
            </w:r>
          </w:p>
        </w:tc>
        <w:tc>
          <w:tcPr>
            <w:tcW w:w="3436" w:type="dxa"/>
          </w:tcPr>
          <w:p w14:paraId="5BD1F6B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i/>
              </w:rPr>
            </w:pPr>
            <w:r w:rsidRPr="00F83995">
              <w:rPr>
                <w:rFonts w:ascii="Calibri" w:eastAsia="Calibri" w:hAnsi="Calibri" w:cs="Times New Roman"/>
                <w:b/>
                <w:i/>
              </w:rPr>
              <w:t>Поетско Маркукуле</w:t>
            </w:r>
          </w:p>
          <w:p w14:paraId="20F3C70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Cs/>
                <w:iCs/>
              </w:rPr>
            </w:pPr>
            <w:r w:rsidRPr="00F83995">
              <w:rPr>
                <w:rFonts w:ascii="Calibri" w:eastAsia="Calibri" w:hAnsi="Calibri" w:cs="Times New Roman"/>
                <w:bCs/>
                <w:iCs/>
              </w:rPr>
              <w:t>Традиционална меѓународна поетска манифестација со бројни учесници, странски и домашни автори.</w:t>
            </w:r>
          </w:p>
        </w:tc>
        <w:tc>
          <w:tcPr>
            <w:tcW w:w="2268" w:type="dxa"/>
          </w:tcPr>
          <w:p w14:paraId="4327B9A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i/>
                <w:u w:val="single"/>
              </w:rPr>
              <w:t>Месец</w:t>
            </w:r>
            <w:r w:rsidRPr="00F83995">
              <w:rPr>
                <w:rFonts w:ascii="Calibri" w:eastAsia="Calibri" w:hAnsi="Calibri" w:cs="Times New Roman"/>
                <w:u w:val="single"/>
              </w:rPr>
              <w:t>:</w:t>
            </w:r>
            <w:r w:rsidRPr="00F83995">
              <w:rPr>
                <w:rFonts w:ascii="Calibri" w:eastAsia="Calibri" w:hAnsi="Calibri" w:cs="Times New Roman"/>
              </w:rPr>
              <w:t xml:space="preserve"> август </w:t>
            </w:r>
          </w:p>
          <w:p w14:paraId="660B030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i/>
                <w:u w:val="single"/>
              </w:rPr>
              <w:t>Локација</w:t>
            </w:r>
            <w:r w:rsidRPr="00F83995">
              <w:rPr>
                <w:rFonts w:ascii="Calibri" w:eastAsia="Calibri" w:hAnsi="Calibri" w:cs="Times New Roman"/>
                <w:u w:val="single"/>
              </w:rPr>
              <w:t>:</w:t>
            </w:r>
            <w:r w:rsidRPr="00F83995">
              <w:rPr>
                <w:rFonts w:ascii="Calibri" w:eastAsia="Calibri" w:hAnsi="Calibri" w:cs="Times New Roman"/>
              </w:rPr>
              <w:t xml:space="preserve"> споменик Маркови Кули</w:t>
            </w:r>
          </w:p>
          <w:p w14:paraId="4F8013E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i/>
                <w:u w:val="single"/>
              </w:rPr>
            </w:pPr>
            <w:r w:rsidRPr="00F83995">
              <w:rPr>
                <w:rFonts w:ascii="Calibri" w:eastAsia="Calibri" w:hAnsi="Calibri" w:cs="Times New Roman"/>
              </w:rPr>
              <w:t>Градска Библиотека</w:t>
            </w:r>
          </w:p>
        </w:tc>
        <w:tc>
          <w:tcPr>
            <w:tcW w:w="2122" w:type="dxa"/>
          </w:tcPr>
          <w:p w14:paraId="7F89A35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Calibri" w:hAnsi="Calibri" w:cs="Arial"/>
              </w:rPr>
            </w:pPr>
            <w:r w:rsidRPr="00F83995">
              <w:rPr>
                <w:rFonts w:ascii="Calibri" w:eastAsia="Calibri" w:hAnsi="Calibri" w:cs="Times New Roman"/>
              </w:rPr>
              <w:t>30.000,00 ден.</w:t>
            </w:r>
          </w:p>
        </w:tc>
        <w:tc>
          <w:tcPr>
            <w:tcW w:w="4304" w:type="dxa"/>
          </w:tcPr>
          <w:p w14:paraId="5E4C59E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Calibri"/>
              </w:rPr>
            </w:pPr>
            <w:r w:rsidRPr="00F83995">
              <w:rPr>
                <w:rFonts w:ascii="Calibri" w:eastAsia="Calibri" w:hAnsi="Calibri" w:cs="Calibri"/>
              </w:rPr>
              <w:t>Во висина од предвидените средства, Општина Прилеп обезбедува:</w:t>
            </w:r>
          </w:p>
          <w:p w14:paraId="32220BB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Calibri"/>
              </w:rPr>
            </w:pPr>
            <w:r w:rsidRPr="00F83995">
              <w:rPr>
                <w:rFonts w:ascii="Franklin Gothic Book" w:eastAsia="Calibri" w:hAnsi="Franklin Gothic Book" w:cs="Times New Roman"/>
                <w:sz w:val="20"/>
                <w:szCs w:val="20"/>
              </w:rPr>
              <w:t>-</w:t>
            </w:r>
            <w:r w:rsidRPr="00F83995">
              <w:rPr>
                <w:rFonts w:ascii="Calibri" w:eastAsia="Calibri" w:hAnsi="Calibri" w:cs="Calibri"/>
              </w:rPr>
              <w:t>озвучување</w:t>
            </w:r>
          </w:p>
          <w:p w14:paraId="5F27938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Calibri"/>
              </w:rPr>
            </w:pPr>
            <w:r w:rsidRPr="00F83995">
              <w:rPr>
                <w:rFonts w:ascii="Calibri" w:eastAsia="Calibri" w:hAnsi="Calibri" w:cs="Calibri"/>
              </w:rPr>
              <w:t>-печатење на рекламен материјал</w:t>
            </w:r>
            <w:r w:rsidRPr="008E4BA3">
              <w:rPr>
                <w:rFonts w:ascii="Calibri" w:eastAsia="Calibri" w:hAnsi="Calibri" w:cs="Calibri"/>
              </w:rPr>
              <w:t xml:space="preserve"> </w:t>
            </w:r>
            <w:r w:rsidRPr="00F83995">
              <w:rPr>
                <w:rFonts w:ascii="Calibri" w:eastAsia="Calibri" w:hAnsi="Calibri" w:cs="Calibri"/>
              </w:rPr>
              <w:t>или</w:t>
            </w:r>
          </w:p>
          <w:p w14:paraId="0C52FF5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Calibri"/>
              </w:rPr>
            </w:pPr>
            <w:r w:rsidRPr="00F83995">
              <w:rPr>
                <w:rFonts w:ascii="Calibri" w:eastAsia="Calibri" w:hAnsi="Calibri" w:cs="Calibri"/>
                <w:b/>
                <w:bCs/>
                <w:i/>
                <w:iCs/>
              </w:rPr>
              <w:t>За организација средствата ги може да ги добие Здружението на литературни творци по поднесен проект/барање и извештај за искористените средства од минатата година.</w:t>
            </w:r>
          </w:p>
        </w:tc>
      </w:tr>
      <w:tr w:rsidR="00F83995" w:rsidRPr="00F83995" w14:paraId="464FA832" w14:textId="77777777" w:rsidTr="00885196">
        <w:tc>
          <w:tcPr>
            <w:tcW w:w="1208" w:type="dxa"/>
          </w:tcPr>
          <w:p w14:paraId="1051350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lang w:val="en-US"/>
              </w:rPr>
            </w:pPr>
            <w:r w:rsidRPr="00F83995">
              <w:rPr>
                <w:rFonts w:ascii="Calibri" w:eastAsia="Calibri" w:hAnsi="Calibri" w:cs="Times New Roman"/>
              </w:rPr>
              <w:t xml:space="preserve">10. </w:t>
            </w:r>
          </w:p>
        </w:tc>
        <w:tc>
          <w:tcPr>
            <w:tcW w:w="3436" w:type="dxa"/>
          </w:tcPr>
          <w:p w14:paraId="166C860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i/>
              </w:rPr>
            </w:pPr>
            <w:r w:rsidRPr="00F83995">
              <w:rPr>
                <w:rFonts w:ascii="Calibri" w:eastAsia="Calibri" w:hAnsi="Calibri" w:cs="Arial"/>
                <w:b/>
                <w:i/>
              </w:rPr>
              <w:t>-Поддршка на меѓународни ликовни колонии и симпозиуми</w:t>
            </w:r>
          </w:p>
          <w:p w14:paraId="5C5E28E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i/>
              </w:rPr>
            </w:pPr>
            <w:r w:rsidRPr="00F83995">
              <w:rPr>
                <w:rFonts w:ascii="Calibri" w:eastAsia="Calibri" w:hAnsi="Calibri" w:cs="Arial"/>
                <w:b/>
                <w:i/>
              </w:rPr>
              <w:lastRenderedPageBreak/>
              <w:t>-Интернационални ликовни работилници</w:t>
            </w:r>
          </w:p>
        </w:tc>
        <w:tc>
          <w:tcPr>
            <w:tcW w:w="2268" w:type="dxa"/>
          </w:tcPr>
          <w:p w14:paraId="23553EB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i/>
                <w:u w:val="single"/>
              </w:rPr>
            </w:pPr>
            <w:r w:rsidRPr="00F83995">
              <w:rPr>
                <w:rFonts w:ascii="Calibri" w:eastAsia="Calibri" w:hAnsi="Calibri" w:cs="Arial"/>
                <w:i/>
                <w:u w:val="single"/>
              </w:rPr>
              <w:lastRenderedPageBreak/>
              <w:t>Месец: јули-август</w:t>
            </w:r>
          </w:p>
          <w:p w14:paraId="1854409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i/>
                <w:u w:val="single"/>
              </w:rPr>
            </w:pPr>
            <w:r w:rsidRPr="00F83995">
              <w:rPr>
                <w:rFonts w:ascii="Calibri" w:eastAsia="Calibri" w:hAnsi="Calibri" w:cs="Arial"/>
                <w:i/>
                <w:u w:val="single"/>
              </w:rPr>
              <w:lastRenderedPageBreak/>
              <w:t>Локација: Центар за култура Марко Цепенков</w:t>
            </w:r>
          </w:p>
        </w:tc>
        <w:tc>
          <w:tcPr>
            <w:tcW w:w="2122" w:type="dxa"/>
          </w:tcPr>
          <w:p w14:paraId="733F6EB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Calibri" w:hAnsi="Calibri" w:cs="Arial"/>
              </w:rPr>
            </w:pPr>
            <w:r w:rsidRPr="00F83995">
              <w:rPr>
                <w:rFonts w:ascii="Calibri" w:eastAsia="Calibri" w:hAnsi="Calibri" w:cs="Arial"/>
              </w:rPr>
              <w:lastRenderedPageBreak/>
              <w:t>60.000,00 ден.</w:t>
            </w:r>
          </w:p>
          <w:p w14:paraId="6388799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Calibri" w:hAnsi="Calibri" w:cs="Times New Roman"/>
              </w:rPr>
            </w:pPr>
            <w:r w:rsidRPr="00F83995">
              <w:rPr>
                <w:rFonts w:ascii="Calibri" w:eastAsia="Calibri" w:hAnsi="Calibri" w:cs="Arial"/>
              </w:rPr>
              <w:lastRenderedPageBreak/>
              <w:t>(вкупна сума)</w:t>
            </w:r>
          </w:p>
        </w:tc>
        <w:tc>
          <w:tcPr>
            <w:tcW w:w="4304" w:type="dxa"/>
          </w:tcPr>
          <w:p w14:paraId="05AC83F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Franklin Gothic Book" w:eastAsia="Calibri" w:hAnsi="Franklin Gothic Book" w:cs="Times New Roman"/>
                <w:sz w:val="20"/>
                <w:szCs w:val="20"/>
              </w:rPr>
            </w:pPr>
            <w:r w:rsidRPr="00F83995">
              <w:rPr>
                <w:rFonts w:ascii="Calibri" w:eastAsia="Calibri" w:hAnsi="Calibri" w:cs="Times New Roman"/>
                <w:b/>
                <w:bCs/>
                <w:i/>
                <w:iCs/>
              </w:rPr>
              <w:lastRenderedPageBreak/>
              <w:t>За организација на колонија (симпозиум) средствата ги добиваат здруженијата-</w:t>
            </w:r>
            <w:r w:rsidRPr="00F83995">
              <w:rPr>
                <w:rFonts w:ascii="Calibri" w:eastAsia="Calibri" w:hAnsi="Calibri" w:cs="Times New Roman"/>
                <w:b/>
                <w:bCs/>
                <w:i/>
                <w:iCs/>
              </w:rPr>
              <w:lastRenderedPageBreak/>
              <w:t>организатори со поднесен проект/барање</w:t>
            </w:r>
            <w:r w:rsidRPr="008E4BA3">
              <w:rPr>
                <w:rFonts w:ascii="Calibri" w:eastAsia="Calibri" w:hAnsi="Calibri" w:cs="Times New Roman"/>
              </w:rPr>
              <w:t xml:space="preserve"> </w:t>
            </w:r>
            <w:r w:rsidRPr="00F83995">
              <w:rPr>
                <w:rFonts w:ascii="Calibri" w:eastAsia="Calibri" w:hAnsi="Calibri" w:cs="Times New Roman"/>
                <w:b/>
                <w:bCs/>
                <w:i/>
                <w:iCs/>
              </w:rPr>
              <w:t>и доставен извештај за искористените средства од минатата година,</w:t>
            </w:r>
            <w:r w:rsidRPr="008E4BA3">
              <w:rPr>
                <w:rFonts w:ascii="Calibri" w:eastAsia="Calibri" w:hAnsi="Calibri" w:cs="Times New Roman"/>
              </w:rPr>
              <w:t xml:space="preserve"> </w:t>
            </w:r>
            <w:r w:rsidRPr="00F83995">
              <w:rPr>
                <w:rFonts w:ascii="Calibri" w:eastAsia="Calibri" w:hAnsi="Calibri" w:cs="Times New Roman"/>
                <w:b/>
                <w:bCs/>
                <w:i/>
                <w:iCs/>
              </w:rPr>
              <w:t>а максимален износ по настан е</w:t>
            </w:r>
            <w:r w:rsidRPr="008E4BA3">
              <w:rPr>
                <w:rFonts w:ascii="Calibri" w:eastAsia="Calibri" w:hAnsi="Calibri" w:cs="Times New Roman"/>
                <w:b/>
                <w:bCs/>
                <w:i/>
                <w:iCs/>
              </w:rPr>
              <w:t xml:space="preserve"> </w:t>
            </w:r>
            <w:r w:rsidRPr="00F83995">
              <w:rPr>
                <w:rFonts w:ascii="Calibri" w:eastAsia="Calibri" w:hAnsi="Calibri" w:cs="Times New Roman"/>
                <w:b/>
                <w:bCs/>
                <w:i/>
                <w:iCs/>
              </w:rPr>
              <w:t>3</w:t>
            </w:r>
            <w:r w:rsidRPr="008E4BA3">
              <w:rPr>
                <w:rFonts w:ascii="Calibri" w:eastAsia="Calibri" w:hAnsi="Calibri" w:cs="Times New Roman"/>
                <w:b/>
                <w:bCs/>
                <w:i/>
                <w:iCs/>
              </w:rPr>
              <w:t>0</w:t>
            </w:r>
            <w:r w:rsidRPr="00F83995">
              <w:rPr>
                <w:rFonts w:ascii="Calibri" w:eastAsia="Calibri" w:hAnsi="Calibri" w:cs="Times New Roman"/>
                <w:b/>
                <w:bCs/>
                <w:i/>
                <w:iCs/>
              </w:rPr>
              <w:t>.000,00 ден.</w:t>
            </w:r>
          </w:p>
        </w:tc>
      </w:tr>
      <w:tr w:rsidR="00F83995" w:rsidRPr="00F83995" w14:paraId="0CCFE0C0" w14:textId="77777777" w:rsidTr="00885196">
        <w:tc>
          <w:tcPr>
            <w:tcW w:w="1208" w:type="dxa"/>
          </w:tcPr>
          <w:p w14:paraId="78F45D9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lastRenderedPageBreak/>
              <w:t>11.</w:t>
            </w:r>
          </w:p>
        </w:tc>
        <w:tc>
          <w:tcPr>
            <w:tcW w:w="3436" w:type="dxa"/>
          </w:tcPr>
          <w:p w14:paraId="51B7DC2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i/>
              </w:rPr>
            </w:pPr>
            <w:r w:rsidRPr="00F83995">
              <w:rPr>
                <w:rFonts w:ascii="Calibri" w:eastAsia="Calibri" w:hAnsi="Calibri" w:cs="Arial"/>
                <w:b/>
                <w:i/>
              </w:rPr>
              <w:t>-Од нула до култура</w:t>
            </w:r>
          </w:p>
          <w:p w14:paraId="15866E4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Cs/>
                <w:iCs/>
              </w:rPr>
            </w:pPr>
            <w:r w:rsidRPr="00F83995">
              <w:rPr>
                <w:rFonts w:ascii="Calibri" w:eastAsia="Calibri" w:hAnsi="Calibri" w:cs="Arial"/>
                <w:bCs/>
                <w:iCs/>
              </w:rPr>
              <w:t>Збогатување на музичката и културна наобразба на младите граѓани на Општина Прилеп, како и промоција на млади музичари од општината и Р. Македонија.</w:t>
            </w:r>
          </w:p>
          <w:p w14:paraId="61429CD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i/>
              </w:rPr>
            </w:pPr>
            <w:r w:rsidRPr="00F83995">
              <w:rPr>
                <w:rFonts w:ascii="Calibri" w:eastAsia="Calibri" w:hAnsi="Calibri" w:cs="Arial"/>
                <w:bCs/>
                <w:iCs/>
              </w:rPr>
              <w:t>Светската популарна поп и рок култура преку тематски концерти на локални бендови со изведба на музика од великани, како Beatles, The Queen, Sting, Bob Dylan, Depeche Mode, Pink Floyd, U2, R.E.M, Michael Jackson и други.</w:t>
            </w:r>
          </w:p>
        </w:tc>
        <w:tc>
          <w:tcPr>
            <w:tcW w:w="2268" w:type="dxa"/>
          </w:tcPr>
          <w:p w14:paraId="5388FE7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i/>
                <w:u w:val="single"/>
              </w:rPr>
            </w:pPr>
            <w:r w:rsidRPr="008E4BA3">
              <w:rPr>
                <w:rFonts w:ascii="Calibri" w:eastAsia="Calibri" w:hAnsi="Calibri" w:cs="Arial"/>
                <w:i/>
                <w:u w:val="single"/>
              </w:rPr>
              <w:t>20</w:t>
            </w:r>
            <w:r w:rsidRPr="00F83995">
              <w:rPr>
                <w:rFonts w:ascii="Calibri" w:eastAsia="Calibri" w:hAnsi="Calibri" w:cs="Arial"/>
                <w:i/>
                <w:u w:val="single"/>
              </w:rPr>
              <w:t xml:space="preserve">.06.2023 до </w:t>
            </w:r>
            <w:r w:rsidRPr="008E4BA3">
              <w:rPr>
                <w:rFonts w:ascii="Calibri" w:eastAsia="Calibri" w:hAnsi="Calibri" w:cs="Arial"/>
                <w:i/>
                <w:u w:val="single"/>
              </w:rPr>
              <w:t>2</w:t>
            </w:r>
            <w:r w:rsidRPr="00F83995">
              <w:rPr>
                <w:rFonts w:ascii="Calibri" w:eastAsia="Calibri" w:hAnsi="Calibri" w:cs="Arial"/>
                <w:i/>
                <w:u w:val="single"/>
              </w:rPr>
              <w:t>0.08.2023  за време на школскиот распуст,</w:t>
            </w:r>
          </w:p>
          <w:p w14:paraId="4997D55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i/>
                <w:u w:val="single"/>
              </w:rPr>
            </w:pPr>
            <w:r w:rsidRPr="00F83995">
              <w:rPr>
                <w:rFonts w:ascii="Calibri" w:eastAsia="Calibri" w:hAnsi="Calibri" w:cs="Arial"/>
                <w:i/>
                <w:u w:val="single"/>
              </w:rPr>
              <w:t>Динамика: еднаш седмично</w:t>
            </w:r>
          </w:p>
          <w:p w14:paraId="60DFE22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i/>
                <w:u w:val="single"/>
              </w:rPr>
            </w:pPr>
            <w:r w:rsidRPr="00F83995">
              <w:rPr>
                <w:rFonts w:ascii="Calibri" w:eastAsia="Calibri" w:hAnsi="Calibri" w:cs="Arial"/>
                <w:i/>
                <w:u w:val="single"/>
              </w:rPr>
              <w:t>Камената бина пред споменикот на Александар Македонски.</w:t>
            </w:r>
          </w:p>
        </w:tc>
        <w:tc>
          <w:tcPr>
            <w:tcW w:w="2122" w:type="dxa"/>
          </w:tcPr>
          <w:p w14:paraId="07F344C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Calibri" w:hAnsi="Calibri" w:cs="Arial"/>
              </w:rPr>
            </w:pPr>
            <w:r w:rsidRPr="00F83995">
              <w:rPr>
                <w:rFonts w:ascii="Calibri" w:eastAsia="Calibri" w:hAnsi="Calibri" w:cs="Arial"/>
              </w:rPr>
              <w:t>200.000,00 ден.</w:t>
            </w:r>
          </w:p>
          <w:p w14:paraId="1AA1C3D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Calibri" w:hAnsi="Calibri" w:cs="Arial"/>
              </w:rPr>
            </w:pPr>
            <w:r w:rsidRPr="00F83995">
              <w:rPr>
                <w:rFonts w:ascii="Calibri" w:eastAsia="Calibri" w:hAnsi="Calibri" w:cs="Arial"/>
              </w:rPr>
              <w:t>(вкупна сума)</w:t>
            </w:r>
          </w:p>
        </w:tc>
        <w:tc>
          <w:tcPr>
            <w:tcW w:w="4304" w:type="dxa"/>
          </w:tcPr>
          <w:p w14:paraId="4AE297C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Во висина од предвидените средства, Општина Прилеп обезбедува:</w:t>
            </w:r>
          </w:p>
          <w:p w14:paraId="71E649A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-простор</w:t>
            </w:r>
          </w:p>
          <w:p w14:paraId="2AA4254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-осветлување и   озвучување</w:t>
            </w:r>
          </w:p>
          <w:p w14:paraId="76378CE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-хонорар за бендот со максимален износ од 25.000,00 ден.</w:t>
            </w:r>
          </w:p>
          <w:p w14:paraId="4C247D6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bCs/>
                <w:i/>
                <w:iCs/>
              </w:rPr>
            </w:pPr>
          </w:p>
          <w:p w14:paraId="2EEB1D4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bCs/>
                <w:i/>
                <w:iCs/>
              </w:rPr>
            </w:pPr>
          </w:p>
        </w:tc>
      </w:tr>
      <w:tr w:rsidR="00F83995" w:rsidRPr="00F83995" w14:paraId="6868139B" w14:textId="77777777" w:rsidTr="00885196">
        <w:tc>
          <w:tcPr>
            <w:tcW w:w="1208" w:type="dxa"/>
          </w:tcPr>
          <w:p w14:paraId="1DEDEE0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lang w:val="en-US"/>
              </w:rPr>
            </w:pPr>
            <w:r w:rsidRPr="00F83995">
              <w:rPr>
                <w:rFonts w:ascii="Calibri" w:eastAsia="Calibri" w:hAnsi="Calibri" w:cs="Times New Roman"/>
                <w:lang w:val="en-US"/>
              </w:rPr>
              <w:t>1</w:t>
            </w:r>
            <w:r w:rsidRPr="00F83995">
              <w:rPr>
                <w:rFonts w:ascii="Calibri" w:eastAsia="Calibri" w:hAnsi="Calibri" w:cs="Times New Roman"/>
              </w:rPr>
              <w:t>2</w:t>
            </w:r>
            <w:r w:rsidRPr="00F83995">
              <w:rPr>
                <w:rFonts w:ascii="Calibri" w:eastAsia="Calibri" w:hAnsi="Calibri" w:cs="Times New Roman"/>
                <w:lang w:val="en-US"/>
              </w:rPr>
              <w:t>.</w:t>
            </w:r>
          </w:p>
        </w:tc>
        <w:tc>
          <w:tcPr>
            <w:tcW w:w="3436" w:type="dxa"/>
          </w:tcPr>
          <w:p w14:paraId="4BD273C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i/>
              </w:rPr>
            </w:pPr>
            <w:r w:rsidRPr="00F83995">
              <w:rPr>
                <w:rFonts w:ascii="Calibri" w:eastAsia="Calibri" w:hAnsi="Calibri" w:cs="Times New Roman"/>
                <w:b/>
                <w:i/>
              </w:rPr>
              <w:t>Прилепски џез фестивал</w:t>
            </w:r>
          </w:p>
          <w:p w14:paraId="63B0EB0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Cs/>
                <w:iCs/>
              </w:rPr>
            </w:pPr>
            <w:r w:rsidRPr="00F83995">
              <w:rPr>
                <w:rFonts w:ascii="Calibri" w:eastAsia="Calibri" w:hAnsi="Calibri" w:cs="Times New Roman"/>
                <w:bCs/>
                <w:iCs/>
              </w:rPr>
              <w:t xml:space="preserve">Значајна музичка манифестација, не само во Република Македонија, туку и во регионот воопшто, каде 12 години настапуваат најдобрите имиња од македонската, балканската и дел од европската џез сцена. </w:t>
            </w:r>
          </w:p>
          <w:p w14:paraId="1534E21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i/>
              </w:rPr>
            </w:pPr>
            <w:r w:rsidRPr="00F83995">
              <w:rPr>
                <w:rFonts w:ascii="Calibri" w:eastAsia="Calibri" w:hAnsi="Calibri" w:cs="Times New Roman"/>
                <w:b/>
                <w:i/>
              </w:rPr>
              <w:lastRenderedPageBreak/>
              <w:tab/>
            </w:r>
          </w:p>
          <w:p w14:paraId="28D2DDA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i/>
              </w:rPr>
            </w:pPr>
            <w:r w:rsidRPr="00F83995">
              <w:rPr>
                <w:rFonts w:ascii="Calibri" w:eastAsia="Calibri" w:hAnsi="Calibri" w:cs="Times New Roman"/>
                <w:b/>
                <w:i/>
              </w:rPr>
              <w:tab/>
            </w:r>
          </w:p>
        </w:tc>
        <w:tc>
          <w:tcPr>
            <w:tcW w:w="2268" w:type="dxa"/>
          </w:tcPr>
          <w:p w14:paraId="3C8D4FB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i/>
                <w:u w:val="single"/>
              </w:rPr>
            </w:pPr>
            <w:r w:rsidRPr="00F83995">
              <w:rPr>
                <w:rFonts w:ascii="Calibri" w:eastAsia="Calibri" w:hAnsi="Calibri" w:cs="Times New Roman"/>
                <w:i/>
                <w:u w:val="single"/>
              </w:rPr>
              <w:lastRenderedPageBreak/>
              <w:t>Месец: август Локација: НУЦК „Марко Цепенков (летна сцена)</w:t>
            </w:r>
          </w:p>
        </w:tc>
        <w:tc>
          <w:tcPr>
            <w:tcW w:w="2122" w:type="dxa"/>
          </w:tcPr>
          <w:p w14:paraId="143709D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Calibri" w:hAnsi="Calibri" w:cs="Times New Roman"/>
              </w:rPr>
            </w:pPr>
            <w:r w:rsidRPr="00F83995">
              <w:rPr>
                <w:rFonts w:ascii="Calibri" w:eastAsia="Calibri" w:hAnsi="Calibri" w:cs="Times New Roman"/>
              </w:rPr>
              <w:t>20</w:t>
            </w:r>
            <w:r w:rsidRPr="00F83995">
              <w:rPr>
                <w:rFonts w:ascii="Calibri" w:eastAsia="Calibri" w:hAnsi="Calibri" w:cs="Times New Roman"/>
                <w:lang w:val="en-US"/>
              </w:rPr>
              <w:t>0</w:t>
            </w:r>
            <w:r w:rsidRPr="00F83995">
              <w:rPr>
                <w:rFonts w:ascii="Calibri" w:eastAsia="Calibri" w:hAnsi="Calibri" w:cs="Times New Roman"/>
              </w:rPr>
              <w:t>.000,00 ден.</w:t>
            </w:r>
          </w:p>
        </w:tc>
        <w:tc>
          <w:tcPr>
            <w:tcW w:w="4304" w:type="dxa"/>
          </w:tcPr>
          <w:p w14:paraId="1E81ADC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Franklin Gothic Book" w:eastAsia="Calibri" w:hAnsi="Franklin Gothic Book" w:cs="Times New Roman"/>
                <w:sz w:val="20"/>
                <w:szCs w:val="20"/>
              </w:rPr>
            </w:pPr>
            <w:r w:rsidRPr="00F83995">
              <w:rPr>
                <w:rFonts w:ascii="Franklin Gothic Book" w:eastAsia="Calibri" w:hAnsi="Franklin Gothic Book" w:cs="Times New Roman"/>
                <w:sz w:val="20"/>
                <w:szCs w:val="20"/>
              </w:rPr>
              <w:t>- настап на музички групи</w:t>
            </w:r>
          </w:p>
          <w:p w14:paraId="6FF4DDB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Franklin Gothic Book" w:eastAsia="Calibri" w:hAnsi="Franklin Gothic Book" w:cs="Times New Roman"/>
                <w:sz w:val="20"/>
                <w:szCs w:val="20"/>
              </w:rPr>
            </w:pPr>
            <w:r w:rsidRPr="008E4BA3">
              <w:rPr>
                <w:rFonts w:ascii="Franklin Gothic Book" w:eastAsia="Calibri" w:hAnsi="Franklin Gothic Book" w:cs="Times New Roman"/>
                <w:sz w:val="20"/>
                <w:szCs w:val="20"/>
              </w:rPr>
              <w:t xml:space="preserve">- </w:t>
            </w:r>
            <w:r w:rsidRPr="00F83995">
              <w:rPr>
                <w:rFonts w:ascii="Franklin Gothic Book" w:eastAsia="Calibri" w:hAnsi="Franklin Gothic Book" w:cs="Times New Roman"/>
                <w:sz w:val="20"/>
                <w:szCs w:val="20"/>
              </w:rPr>
              <w:t>озвучување и бинска опрема</w:t>
            </w:r>
          </w:p>
          <w:p w14:paraId="1FE9E22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Franklin Gothic Book" w:eastAsia="Calibri" w:hAnsi="Franklin Gothic Book" w:cs="Times New Roman"/>
                <w:sz w:val="20"/>
                <w:szCs w:val="20"/>
              </w:rPr>
            </w:pPr>
            <w:r w:rsidRPr="00F83995">
              <w:rPr>
                <w:rFonts w:ascii="Franklin Gothic Book" w:eastAsia="Calibri" w:hAnsi="Franklin Gothic Book" w:cs="Times New Roman"/>
                <w:sz w:val="20"/>
                <w:szCs w:val="20"/>
              </w:rPr>
              <w:t xml:space="preserve">-видео и аудио снимање           </w:t>
            </w:r>
          </w:p>
          <w:p w14:paraId="6A96195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Franklin Gothic Book" w:eastAsia="Calibri" w:hAnsi="Franklin Gothic Book" w:cs="Times New Roman"/>
                <w:sz w:val="20"/>
                <w:szCs w:val="20"/>
              </w:rPr>
            </w:pPr>
            <w:r w:rsidRPr="00F83995">
              <w:rPr>
                <w:rFonts w:ascii="Franklin Gothic Book" w:eastAsia="Calibri" w:hAnsi="Franklin Gothic Book" w:cs="Times New Roman"/>
                <w:sz w:val="20"/>
                <w:szCs w:val="20"/>
              </w:rPr>
              <w:t>- ЗАМП</w:t>
            </w:r>
          </w:p>
          <w:p w14:paraId="1B56B4F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Franklin Gothic Book" w:eastAsia="Calibri" w:hAnsi="Franklin Gothic Book" w:cs="Times New Roman"/>
                <w:sz w:val="20"/>
                <w:szCs w:val="20"/>
              </w:rPr>
            </w:pPr>
          </w:p>
        </w:tc>
      </w:tr>
      <w:tr w:rsidR="00F83995" w:rsidRPr="00F83995" w14:paraId="19744416" w14:textId="77777777" w:rsidTr="00885196">
        <w:tc>
          <w:tcPr>
            <w:tcW w:w="1208" w:type="dxa"/>
          </w:tcPr>
          <w:p w14:paraId="7BC518E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Arial"/>
                <w:bCs/>
                <w:iCs/>
              </w:rPr>
            </w:pPr>
            <w:r w:rsidRPr="00F83995">
              <w:rPr>
                <w:rFonts w:ascii="Calibri" w:eastAsia="Calibri" w:hAnsi="Calibri" w:cs="Arial"/>
                <w:bCs/>
                <w:iCs/>
              </w:rPr>
              <w:t>13.</w:t>
            </w:r>
          </w:p>
        </w:tc>
        <w:tc>
          <w:tcPr>
            <w:tcW w:w="3436" w:type="dxa"/>
          </w:tcPr>
          <w:p w14:paraId="5358DF2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i/>
              </w:rPr>
            </w:pPr>
            <w:r w:rsidRPr="00F83995">
              <w:rPr>
                <w:rFonts w:ascii="Calibri" w:eastAsia="Calibri" w:hAnsi="Calibri" w:cs="Arial"/>
                <w:b/>
                <w:i/>
              </w:rPr>
              <w:t>Фестивал Ѕвездички</w:t>
            </w:r>
          </w:p>
          <w:p w14:paraId="1375026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Cs/>
                <w:iCs/>
              </w:rPr>
            </w:pPr>
            <w:r w:rsidRPr="00F83995">
              <w:rPr>
                <w:rFonts w:ascii="Calibri" w:eastAsia="Calibri" w:hAnsi="Calibri" w:cs="Arial"/>
                <w:bCs/>
                <w:iCs/>
              </w:rPr>
              <w:t>Интернационален детски музички фестивал со учесници од различни земји од светот.</w:t>
            </w:r>
          </w:p>
          <w:p w14:paraId="0AE913B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Cs/>
                <w:iCs/>
              </w:rPr>
            </w:pPr>
          </w:p>
        </w:tc>
        <w:tc>
          <w:tcPr>
            <w:tcW w:w="2268" w:type="dxa"/>
          </w:tcPr>
          <w:p w14:paraId="2AA60A1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i/>
                <w:u w:val="single"/>
              </w:rPr>
            </w:pPr>
            <w:r w:rsidRPr="00F83995">
              <w:rPr>
                <w:rFonts w:ascii="Calibri" w:eastAsia="Calibri" w:hAnsi="Calibri" w:cs="Arial"/>
                <w:i/>
                <w:u w:val="single"/>
              </w:rPr>
              <w:t>Месец: јуни,првата седмица</w:t>
            </w:r>
          </w:p>
          <w:p w14:paraId="3EDE713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i/>
                <w:u w:val="single"/>
              </w:rPr>
              <w:t>Локација: Центар за култура Марко Цепенков</w:t>
            </w:r>
          </w:p>
        </w:tc>
        <w:tc>
          <w:tcPr>
            <w:tcW w:w="2122" w:type="dxa"/>
          </w:tcPr>
          <w:p w14:paraId="76AB43A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Calibri" w:hAnsi="Calibri" w:cs="Arial"/>
              </w:rPr>
            </w:pPr>
            <w:r w:rsidRPr="00F83995">
              <w:rPr>
                <w:rFonts w:ascii="Calibri" w:eastAsia="Calibri" w:hAnsi="Calibri" w:cs="Arial"/>
              </w:rPr>
              <w:t>60.000,00 мкд.</w:t>
            </w:r>
          </w:p>
        </w:tc>
        <w:tc>
          <w:tcPr>
            <w:tcW w:w="4304" w:type="dxa"/>
          </w:tcPr>
          <w:p w14:paraId="234EEEE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rPr>
              <w:t>Во висина од предвидените средства, Општина Прилеп обезбедува:</w:t>
            </w:r>
          </w:p>
          <w:p w14:paraId="262FE55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rPr>
              <w:t>-печатење на промотивен материјал</w:t>
            </w:r>
          </w:p>
          <w:p w14:paraId="167F0BA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rPr>
              <w:t>-простор</w:t>
            </w:r>
          </w:p>
          <w:p w14:paraId="22EE207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rPr>
              <w:t>-озвучување, осветлување,  или</w:t>
            </w:r>
          </w:p>
          <w:p w14:paraId="245F59A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bCs/>
                <w:i/>
                <w:iCs/>
              </w:rPr>
            </w:pPr>
            <w:r w:rsidRPr="00F83995">
              <w:rPr>
                <w:rFonts w:ascii="Calibri" w:eastAsia="Calibri" w:hAnsi="Calibri" w:cs="Arial"/>
                <w:b/>
                <w:bCs/>
                <w:i/>
                <w:iCs/>
              </w:rPr>
              <w:t>За организација средствата може да ги добие Здружението Естрада Мултимедија Центар по поднесено барање/проект и доставен извештај за искористените средства од минатата година.</w:t>
            </w:r>
          </w:p>
          <w:p w14:paraId="79003EC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bCs/>
                <w:i/>
                <w:iCs/>
              </w:rPr>
            </w:pPr>
          </w:p>
        </w:tc>
      </w:tr>
      <w:tr w:rsidR="00F83995" w:rsidRPr="00F83995" w14:paraId="7CC7E550" w14:textId="77777777" w:rsidTr="00885196">
        <w:tc>
          <w:tcPr>
            <w:tcW w:w="1208" w:type="dxa"/>
          </w:tcPr>
          <w:p w14:paraId="1C64CF0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Arial"/>
                <w:b/>
                <w:i/>
              </w:rPr>
            </w:pPr>
            <w:r w:rsidRPr="00F83995">
              <w:rPr>
                <w:rFonts w:ascii="Calibri" w:eastAsia="Calibri" w:hAnsi="Calibri" w:cs="Times New Roman"/>
              </w:rPr>
              <w:t>14.</w:t>
            </w:r>
          </w:p>
        </w:tc>
        <w:tc>
          <w:tcPr>
            <w:tcW w:w="3436" w:type="dxa"/>
          </w:tcPr>
          <w:p w14:paraId="6267A4A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i/>
                <w:u w:val="single"/>
              </w:rPr>
            </w:pPr>
            <w:r w:rsidRPr="008E4BA3">
              <w:rPr>
                <w:rFonts w:ascii="Calibri" w:eastAsia="Calibri" w:hAnsi="Calibri" w:cs="Times New Roman"/>
                <w:b/>
                <w:i/>
              </w:rPr>
              <w:t xml:space="preserve">Концерти на </w:t>
            </w:r>
            <w:r w:rsidRPr="00F83995">
              <w:rPr>
                <w:rFonts w:ascii="Calibri" w:eastAsia="Calibri" w:hAnsi="Calibri" w:cs="Times New Roman"/>
                <w:b/>
                <w:i/>
              </w:rPr>
              <w:t>Културно-уметнички друштва, танцови групи и слично</w:t>
            </w:r>
          </w:p>
        </w:tc>
        <w:tc>
          <w:tcPr>
            <w:tcW w:w="2268" w:type="dxa"/>
          </w:tcPr>
          <w:p w14:paraId="3D2545D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i/>
                <w:u w:val="single"/>
              </w:rPr>
              <w:t>Локација:</w:t>
            </w:r>
            <w:r w:rsidRPr="00F83995">
              <w:rPr>
                <w:rFonts w:ascii="Calibri" w:eastAsia="Calibri" w:hAnsi="Calibri" w:cs="Times New Roman"/>
              </w:rPr>
              <w:t xml:space="preserve"> </w:t>
            </w:r>
          </w:p>
          <w:p w14:paraId="59F5C79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плоштад Александрија,</w:t>
            </w:r>
          </w:p>
          <w:p w14:paraId="44F5B37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Times New Roman"/>
              </w:rPr>
              <w:t>плоштад Методија А. Ченто, плоштад кај Градскиот саат</w:t>
            </w:r>
          </w:p>
        </w:tc>
        <w:tc>
          <w:tcPr>
            <w:tcW w:w="2122" w:type="dxa"/>
          </w:tcPr>
          <w:p w14:paraId="20F268A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Calibri" w:hAnsi="Calibri" w:cs="Times New Roman"/>
              </w:rPr>
            </w:pPr>
            <w:r w:rsidRPr="00F83995">
              <w:rPr>
                <w:rFonts w:ascii="Calibri" w:eastAsia="Calibri" w:hAnsi="Calibri" w:cs="Times New Roman"/>
              </w:rPr>
              <w:t>100.000,00 ден.</w:t>
            </w:r>
          </w:p>
          <w:p w14:paraId="0EA647C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Calibri" w:hAnsi="Calibri" w:cs="Arial"/>
              </w:rPr>
            </w:pPr>
            <w:r w:rsidRPr="00F83995">
              <w:rPr>
                <w:rFonts w:ascii="Calibri" w:eastAsia="Calibri" w:hAnsi="Calibri" w:cs="Arial"/>
              </w:rPr>
              <w:t>(вкупна сума)</w:t>
            </w:r>
          </w:p>
        </w:tc>
        <w:tc>
          <w:tcPr>
            <w:tcW w:w="4304" w:type="dxa"/>
          </w:tcPr>
          <w:p w14:paraId="1C1D81F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Во висина од предвидените средства, Општина Прилеп обезбедува:</w:t>
            </w:r>
          </w:p>
          <w:p w14:paraId="330F387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-обезбедување на простор</w:t>
            </w:r>
          </w:p>
          <w:p w14:paraId="69F7253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-обезбедување на осветлување и   озвучување</w:t>
            </w:r>
          </w:p>
          <w:p w14:paraId="495BC15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-дизајнирање и печатење на покани, флаери или</w:t>
            </w:r>
          </w:p>
          <w:p w14:paraId="6014107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i/>
              </w:rPr>
            </w:pPr>
            <w:r w:rsidRPr="00F83995">
              <w:rPr>
                <w:rFonts w:ascii="Calibri" w:eastAsia="Calibri" w:hAnsi="Calibri" w:cs="Times New Roman"/>
                <w:b/>
                <w:bCs/>
                <w:i/>
                <w:iCs/>
              </w:rPr>
              <w:t xml:space="preserve">средствата може да ги добие организаторот на концертот по </w:t>
            </w:r>
            <w:r w:rsidRPr="00F83995">
              <w:rPr>
                <w:rFonts w:ascii="Calibri" w:eastAsia="Calibri" w:hAnsi="Calibri" w:cs="Times New Roman"/>
                <w:b/>
                <w:bCs/>
                <w:i/>
                <w:iCs/>
              </w:rPr>
              <w:lastRenderedPageBreak/>
              <w:t>поднесено барање/проект, а максимален износ по настан е 25.000,00 ден.</w:t>
            </w:r>
          </w:p>
        </w:tc>
      </w:tr>
      <w:tr w:rsidR="00F83995" w:rsidRPr="00F83995" w14:paraId="0EDC3E96" w14:textId="77777777" w:rsidTr="00885196">
        <w:tc>
          <w:tcPr>
            <w:tcW w:w="1208" w:type="dxa"/>
          </w:tcPr>
          <w:p w14:paraId="1BB5309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Arial"/>
                <w:b/>
                <w:i/>
              </w:rPr>
            </w:pPr>
            <w:r w:rsidRPr="00F83995">
              <w:rPr>
                <w:rFonts w:ascii="Calibri" w:eastAsia="Calibri" w:hAnsi="Calibri" w:cs="Times New Roman"/>
              </w:rPr>
              <w:lastRenderedPageBreak/>
              <w:t>15.</w:t>
            </w:r>
          </w:p>
        </w:tc>
        <w:tc>
          <w:tcPr>
            <w:tcW w:w="3436" w:type="dxa"/>
          </w:tcPr>
          <w:p w14:paraId="1115D48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i/>
              </w:rPr>
            </w:pPr>
            <w:r w:rsidRPr="00F83995">
              <w:rPr>
                <w:rFonts w:ascii="Calibri" w:eastAsia="Calibri" w:hAnsi="Calibri" w:cs="Times New Roman"/>
                <w:b/>
                <w:i/>
              </w:rPr>
              <w:t>Нова Година</w:t>
            </w:r>
          </w:p>
          <w:p w14:paraId="0D86A69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i/>
              </w:rPr>
            </w:pPr>
            <w:r w:rsidRPr="00F83995">
              <w:rPr>
                <w:rFonts w:ascii="Calibri" w:eastAsia="Calibri" w:hAnsi="Calibri" w:cs="Times New Roman"/>
              </w:rPr>
              <w:t>Организиран заеднички дочек на 2023 година</w:t>
            </w:r>
          </w:p>
        </w:tc>
        <w:tc>
          <w:tcPr>
            <w:tcW w:w="2268" w:type="dxa"/>
          </w:tcPr>
          <w:p w14:paraId="01B2CD0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i/>
                <w:u w:val="single"/>
              </w:rPr>
            </w:pPr>
            <w:r w:rsidRPr="00F83995">
              <w:rPr>
                <w:rFonts w:ascii="Calibri" w:eastAsia="Calibri" w:hAnsi="Calibri" w:cs="Times New Roman"/>
                <w:i/>
                <w:u w:val="single"/>
              </w:rPr>
              <w:t>Локација:</w:t>
            </w:r>
            <w:r w:rsidRPr="00F83995">
              <w:rPr>
                <w:rFonts w:ascii="Calibri" w:eastAsia="Calibri" w:hAnsi="Calibri" w:cs="Times New Roman"/>
              </w:rPr>
              <w:t xml:space="preserve"> Плоштад М.А. Ченто</w:t>
            </w:r>
          </w:p>
        </w:tc>
        <w:tc>
          <w:tcPr>
            <w:tcW w:w="2122" w:type="dxa"/>
          </w:tcPr>
          <w:p w14:paraId="436F250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Calibri" w:hAnsi="Calibri" w:cs="Times New Roman"/>
              </w:rPr>
            </w:pPr>
            <w:r w:rsidRPr="00F83995">
              <w:rPr>
                <w:rFonts w:ascii="Calibri" w:eastAsia="Calibri" w:hAnsi="Calibri" w:cs="Times New Roman"/>
              </w:rPr>
              <w:t>1.000.000,00 ден.</w:t>
            </w:r>
          </w:p>
          <w:p w14:paraId="19ED82C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Calibri" w:hAnsi="Calibri" w:cs="Times New Roman"/>
                <w:b/>
                <w:bCs/>
                <w:i/>
                <w:iCs/>
              </w:rPr>
            </w:pPr>
          </w:p>
          <w:p w14:paraId="47BFAE7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p>
        </w:tc>
        <w:tc>
          <w:tcPr>
            <w:tcW w:w="4304" w:type="dxa"/>
          </w:tcPr>
          <w:p w14:paraId="1F95DE3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-обезбедување на бина и озвучување</w:t>
            </w:r>
          </w:p>
          <w:p w14:paraId="537A673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-украсување на центарот на градот</w:t>
            </w:r>
          </w:p>
          <w:p w14:paraId="19D6087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-организирање на културно-забавна програма со огномет</w:t>
            </w:r>
          </w:p>
          <w:p w14:paraId="430F772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 xml:space="preserve">-набавка на новогодишни пакетчиња </w:t>
            </w:r>
          </w:p>
          <w:p w14:paraId="435AD64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Times New Roman"/>
              </w:rPr>
              <w:t>-набавка рекламен материјал (календари, нотеси, честитки, пенкала, привезоци)</w:t>
            </w:r>
          </w:p>
        </w:tc>
      </w:tr>
      <w:tr w:rsidR="00F83995" w:rsidRPr="00F83995" w14:paraId="0D510DCD" w14:textId="77777777" w:rsidTr="00885196">
        <w:tc>
          <w:tcPr>
            <w:tcW w:w="1208" w:type="dxa"/>
          </w:tcPr>
          <w:p w14:paraId="3259C89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16.</w:t>
            </w:r>
          </w:p>
        </w:tc>
        <w:tc>
          <w:tcPr>
            <w:tcW w:w="3436" w:type="dxa"/>
          </w:tcPr>
          <w:p w14:paraId="39707F34"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i/>
              </w:rPr>
            </w:pPr>
            <w:r w:rsidRPr="008E4BA3">
              <w:rPr>
                <w:rFonts w:ascii="Calibri" w:eastAsia="Calibri" w:hAnsi="Calibri" w:cs="Times New Roman"/>
                <w:b/>
                <w:i/>
              </w:rPr>
              <w:t xml:space="preserve">Стратегија за култура и </w:t>
            </w:r>
            <w:r w:rsidRPr="00F83995">
              <w:rPr>
                <w:rFonts w:ascii="Calibri" w:eastAsia="Calibri" w:hAnsi="Calibri" w:cs="Times New Roman"/>
                <w:b/>
                <w:i/>
              </w:rPr>
              <w:t xml:space="preserve">културен </w:t>
            </w:r>
            <w:r w:rsidRPr="008E4BA3">
              <w:rPr>
                <w:rFonts w:ascii="Calibri" w:eastAsia="Calibri" w:hAnsi="Calibri" w:cs="Times New Roman"/>
                <w:b/>
                <w:i/>
              </w:rPr>
              <w:t>туризам</w:t>
            </w:r>
          </w:p>
          <w:p w14:paraId="2BCCB28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lang w:val="en-US"/>
              </w:rPr>
              <w:t>Креирање на стратешки документ</w:t>
            </w:r>
          </w:p>
        </w:tc>
        <w:tc>
          <w:tcPr>
            <w:tcW w:w="2268" w:type="dxa"/>
          </w:tcPr>
          <w:p w14:paraId="66E9A73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i/>
                <w:u w:val="single"/>
              </w:rPr>
              <w:t>Локација:</w:t>
            </w:r>
            <w:r w:rsidRPr="00F83995">
              <w:rPr>
                <w:rFonts w:ascii="Calibri" w:eastAsia="Calibri" w:hAnsi="Calibri" w:cs="Times New Roman"/>
              </w:rPr>
              <w:t xml:space="preserve"> Простории на Општина Прилеп</w:t>
            </w:r>
          </w:p>
        </w:tc>
        <w:tc>
          <w:tcPr>
            <w:tcW w:w="2122" w:type="dxa"/>
          </w:tcPr>
          <w:p w14:paraId="2CC05EA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Calibri" w:hAnsi="Calibri" w:cs="Arial"/>
              </w:rPr>
            </w:pPr>
            <w:r w:rsidRPr="00F83995">
              <w:rPr>
                <w:rFonts w:ascii="Calibri" w:eastAsia="Calibri" w:hAnsi="Calibri" w:cs="Times New Roman"/>
              </w:rPr>
              <w:t>100.000,00 ден.</w:t>
            </w:r>
          </w:p>
        </w:tc>
        <w:tc>
          <w:tcPr>
            <w:tcW w:w="4304" w:type="dxa"/>
          </w:tcPr>
          <w:p w14:paraId="6AFB90D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Calibri" w:hAnsi="Calibri" w:cs="Times New Roman"/>
              </w:rPr>
            </w:pPr>
            <w:r w:rsidRPr="00F83995">
              <w:rPr>
                <w:rFonts w:ascii="Calibri" w:eastAsia="Calibri" w:hAnsi="Calibri" w:cs="Times New Roman"/>
              </w:rPr>
              <w:t>-ангажирање на консултант</w:t>
            </w:r>
          </w:p>
          <w:p w14:paraId="4FF185F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Calibri" w:hAnsi="Calibri" w:cs="Times New Roman"/>
              </w:rPr>
            </w:pPr>
            <w:r w:rsidRPr="00F83995">
              <w:rPr>
                <w:rFonts w:ascii="Calibri" w:eastAsia="Calibri" w:hAnsi="Calibri" w:cs="Times New Roman"/>
              </w:rPr>
              <w:t>-канцелариски материјали</w:t>
            </w:r>
          </w:p>
          <w:p w14:paraId="7FAC3A9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Calibri" w:hAnsi="Calibri" w:cs="Times New Roman"/>
              </w:rPr>
            </w:pPr>
            <w:r w:rsidRPr="00F83995">
              <w:rPr>
                <w:rFonts w:ascii="Calibri" w:eastAsia="Calibri" w:hAnsi="Calibri" w:cs="Times New Roman"/>
              </w:rPr>
              <w:t>-Инфо сесии</w:t>
            </w:r>
          </w:p>
        </w:tc>
      </w:tr>
      <w:tr w:rsidR="00F83995" w:rsidRPr="00F83995" w14:paraId="4458F639" w14:textId="77777777" w:rsidTr="00885196">
        <w:tc>
          <w:tcPr>
            <w:tcW w:w="1208" w:type="dxa"/>
          </w:tcPr>
          <w:p w14:paraId="798B1BA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17.</w:t>
            </w:r>
          </w:p>
        </w:tc>
        <w:tc>
          <w:tcPr>
            <w:tcW w:w="3436" w:type="dxa"/>
          </w:tcPr>
          <w:p w14:paraId="68B0DFF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i/>
              </w:rPr>
            </w:pPr>
            <w:r w:rsidRPr="008E4BA3">
              <w:rPr>
                <w:rFonts w:ascii="Calibri" w:eastAsia="Calibri" w:hAnsi="Calibri" w:cs="Times New Roman"/>
                <w:b/>
                <w:i/>
              </w:rPr>
              <w:t>Помагање во издаваштво и промоции на книги на Прилепски автори</w:t>
            </w:r>
          </w:p>
        </w:tc>
        <w:tc>
          <w:tcPr>
            <w:tcW w:w="2268" w:type="dxa"/>
          </w:tcPr>
          <w:p w14:paraId="648DAC5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i/>
                <w:u w:val="single"/>
              </w:rPr>
            </w:pPr>
            <w:r w:rsidRPr="00F83995">
              <w:rPr>
                <w:rFonts w:ascii="Calibri" w:eastAsia="Calibri" w:hAnsi="Calibri" w:cs="Times New Roman"/>
              </w:rPr>
              <w:t>Општина Прилеп</w:t>
            </w:r>
          </w:p>
        </w:tc>
        <w:tc>
          <w:tcPr>
            <w:tcW w:w="2122" w:type="dxa"/>
          </w:tcPr>
          <w:p w14:paraId="2A1AB2F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Calibri" w:hAnsi="Calibri" w:cs="Arial"/>
              </w:rPr>
            </w:pPr>
            <w:r w:rsidRPr="00F83995">
              <w:rPr>
                <w:rFonts w:ascii="Calibri" w:eastAsia="Calibri" w:hAnsi="Calibri" w:cs="Times New Roman"/>
              </w:rPr>
              <w:t>60.000,00 ден.</w:t>
            </w:r>
          </w:p>
        </w:tc>
        <w:tc>
          <w:tcPr>
            <w:tcW w:w="4304" w:type="dxa"/>
          </w:tcPr>
          <w:p w14:paraId="5D4FC01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Во висина од предвидените средства, Општина Прилеп обезбедува:</w:t>
            </w:r>
          </w:p>
          <w:p w14:paraId="5789D5F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 учество во печатењето на делата</w:t>
            </w:r>
          </w:p>
          <w:p w14:paraId="5DE2AF8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 откуп на одредена количина на дела</w:t>
            </w:r>
          </w:p>
          <w:p w14:paraId="5C75F5B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-организирање на промоции или</w:t>
            </w:r>
          </w:p>
          <w:p w14:paraId="345F3AA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bCs/>
                <w:i/>
                <w:iCs/>
              </w:rPr>
            </w:pPr>
            <w:r w:rsidRPr="00F83995">
              <w:rPr>
                <w:rFonts w:ascii="Calibri" w:eastAsia="Calibri" w:hAnsi="Calibri" w:cs="Times New Roman"/>
                <w:b/>
                <w:bCs/>
                <w:i/>
                <w:iCs/>
              </w:rPr>
              <w:t xml:space="preserve">средствата може да ги добие авторот по поднесено барање/проект за испечатено или спремно за печатење </w:t>
            </w:r>
            <w:r w:rsidRPr="00F83995">
              <w:rPr>
                <w:rFonts w:ascii="Calibri" w:eastAsia="Calibri" w:hAnsi="Calibri" w:cs="Times New Roman"/>
                <w:b/>
                <w:bCs/>
                <w:i/>
                <w:iCs/>
              </w:rPr>
              <w:lastRenderedPageBreak/>
              <w:t>дело, а максимален износ по дело е 20.000,00 ден.</w:t>
            </w:r>
          </w:p>
        </w:tc>
      </w:tr>
      <w:tr w:rsidR="00F83995" w:rsidRPr="00F83995" w14:paraId="5795BDD6" w14:textId="77777777" w:rsidTr="00885196">
        <w:tc>
          <w:tcPr>
            <w:tcW w:w="1208" w:type="dxa"/>
          </w:tcPr>
          <w:p w14:paraId="23EACA5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lang w:val="en-US"/>
              </w:rPr>
            </w:pPr>
            <w:r w:rsidRPr="00F83995">
              <w:rPr>
                <w:rFonts w:ascii="Calibri" w:eastAsia="Calibri" w:hAnsi="Calibri" w:cs="Times New Roman"/>
                <w:lang w:val="en-US"/>
              </w:rPr>
              <w:lastRenderedPageBreak/>
              <w:t>1</w:t>
            </w:r>
            <w:r w:rsidRPr="00F83995">
              <w:rPr>
                <w:rFonts w:ascii="Calibri" w:eastAsia="Calibri" w:hAnsi="Calibri" w:cs="Times New Roman"/>
              </w:rPr>
              <w:t>8</w:t>
            </w:r>
            <w:r w:rsidRPr="00F83995">
              <w:rPr>
                <w:rFonts w:ascii="Calibri" w:eastAsia="Calibri" w:hAnsi="Calibri" w:cs="Times New Roman"/>
                <w:lang w:val="en-US"/>
              </w:rPr>
              <w:t>.</w:t>
            </w:r>
          </w:p>
        </w:tc>
        <w:tc>
          <w:tcPr>
            <w:tcW w:w="3436" w:type="dxa"/>
          </w:tcPr>
          <w:p w14:paraId="0161391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i/>
              </w:rPr>
            </w:pPr>
            <w:r w:rsidRPr="00F83995">
              <w:rPr>
                <w:rFonts w:ascii="Calibri" w:eastAsia="Calibri" w:hAnsi="Calibri" w:cs="Times New Roman"/>
                <w:b/>
                <w:i/>
              </w:rPr>
              <w:t>Поддршка на филмски фестивали и манифестации, како:</w:t>
            </w:r>
          </w:p>
          <w:p w14:paraId="09D7AD6E"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Cs/>
                <w:i/>
              </w:rPr>
            </w:pPr>
            <w:r w:rsidRPr="008E4BA3">
              <w:rPr>
                <w:rFonts w:ascii="Calibri" w:eastAsia="Calibri" w:hAnsi="Calibri" w:cs="Times New Roman"/>
                <w:b/>
                <w:i/>
              </w:rPr>
              <w:t>Ехо фестивал на планински филм</w:t>
            </w:r>
            <w:r w:rsidRPr="008E4BA3">
              <w:rPr>
                <w:rFonts w:ascii="Calibri" w:eastAsia="Calibri" w:hAnsi="Calibri" w:cs="Times New Roman"/>
              </w:rPr>
              <w:t xml:space="preserve"> </w:t>
            </w:r>
            <w:r w:rsidRPr="00F83995">
              <w:rPr>
                <w:rFonts w:ascii="Calibri" w:eastAsia="Calibri" w:hAnsi="Calibri" w:cs="Times New Roman"/>
              </w:rPr>
              <w:t xml:space="preserve">- </w:t>
            </w:r>
            <w:r w:rsidRPr="008E4BA3">
              <w:rPr>
                <w:rFonts w:ascii="Calibri" w:eastAsia="Calibri" w:hAnsi="Calibri" w:cs="Times New Roman"/>
                <w:bCs/>
                <w:iCs/>
              </w:rPr>
              <w:t>Општина Прилеп како партнер во споделување на планинска култура</w:t>
            </w:r>
            <w:r w:rsidRPr="008E4BA3">
              <w:rPr>
                <w:rFonts w:ascii="Calibri" w:eastAsia="Calibri" w:hAnsi="Calibri" w:cs="Times New Roman"/>
                <w:bCs/>
                <w:i/>
              </w:rPr>
              <w:t>.</w:t>
            </w:r>
          </w:p>
          <w:p w14:paraId="3224FD6D"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Cs/>
                <w:iCs/>
              </w:rPr>
            </w:pPr>
            <w:r w:rsidRPr="008E4BA3">
              <w:rPr>
                <w:rFonts w:ascii="Calibri" w:eastAsia="Calibri" w:hAnsi="Calibri" w:cs="Times New Roman"/>
                <w:b/>
                <w:i/>
              </w:rPr>
              <w:t>Кар Синема</w:t>
            </w:r>
            <w:r w:rsidRPr="00F83995">
              <w:rPr>
                <w:rFonts w:ascii="Calibri" w:eastAsia="Calibri" w:hAnsi="Calibri" w:cs="Times New Roman"/>
                <w:b/>
                <w:i/>
              </w:rPr>
              <w:t xml:space="preserve"> - </w:t>
            </w:r>
            <w:r w:rsidRPr="008E4BA3">
              <w:rPr>
                <w:rFonts w:ascii="Calibri" w:eastAsia="Calibri" w:hAnsi="Calibri" w:cs="Times New Roman"/>
                <w:b/>
                <w:i/>
              </w:rPr>
              <w:t>Торос филм студио</w:t>
            </w:r>
            <w:r w:rsidRPr="008E4BA3">
              <w:rPr>
                <w:rFonts w:ascii="Calibri" w:eastAsia="Calibri" w:hAnsi="Calibri" w:cs="Times New Roman"/>
              </w:rPr>
              <w:t xml:space="preserve"> </w:t>
            </w:r>
            <w:r w:rsidRPr="00F83995">
              <w:rPr>
                <w:rFonts w:ascii="Calibri" w:eastAsia="Calibri" w:hAnsi="Calibri" w:cs="Times New Roman"/>
              </w:rPr>
              <w:t>- а</w:t>
            </w:r>
            <w:r w:rsidRPr="008E4BA3">
              <w:rPr>
                <w:rFonts w:ascii="Calibri" w:eastAsia="Calibri" w:hAnsi="Calibri" w:cs="Times New Roman"/>
                <w:bCs/>
                <w:iCs/>
              </w:rPr>
              <w:t>втокино под отворено небо со атрактивна филмска програма.</w:t>
            </w:r>
          </w:p>
          <w:p w14:paraId="501B00DF"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Cs/>
                <w:iCs/>
              </w:rPr>
            </w:pPr>
          </w:p>
          <w:p w14:paraId="36FD4B0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Cs/>
                <w:iCs/>
              </w:rPr>
            </w:pPr>
            <w:r w:rsidRPr="00F83995">
              <w:rPr>
                <w:rFonts w:ascii="Calibri" w:eastAsia="Calibri" w:hAnsi="Calibri" w:cs="Times New Roman"/>
                <w:b/>
                <w:i/>
                <w:lang w:val="en-US"/>
              </w:rPr>
              <w:t>International Music Documentary Film Festival-</w:t>
            </w:r>
            <w:r w:rsidRPr="00F83995">
              <w:rPr>
                <w:rFonts w:ascii="Calibri" w:eastAsia="Calibri" w:hAnsi="Calibri" w:cs="Times New Roman"/>
                <w:bCs/>
                <w:iCs/>
              </w:rPr>
              <w:t xml:space="preserve">проекција на </w:t>
            </w:r>
          </w:p>
          <w:p w14:paraId="2E34562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i/>
              </w:rPr>
            </w:pPr>
            <w:r w:rsidRPr="00F83995">
              <w:rPr>
                <w:rFonts w:ascii="Calibri" w:eastAsia="Calibri" w:hAnsi="Calibri" w:cs="Times New Roman"/>
                <w:bCs/>
                <w:iCs/>
              </w:rPr>
              <w:t>филмови со музичка содржина</w:t>
            </w:r>
          </w:p>
        </w:tc>
        <w:tc>
          <w:tcPr>
            <w:tcW w:w="2268" w:type="dxa"/>
          </w:tcPr>
          <w:p w14:paraId="28DA3E1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u w:val="single"/>
              </w:rPr>
            </w:pPr>
            <w:r w:rsidRPr="00F83995">
              <w:rPr>
                <w:rFonts w:ascii="Calibri" w:eastAsia="Calibri" w:hAnsi="Calibri" w:cs="Times New Roman"/>
                <w:u w:val="single"/>
              </w:rPr>
              <w:t xml:space="preserve">Локација: </w:t>
            </w:r>
          </w:p>
          <w:p w14:paraId="578C87A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Плоштад Александрија, плоштад Методија А. Ченто, плоштад кај Градскиот саат,</w:t>
            </w:r>
          </w:p>
          <w:p w14:paraId="453C7A8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highlight w:val="yellow"/>
              </w:rPr>
            </w:pPr>
            <w:r w:rsidRPr="00F83995">
              <w:rPr>
                <w:rFonts w:ascii="Calibri" w:eastAsia="Calibri" w:hAnsi="Calibri" w:cs="Times New Roman"/>
              </w:rPr>
              <w:t>Кино Мис Стон</w:t>
            </w:r>
          </w:p>
        </w:tc>
        <w:tc>
          <w:tcPr>
            <w:tcW w:w="2122" w:type="dxa"/>
          </w:tcPr>
          <w:p w14:paraId="3C34EEE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Calibri" w:hAnsi="Calibri" w:cs="Times New Roman"/>
              </w:rPr>
            </w:pPr>
            <w:r w:rsidRPr="00F83995">
              <w:rPr>
                <w:rFonts w:ascii="Calibri" w:eastAsia="Calibri" w:hAnsi="Calibri" w:cs="Times New Roman"/>
                <w:lang w:val="en-US"/>
              </w:rPr>
              <w:t>6</w:t>
            </w:r>
            <w:r w:rsidRPr="00F83995">
              <w:rPr>
                <w:rFonts w:ascii="Calibri" w:eastAsia="Calibri" w:hAnsi="Calibri" w:cs="Times New Roman"/>
              </w:rPr>
              <w:t>0.000,00 мкд.</w:t>
            </w:r>
          </w:p>
        </w:tc>
        <w:tc>
          <w:tcPr>
            <w:tcW w:w="4304" w:type="dxa"/>
          </w:tcPr>
          <w:p w14:paraId="55BEACD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Во висина од предвидените средства, Општина Прилеп учествува со:</w:t>
            </w:r>
          </w:p>
          <w:p w14:paraId="0EF8F35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-обезбедување на простор</w:t>
            </w:r>
          </w:p>
          <w:p w14:paraId="7F9D396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-обезбедување на осветлување и   озвучување</w:t>
            </w:r>
          </w:p>
          <w:p w14:paraId="4DAF557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-промоција на настанот... или</w:t>
            </w:r>
          </w:p>
          <w:p w14:paraId="5A6DBF2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bCs/>
                <w:i/>
                <w:iCs/>
              </w:rPr>
            </w:pPr>
            <w:r w:rsidRPr="00F83995">
              <w:rPr>
                <w:rFonts w:ascii="Calibri" w:eastAsia="Calibri" w:hAnsi="Calibri" w:cs="Times New Roman"/>
                <w:b/>
                <w:bCs/>
                <w:i/>
                <w:iCs/>
              </w:rPr>
              <w:t>средствата може да ги добие организаторот по поднесено барање/проект, а максимален износ по настан е 2</w:t>
            </w:r>
            <w:r w:rsidRPr="008E4BA3">
              <w:rPr>
                <w:rFonts w:ascii="Calibri" w:eastAsia="Calibri" w:hAnsi="Calibri" w:cs="Times New Roman"/>
                <w:b/>
                <w:bCs/>
                <w:i/>
                <w:iCs/>
              </w:rPr>
              <w:t>0</w:t>
            </w:r>
            <w:r w:rsidRPr="00F83995">
              <w:rPr>
                <w:rFonts w:ascii="Calibri" w:eastAsia="Calibri" w:hAnsi="Calibri" w:cs="Times New Roman"/>
                <w:b/>
                <w:bCs/>
                <w:i/>
                <w:iCs/>
              </w:rPr>
              <w:t>.000,00 ден.</w:t>
            </w:r>
          </w:p>
          <w:p w14:paraId="3F4BBCC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bCs/>
                <w:i/>
                <w:iCs/>
              </w:rPr>
            </w:pPr>
          </w:p>
        </w:tc>
      </w:tr>
      <w:tr w:rsidR="00F83995" w:rsidRPr="00F83995" w14:paraId="12CDE1A5" w14:textId="77777777" w:rsidTr="00885196">
        <w:tc>
          <w:tcPr>
            <w:tcW w:w="1208" w:type="dxa"/>
          </w:tcPr>
          <w:p w14:paraId="26A0A6A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lang w:val="en-US"/>
              </w:rPr>
            </w:pPr>
            <w:r w:rsidRPr="00F83995">
              <w:rPr>
                <w:rFonts w:ascii="Calibri" w:eastAsia="Calibri" w:hAnsi="Calibri" w:cs="Times New Roman"/>
              </w:rPr>
              <w:t>19</w:t>
            </w:r>
            <w:r w:rsidRPr="00F83995">
              <w:rPr>
                <w:rFonts w:ascii="Calibri" w:eastAsia="Calibri" w:hAnsi="Calibri" w:cs="Times New Roman"/>
                <w:lang w:val="en-US"/>
              </w:rPr>
              <w:t>.</w:t>
            </w:r>
          </w:p>
        </w:tc>
        <w:tc>
          <w:tcPr>
            <w:tcW w:w="3436" w:type="dxa"/>
          </w:tcPr>
          <w:p w14:paraId="7C25AAA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i/>
              </w:rPr>
            </w:pPr>
            <w:r w:rsidRPr="00F83995">
              <w:rPr>
                <w:rFonts w:ascii="Calibri" w:eastAsia="Calibri" w:hAnsi="Calibri" w:cs="Times New Roman"/>
                <w:b/>
                <w:i/>
                <w:lang w:val="en-US"/>
              </w:rPr>
              <w:t xml:space="preserve"> </w:t>
            </w:r>
            <w:r w:rsidRPr="00F83995">
              <w:rPr>
                <w:rFonts w:ascii="Calibri" w:eastAsia="Calibri" w:hAnsi="Calibri" w:cs="Times New Roman"/>
                <w:b/>
                <w:i/>
              </w:rPr>
              <w:t>Организирање на изложби, работилници, перформанси и промоција на мултимедијални проекти на прилепски автори:</w:t>
            </w:r>
          </w:p>
          <w:p w14:paraId="4C0FE68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Cs/>
                <w:iCs/>
                <w:lang w:val="en-US"/>
              </w:rPr>
            </w:pPr>
            <w:r w:rsidRPr="00F83995">
              <w:rPr>
                <w:rFonts w:ascii="Calibri" w:eastAsia="Calibri" w:hAnsi="Calibri" w:cs="Times New Roman"/>
                <w:b/>
                <w:i/>
                <w:lang w:val="en-US"/>
              </w:rPr>
              <w:t xml:space="preserve">  - Емил Солески</w:t>
            </w:r>
            <w:r w:rsidRPr="00F83995">
              <w:rPr>
                <w:rFonts w:ascii="Calibri" w:eastAsia="Calibri" w:hAnsi="Calibri" w:cs="Times New Roman"/>
                <w:lang w:val="en-US"/>
              </w:rPr>
              <w:t xml:space="preserve"> </w:t>
            </w:r>
            <w:r w:rsidRPr="00F83995">
              <w:rPr>
                <w:rFonts w:ascii="Calibri" w:eastAsia="Calibri" w:hAnsi="Calibri" w:cs="Times New Roman"/>
              </w:rPr>
              <w:t xml:space="preserve">- </w:t>
            </w:r>
            <w:r w:rsidRPr="00F83995">
              <w:rPr>
                <w:rFonts w:ascii="Calibri" w:eastAsia="Calibri" w:hAnsi="Calibri" w:cs="Times New Roman"/>
                <w:bCs/>
                <w:iCs/>
                <w:lang w:val="en-US"/>
              </w:rPr>
              <w:t>КЕРАМИКУМ ВО МЕРМЕР</w:t>
            </w:r>
          </w:p>
          <w:p w14:paraId="190B0B8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lang w:val="en-US"/>
              </w:rPr>
            </w:pPr>
            <w:r w:rsidRPr="00F83995">
              <w:rPr>
                <w:rFonts w:ascii="Calibri" w:eastAsia="Calibri" w:hAnsi="Calibri" w:cs="Times New Roman"/>
                <w:b/>
                <w:i/>
                <w:lang w:val="en-US"/>
              </w:rPr>
              <w:t xml:space="preserve">- </w:t>
            </w:r>
            <w:r w:rsidRPr="00F83995">
              <w:rPr>
                <w:rFonts w:ascii="Calibri" w:eastAsia="Calibri" w:hAnsi="Calibri" w:cs="Times New Roman"/>
                <w:b/>
                <w:i/>
              </w:rPr>
              <w:t>Колекционери на ф</w:t>
            </w:r>
            <w:r w:rsidRPr="00F83995">
              <w:rPr>
                <w:rFonts w:ascii="Calibri" w:eastAsia="Calibri" w:hAnsi="Calibri" w:cs="Times New Roman"/>
                <w:b/>
                <w:i/>
                <w:lang w:val="en-US"/>
              </w:rPr>
              <w:t>отографии Олд Прилеп</w:t>
            </w:r>
            <w:r w:rsidRPr="00F83995">
              <w:rPr>
                <w:rFonts w:ascii="Calibri" w:eastAsia="Calibri" w:hAnsi="Calibri" w:cs="Times New Roman"/>
                <w:lang w:val="en-US"/>
              </w:rPr>
              <w:t xml:space="preserve"> </w:t>
            </w:r>
            <w:r w:rsidRPr="00F83995">
              <w:rPr>
                <w:rFonts w:ascii="Calibri" w:eastAsia="Calibri" w:hAnsi="Calibri" w:cs="Times New Roman"/>
              </w:rPr>
              <w:t>- Х</w:t>
            </w:r>
            <w:r w:rsidRPr="00F83995">
              <w:rPr>
                <w:rFonts w:ascii="Calibri" w:eastAsia="Calibri" w:hAnsi="Calibri" w:cs="Times New Roman"/>
                <w:lang w:val="en-US"/>
              </w:rPr>
              <w:t xml:space="preserve">роничар и </w:t>
            </w:r>
            <w:r w:rsidRPr="00F83995">
              <w:rPr>
                <w:rFonts w:ascii="Calibri" w:eastAsia="Calibri" w:hAnsi="Calibri" w:cs="Times New Roman"/>
                <w:lang w:val="en-US"/>
              </w:rPr>
              <w:lastRenderedPageBreak/>
              <w:t xml:space="preserve">историчар низ фотографија и текст </w:t>
            </w:r>
          </w:p>
          <w:p w14:paraId="57C60F0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i/>
                <w:lang w:val="en-US"/>
              </w:rPr>
            </w:pPr>
            <w:r w:rsidRPr="00F83995">
              <w:rPr>
                <w:rFonts w:ascii="Calibri" w:eastAsia="Calibri" w:hAnsi="Calibri" w:cs="Times New Roman"/>
                <w:b/>
                <w:i/>
              </w:rPr>
              <w:t xml:space="preserve">-Билјана </w:t>
            </w:r>
            <w:r w:rsidRPr="00F83995">
              <w:rPr>
                <w:rFonts w:ascii="Calibri" w:eastAsia="Calibri" w:hAnsi="Calibri" w:cs="Times New Roman"/>
                <w:b/>
                <w:i/>
                <w:lang w:val="en-US"/>
              </w:rPr>
              <w:t xml:space="preserve">Јуруковска </w:t>
            </w:r>
          </w:p>
          <w:p w14:paraId="643ABF2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i/>
                <w:lang w:val="en-US"/>
              </w:rPr>
            </w:pPr>
            <w:r w:rsidRPr="00F83995">
              <w:rPr>
                <w:rFonts w:ascii="Calibri" w:eastAsia="Calibri" w:hAnsi="Calibri" w:cs="Times New Roman"/>
                <w:b/>
                <w:i/>
                <w:lang w:val="en-US"/>
              </w:rPr>
              <w:t>-Златко Крстески</w:t>
            </w:r>
          </w:p>
          <w:p w14:paraId="3CC5206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i/>
              </w:rPr>
            </w:pPr>
            <w:r w:rsidRPr="00F83995">
              <w:rPr>
                <w:rFonts w:ascii="Calibri" w:eastAsia="Calibri" w:hAnsi="Calibri" w:cs="Times New Roman"/>
                <w:b/>
                <w:i/>
              </w:rPr>
              <w:t>-Работилница за фотографија со Роберт Јанкулоски</w:t>
            </w:r>
          </w:p>
        </w:tc>
        <w:tc>
          <w:tcPr>
            <w:tcW w:w="2268" w:type="dxa"/>
          </w:tcPr>
          <w:p w14:paraId="7179D1D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lastRenderedPageBreak/>
              <w:t xml:space="preserve">Локација: </w:t>
            </w:r>
          </w:p>
          <w:p w14:paraId="6973C93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Центар за култура Марко Цепенков</w:t>
            </w:r>
          </w:p>
          <w:p w14:paraId="19FB587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 xml:space="preserve">Плоштад Александрија, </w:t>
            </w:r>
          </w:p>
          <w:p w14:paraId="5A7D8F0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 xml:space="preserve">Плоштад Методија А. Ченто, </w:t>
            </w:r>
          </w:p>
          <w:p w14:paraId="1DE478B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lastRenderedPageBreak/>
              <w:t>Плоштад кај Градскиот саат,</w:t>
            </w:r>
          </w:p>
        </w:tc>
        <w:tc>
          <w:tcPr>
            <w:tcW w:w="2122" w:type="dxa"/>
          </w:tcPr>
          <w:p w14:paraId="60F83D1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Calibri" w:hAnsi="Calibri" w:cs="Times New Roman"/>
              </w:rPr>
            </w:pPr>
            <w:r w:rsidRPr="00F83995">
              <w:rPr>
                <w:rFonts w:ascii="Calibri" w:eastAsia="Calibri" w:hAnsi="Calibri" w:cs="Times New Roman"/>
                <w:lang w:val="en-US"/>
              </w:rPr>
              <w:lastRenderedPageBreak/>
              <w:t>1</w:t>
            </w:r>
            <w:r w:rsidRPr="00F83995">
              <w:rPr>
                <w:rFonts w:ascii="Calibri" w:eastAsia="Calibri" w:hAnsi="Calibri" w:cs="Times New Roman"/>
              </w:rPr>
              <w:t>25</w:t>
            </w:r>
            <w:r w:rsidRPr="00F83995">
              <w:rPr>
                <w:rFonts w:ascii="Calibri" w:eastAsia="Calibri" w:hAnsi="Calibri" w:cs="Times New Roman"/>
                <w:lang w:val="en-US"/>
              </w:rPr>
              <w:t xml:space="preserve">.000,00 </w:t>
            </w:r>
            <w:r w:rsidRPr="00F83995">
              <w:rPr>
                <w:rFonts w:ascii="Calibri" w:eastAsia="Calibri" w:hAnsi="Calibri" w:cs="Times New Roman"/>
              </w:rPr>
              <w:t>мкд.</w:t>
            </w:r>
          </w:p>
        </w:tc>
        <w:tc>
          <w:tcPr>
            <w:tcW w:w="4304" w:type="dxa"/>
          </w:tcPr>
          <w:p w14:paraId="2E4CFDD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Во висина од предвидените средства, Општина Прилеп обезбедува:</w:t>
            </w:r>
          </w:p>
          <w:p w14:paraId="5AB3E4F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-обезбедување на простор</w:t>
            </w:r>
          </w:p>
          <w:p w14:paraId="4262F3B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-обезбедување на осветлување и   озвучување</w:t>
            </w:r>
          </w:p>
          <w:p w14:paraId="692C076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-дизајнирање и печатење на покани, флаери, промоција на настанот... или</w:t>
            </w:r>
          </w:p>
          <w:p w14:paraId="59259B9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bCs/>
                <w:i/>
                <w:iCs/>
              </w:rPr>
            </w:pPr>
            <w:r w:rsidRPr="00F83995">
              <w:rPr>
                <w:rFonts w:ascii="Calibri" w:eastAsia="Calibri" w:hAnsi="Calibri" w:cs="Times New Roman"/>
                <w:b/>
                <w:bCs/>
                <w:i/>
                <w:iCs/>
              </w:rPr>
              <w:lastRenderedPageBreak/>
              <w:t>средствата може да ги добие организаторот по поднесено барање/проект, а максимален износ по настан е 25.000,00 ден.</w:t>
            </w:r>
          </w:p>
        </w:tc>
      </w:tr>
      <w:tr w:rsidR="00F83995" w:rsidRPr="00F83995" w14:paraId="763382FB" w14:textId="77777777" w:rsidTr="00885196">
        <w:tc>
          <w:tcPr>
            <w:tcW w:w="1208" w:type="dxa"/>
          </w:tcPr>
          <w:p w14:paraId="7F5633D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lang w:val="en-US"/>
              </w:rPr>
              <w:lastRenderedPageBreak/>
              <w:t>2</w:t>
            </w:r>
            <w:r w:rsidRPr="00F83995">
              <w:rPr>
                <w:rFonts w:ascii="Calibri" w:eastAsia="Calibri" w:hAnsi="Calibri" w:cs="Times New Roman"/>
              </w:rPr>
              <w:t>0.</w:t>
            </w:r>
          </w:p>
        </w:tc>
        <w:tc>
          <w:tcPr>
            <w:tcW w:w="3436" w:type="dxa"/>
          </w:tcPr>
          <w:p w14:paraId="29104C4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b/>
                <w:i/>
              </w:rPr>
            </w:pPr>
            <w:r w:rsidRPr="00F83995">
              <w:rPr>
                <w:rFonts w:ascii="Calibri" w:eastAsia="Calibri" w:hAnsi="Calibri" w:cs="Times New Roman"/>
                <w:b/>
                <w:i/>
              </w:rPr>
              <w:t>Учество на годишна Конвенција на FECC 2023</w:t>
            </w:r>
          </w:p>
          <w:p w14:paraId="7149F81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Годишно собрание на Федерацијата на карневалски градови на Европа</w:t>
            </w:r>
          </w:p>
        </w:tc>
        <w:tc>
          <w:tcPr>
            <w:tcW w:w="2268" w:type="dxa"/>
          </w:tcPr>
          <w:p w14:paraId="3DC0213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Calibri" w:hAnsi="Arial" w:cs="Arial"/>
                <w:i/>
                <w:sz w:val="20"/>
                <w:szCs w:val="20"/>
              </w:rPr>
            </w:pPr>
          </w:p>
        </w:tc>
        <w:tc>
          <w:tcPr>
            <w:tcW w:w="2122" w:type="dxa"/>
          </w:tcPr>
          <w:p w14:paraId="0EC7FDB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Calibri" w:hAnsi="Calibri" w:cs="Times New Roman"/>
              </w:rPr>
            </w:pPr>
            <w:r w:rsidRPr="00F83995">
              <w:rPr>
                <w:rFonts w:ascii="Calibri" w:eastAsia="Calibri" w:hAnsi="Calibri" w:cs="Times New Roman"/>
              </w:rPr>
              <w:t>100.000,00 ден.</w:t>
            </w:r>
          </w:p>
        </w:tc>
        <w:tc>
          <w:tcPr>
            <w:tcW w:w="4304" w:type="dxa"/>
          </w:tcPr>
          <w:p w14:paraId="295C7C0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-обезбедување на котизација</w:t>
            </w:r>
          </w:p>
          <w:p w14:paraId="5C0E83F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-обезбедување на превоз</w:t>
            </w:r>
          </w:p>
          <w:p w14:paraId="33E869E7"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Calibri" w:hAnsi="Arial" w:cs="Arial"/>
                <w:sz w:val="20"/>
                <w:szCs w:val="20"/>
              </w:rPr>
            </w:pPr>
            <w:r w:rsidRPr="00F83995">
              <w:rPr>
                <w:rFonts w:ascii="Calibri" w:eastAsia="Calibri" w:hAnsi="Calibri" w:cs="Times New Roman"/>
              </w:rPr>
              <w:t>-обезбедување на средства за чланарина</w:t>
            </w:r>
          </w:p>
        </w:tc>
      </w:tr>
      <w:tr w:rsidR="00F83995" w:rsidRPr="00F83995" w14:paraId="0AFD3897" w14:textId="77777777" w:rsidTr="00885196">
        <w:tc>
          <w:tcPr>
            <w:tcW w:w="1208" w:type="dxa"/>
          </w:tcPr>
          <w:p w14:paraId="3134BCA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lang w:val="en-US"/>
              </w:rPr>
            </w:pPr>
            <w:r w:rsidRPr="00F83995">
              <w:rPr>
                <w:rFonts w:ascii="Calibri" w:eastAsia="Calibri" w:hAnsi="Calibri" w:cs="Times New Roman"/>
              </w:rPr>
              <w:t>21.</w:t>
            </w:r>
          </w:p>
        </w:tc>
        <w:tc>
          <w:tcPr>
            <w:tcW w:w="3436" w:type="dxa"/>
          </w:tcPr>
          <w:p w14:paraId="4F3590F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i/>
                <w:lang w:val="en-US"/>
              </w:rPr>
            </w:pPr>
            <w:r w:rsidRPr="00F83995">
              <w:rPr>
                <w:rFonts w:ascii="Calibri" w:eastAsia="Calibri" w:hAnsi="Calibri" w:cs="Arial"/>
                <w:b/>
                <w:i/>
              </w:rPr>
              <w:t>Посета/учество на културни, туристички или спортски настани во Македонија и во соседните држави од страна на репрезентативни групи од Прилеп</w:t>
            </w:r>
          </w:p>
        </w:tc>
        <w:tc>
          <w:tcPr>
            <w:tcW w:w="2268" w:type="dxa"/>
          </w:tcPr>
          <w:p w14:paraId="5506D56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p>
        </w:tc>
        <w:tc>
          <w:tcPr>
            <w:tcW w:w="2122" w:type="dxa"/>
          </w:tcPr>
          <w:p w14:paraId="0234C3E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Calibri" w:hAnsi="Calibri" w:cs="Times New Roman"/>
              </w:rPr>
            </w:pPr>
            <w:r w:rsidRPr="00F83995">
              <w:rPr>
                <w:rFonts w:ascii="Calibri" w:eastAsia="Calibri" w:hAnsi="Calibri" w:cs="Times New Roman"/>
              </w:rPr>
              <w:t xml:space="preserve">      300.000,00 ден.</w:t>
            </w:r>
          </w:p>
        </w:tc>
        <w:tc>
          <w:tcPr>
            <w:tcW w:w="4304" w:type="dxa"/>
          </w:tcPr>
          <w:p w14:paraId="3D4D453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 обезбедување на превоз</w:t>
            </w:r>
          </w:p>
          <w:p w14:paraId="586470C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p>
          <w:p w14:paraId="2048269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Franklin Gothic Book" w:eastAsia="Calibri" w:hAnsi="Franklin Gothic Book" w:cs="Times New Roman"/>
                <w:sz w:val="20"/>
                <w:szCs w:val="20"/>
              </w:rPr>
            </w:pPr>
          </w:p>
        </w:tc>
      </w:tr>
      <w:tr w:rsidR="00F83995" w:rsidRPr="00F83995" w14:paraId="4765A5F6" w14:textId="77777777" w:rsidTr="00885196">
        <w:tc>
          <w:tcPr>
            <w:tcW w:w="1208" w:type="dxa"/>
          </w:tcPr>
          <w:p w14:paraId="2F70A22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lang w:val="en-US"/>
              </w:rPr>
            </w:pPr>
            <w:r w:rsidRPr="00F83995">
              <w:rPr>
                <w:rFonts w:ascii="Calibri" w:eastAsia="Calibri" w:hAnsi="Calibri" w:cs="Times New Roman"/>
              </w:rPr>
              <w:t>22.</w:t>
            </w:r>
          </w:p>
        </w:tc>
        <w:tc>
          <w:tcPr>
            <w:tcW w:w="3436" w:type="dxa"/>
          </w:tcPr>
          <w:p w14:paraId="0F091C2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i/>
              </w:rPr>
            </w:pPr>
            <w:r w:rsidRPr="00F83995">
              <w:rPr>
                <w:rFonts w:ascii="Calibri" w:eastAsia="Calibri" w:hAnsi="Calibri" w:cs="Arial"/>
                <w:b/>
                <w:i/>
              </w:rPr>
              <w:t>Поддршка на развојот на културниот и туризам во Прилеп во</w:t>
            </w:r>
            <w:r w:rsidRPr="00F83995">
              <w:rPr>
                <w:rFonts w:ascii="Calibri" w:eastAsia="Calibri" w:hAnsi="Calibri" w:cs="Arial"/>
                <w:b/>
                <w:i/>
                <w:lang w:val="en-US"/>
              </w:rPr>
              <w:t xml:space="preserve"> 20</w:t>
            </w:r>
            <w:r w:rsidRPr="00F83995">
              <w:rPr>
                <w:rFonts w:ascii="Calibri" w:eastAsia="Calibri" w:hAnsi="Calibri" w:cs="Arial"/>
                <w:b/>
                <w:i/>
              </w:rPr>
              <w:t>24 и-</w:t>
            </w:r>
          </w:p>
          <w:p w14:paraId="6B895B7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i/>
              </w:rPr>
            </w:pPr>
            <w:r w:rsidRPr="00F83995">
              <w:rPr>
                <w:rFonts w:ascii="Calibri" w:eastAsia="Calibri" w:hAnsi="Calibri" w:cs="Arial"/>
                <w:b/>
                <w:i/>
              </w:rPr>
              <w:t>Организирање на настани од областа на културниот и спортски туризам, како:</w:t>
            </w:r>
          </w:p>
          <w:p w14:paraId="0F8765B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i/>
              </w:rPr>
            </w:pPr>
            <w:r w:rsidRPr="00F83995">
              <w:rPr>
                <w:rFonts w:ascii="Calibri" w:eastAsia="Calibri" w:hAnsi="Calibri" w:cs="Times New Roman"/>
                <w:b/>
                <w:i/>
              </w:rPr>
              <w:t>-планинско трчање</w:t>
            </w:r>
          </w:p>
          <w:p w14:paraId="5854C8E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i/>
              </w:rPr>
            </w:pPr>
            <w:r w:rsidRPr="00F83995">
              <w:rPr>
                <w:rFonts w:ascii="Calibri" w:eastAsia="Calibri" w:hAnsi="Calibri" w:cs="Times New Roman"/>
                <w:b/>
                <w:i/>
              </w:rPr>
              <w:t>-атлетски трки</w:t>
            </w:r>
          </w:p>
          <w:p w14:paraId="47AC606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i/>
              </w:rPr>
            </w:pPr>
            <w:r w:rsidRPr="00F83995">
              <w:rPr>
                <w:rFonts w:ascii="Calibri" w:eastAsia="Calibri" w:hAnsi="Calibri" w:cs="Times New Roman"/>
                <w:b/>
                <w:i/>
              </w:rPr>
              <w:lastRenderedPageBreak/>
              <w:t>-вело настани</w:t>
            </w:r>
          </w:p>
          <w:p w14:paraId="3AFBD78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i/>
              </w:rPr>
            </w:pPr>
            <w:r w:rsidRPr="00F83995">
              <w:rPr>
                <w:rFonts w:ascii="Calibri" w:eastAsia="Calibri" w:hAnsi="Calibri" w:cs="Times New Roman"/>
                <w:b/>
                <w:i/>
              </w:rPr>
              <w:t>-планинарски тури</w:t>
            </w:r>
          </w:p>
          <w:p w14:paraId="6A88ADD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i/>
              </w:rPr>
            </w:pPr>
            <w:r w:rsidRPr="00F83995">
              <w:rPr>
                <w:rFonts w:ascii="Calibri" w:eastAsia="Calibri" w:hAnsi="Calibri" w:cs="Times New Roman"/>
                <w:b/>
                <w:i/>
              </w:rPr>
              <w:t>-алпинизам</w:t>
            </w:r>
          </w:p>
          <w:p w14:paraId="1881C96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i/>
              </w:rPr>
            </w:pPr>
            <w:r w:rsidRPr="00F83995">
              <w:rPr>
                <w:rFonts w:ascii="Calibri" w:eastAsia="Calibri" w:hAnsi="Calibri" w:cs="Times New Roman"/>
                <w:b/>
                <w:i/>
              </w:rPr>
              <w:t xml:space="preserve">-параглајдинг </w:t>
            </w:r>
          </w:p>
          <w:p w14:paraId="4617518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i/>
              </w:rPr>
            </w:pPr>
            <w:r w:rsidRPr="00F83995">
              <w:rPr>
                <w:rFonts w:ascii="Calibri" w:eastAsia="Calibri" w:hAnsi="Calibri" w:cs="Times New Roman"/>
                <w:b/>
                <w:i/>
              </w:rPr>
              <w:t>-авто и мото настани</w:t>
            </w:r>
          </w:p>
        </w:tc>
        <w:tc>
          <w:tcPr>
            <w:tcW w:w="2268" w:type="dxa"/>
          </w:tcPr>
          <w:p w14:paraId="079F5FD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lastRenderedPageBreak/>
              <w:t>Општина Прилеп</w:t>
            </w:r>
          </w:p>
          <w:p w14:paraId="082D877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p>
          <w:p w14:paraId="55B396F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p>
          <w:p w14:paraId="65B318F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p>
          <w:p w14:paraId="22D154A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p>
          <w:p w14:paraId="53AA83B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 xml:space="preserve">Настаните опфаќаат различни локации </w:t>
            </w:r>
            <w:r w:rsidRPr="00F83995">
              <w:rPr>
                <w:rFonts w:ascii="Calibri" w:eastAsia="Calibri" w:hAnsi="Calibri" w:cs="Times New Roman"/>
              </w:rPr>
              <w:lastRenderedPageBreak/>
              <w:t>според природата на настанот</w:t>
            </w:r>
          </w:p>
        </w:tc>
        <w:tc>
          <w:tcPr>
            <w:tcW w:w="2122" w:type="dxa"/>
          </w:tcPr>
          <w:p w14:paraId="4F8B913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Calibri" w:hAnsi="Calibri" w:cs="Times New Roman"/>
              </w:rPr>
            </w:pPr>
            <w:r w:rsidRPr="00F83995">
              <w:rPr>
                <w:rFonts w:ascii="Calibri" w:eastAsia="Calibri" w:hAnsi="Calibri" w:cs="Times New Roman"/>
                <w:lang w:val="en-US"/>
              </w:rPr>
              <w:lastRenderedPageBreak/>
              <w:t>3</w:t>
            </w:r>
            <w:r w:rsidRPr="00F83995">
              <w:rPr>
                <w:rFonts w:ascii="Calibri" w:eastAsia="Calibri" w:hAnsi="Calibri" w:cs="Times New Roman"/>
              </w:rPr>
              <w:t>00.000,00 ден.</w:t>
            </w:r>
          </w:p>
        </w:tc>
        <w:tc>
          <w:tcPr>
            <w:tcW w:w="4304" w:type="dxa"/>
          </w:tcPr>
          <w:p w14:paraId="384DE7D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 Анализа на туристичките потреби</w:t>
            </w:r>
          </w:p>
          <w:p w14:paraId="1FC49B5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 Поттикнување на развојот на алтернативни видови на туризам</w:t>
            </w:r>
          </w:p>
          <w:p w14:paraId="5488503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 Изготвување на проект за одбележување и сигнализација на туристичките места</w:t>
            </w:r>
          </w:p>
          <w:p w14:paraId="0C793DB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 Печатење на промотивни материјали од областа на културниот туризмот</w:t>
            </w:r>
          </w:p>
          <w:p w14:paraId="224288F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Меѓународна и билатерална соработка во областа на културниот туризам</w:t>
            </w:r>
          </w:p>
          <w:p w14:paraId="6D8DA85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 Едукација и тренинг обуки за туристички проекти</w:t>
            </w:r>
          </w:p>
          <w:p w14:paraId="6E7F594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lastRenderedPageBreak/>
              <w:t>- Субвенции за разни туристички манифестации и форуми</w:t>
            </w:r>
          </w:p>
          <w:p w14:paraId="2690226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Franklin Gothic Book" w:eastAsia="Calibri" w:hAnsi="Franklin Gothic Book" w:cs="Times New Roman"/>
              </w:rPr>
            </w:pPr>
          </w:p>
          <w:p w14:paraId="028492C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Calibri"/>
                <w:b/>
                <w:bCs/>
                <w:i/>
                <w:iCs/>
              </w:rPr>
            </w:pPr>
            <w:r w:rsidRPr="00F83995">
              <w:rPr>
                <w:rFonts w:ascii="Calibri" w:eastAsia="Calibri" w:hAnsi="Calibri" w:cs="Calibri"/>
                <w:b/>
                <w:bCs/>
                <w:i/>
                <w:iCs/>
              </w:rPr>
              <w:t>Во организацијата на настаните, општината учествува со:</w:t>
            </w:r>
          </w:p>
          <w:p w14:paraId="32FF891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Calibri"/>
              </w:rPr>
            </w:pPr>
            <w:r w:rsidRPr="00F83995">
              <w:rPr>
                <w:rFonts w:ascii="Calibri" w:eastAsia="Calibri" w:hAnsi="Calibri" w:cs="Calibri"/>
              </w:rPr>
              <w:t>-обезбедување на простор</w:t>
            </w:r>
          </w:p>
          <w:p w14:paraId="103B75C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Calibri"/>
              </w:rPr>
            </w:pPr>
            <w:r w:rsidRPr="00F83995">
              <w:rPr>
                <w:rFonts w:ascii="Calibri" w:eastAsia="Calibri" w:hAnsi="Calibri" w:cs="Calibri"/>
              </w:rPr>
              <w:t>-обезбедување на осветлување и   озвучување</w:t>
            </w:r>
          </w:p>
          <w:p w14:paraId="5421264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Calibri"/>
              </w:rPr>
            </w:pPr>
            <w:r w:rsidRPr="00F83995">
              <w:rPr>
                <w:rFonts w:ascii="Calibri" w:eastAsia="Calibri" w:hAnsi="Calibri" w:cs="Calibri"/>
              </w:rPr>
              <w:t>-обезбедување на награди (пехари, медаљи)</w:t>
            </w:r>
          </w:p>
          <w:p w14:paraId="16C688B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Calibri"/>
              </w:rPr>
            </w:pPr>
            <w:r w:rsidRPr="00F83995">
              <w:rPr>
                <w:rFonts w:ascii="Calibri" w:eastAsia="Calibri" w:hAnsi="Calibri" w:cs="Calibri"/>
              </w:rPr>
              <w:t>-обезбедување на спортска опрема (маички, дресови) или</w:t>
            </w:r>
          </w:p>
          <w:p w14:paraId="59770E1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Franklin Gothic Book" w:eastAsia="Calibri" w:hAnsi="Franklin Gothic Book" w:cs="Times New Roman"/>
                <w:sz w:val="20"/>
                <w:szCs w:val="20"/>
              </w:rPr>
            </w:pPr>
            <w:r w:rsidRPr="00F83995">
              <w:rPr>
                <w:rFonts w:ascii="Calibri" w:eastAsia="Calibri" w:hAnsi="Calibri" w:cs="Calibri"/>
                <w:b/>
                <w:bCs/>
                <w:i/>
                <w:iCs/>
              </w:rPr>
              <w:t>средствата се распределуваат на организаторите врз основа на барања поднесени на Јавен повик и извештај за искористените средства од минатата година. За висината на поединечните проекти одлучува Комисијата за финансирање и буџет од Советот на Општина Прилеп.</w:t>
            </w:r>
          </w:p>
        </w:tc>
      </w:tr>
      <w:tr w:rsidR="00F83995" w:rsidRPr="00F83995" w14:paraId="23665AF6" w14:textId="77777777" w:rsidTr="00885196">
        <w:tc>
          <w:tcPr>
            <w:tcW w:w="1208" w:type="dxa"/>
          </w:tcPr>
          <w:p w14:paraId="219C9B0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lastRenderedPageBreak/>
              <w:t>23.</w:t>
            </w:r>
          </w:p>
        </w:tc>
        <w:tc>
          <w:tcPr>
            <w:tcW w:w="3436" w:type="dxa"/>
          </w:tcPr>
          <w:p w14:paraId="0FF3E1B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Arial"/>
                <w:b/>
                <w:i/>
              </w:rPr>
              <w:t>Изработка на годишна програма за култура и финансиски план за 2024</w:t>
            </w:r>
          </w:p>
        </w:tc>
        <w:tc>
          <w:tcPr>
            <w:tcW w:w="2268" w:type="dxa"/>
          </w:tcPr>
          <w:p w14:paraId="1A25F2B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Одделение за јавни дејности во Општина Прилеп</w:t>
            </w:r>
          </w:p>
        </w:tc>
        <w:tc>
          <w:tcPr>
            <w:tcW w:w="2122" w:type="dxa"/>
          </w:tcPr>
          <w:p w14:paraId="3CDDC8F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Calibri" w:hAnsi="Calibri" w:cs="Times New Roman"/>
              </w:rPr>
            </w:pPr>
            <w:r w:rsidRPr="00F83995">
              <w:rPr>
                <w:rFonts w:ascii="Calibri" w:eastAsia="Calibri" w:hAnsi="Calibri" w:cs="Times New Roman"/>
              </w:rPr>
              <w:t>/</w:t>
            </w:r>
          </w:p>
          <w:p w14:paraId="2372E40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Calibri" w:hAnsi="Calibri" w:cs="Times New Roman"/>
              </w:rPr>
            </w:pPr>
          </w:p>
          <w:p w14:paraId="09A29A8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Calibri" w:hAnsi="Calibri" w:cs="Times New Roman"/>
              </w:rPr>
            </w:pPr>
          </w:p>
          <w:p w14:paraId="3E0F6A3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Calibri" w:hAnsi="Calibri" w:cs="Times New Roman"/>
              </w:rPr>
            </w:pPr>
          </w:p>
          <w:p w14:paraId="706B724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Calibri" w:hAnsi="Calibri" w:cs="Times New Roman"/>
              </w:rPr>
            </w:pPr>
          </w:p>
        </w:tc>
        <w:tc>
          <w:tcPr>
            <w:tcW w:w="4304" w:type="dxa"/>
          </w:tcPr>
          <w:p w14:paraId="650C495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 xml:space="preserve">Тековна активност </w:t>
            </w:r>
          </w:p>
        </w:tc>
      </w:tr>
      <w:tr w:rsidR="00F83995" w:rsidRPr="00F83995" w14:paraId="085DC27E" w14:textId="77777777" w:rsidTr="00885196">
        <w:tc>
          <w:tcPr>
            <w:tcW w:w="1208" w:type="dxa"/>
          </w:tcPr>
          <w:p w14:paraId="28BC465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24.</w:t>
            </w:r>
          </w:p>
        </w:tc>
        <w:tc>
          <w:tcPr>
            <w:tcW w:w="3436" w:type="dxa"/>
          </w:tcPr>
          <w:p w14:paraId="59E4441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i/>
              </w:rPr>
            </w:pPr>
            <w:r w:rsidRPr="00F83995">
              <w:rPr>
                <w:rFonts w:ascii="Calibri" w:eastAsia="Calibri" w:hAnsi="Calibri" w:cs="Arial"/>
                <w:b/>
                <w:i/>
              </w:rPr>
              <w:t>Изработка на финансиски и наративен извештај за реализираните активности во 2023</w:t>
            </w:r>
          </w:p>
        </w:tc>
        <w:tc>
          <w:tcPr>
            <w:tcW w:w="2268" w:type="dxa"/>
          </w:tcPr>
          <w:p w14:paraId="2513F15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Одделение за јавни дејности во Општина Прилеп</w:t>
            </w:r>
          </w:p>
        </w:tc>
        <w:tc>
          <w:tcPr>
            <w:tcW w:w="2122" w:type="dxa"/>
          </w:tcPr>
          <w:p w14:paraId="091E035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Calibri" w:hAnsi="Calibri" w:cs="Times New Roman"/>
              </w:rPr>
            </w:pPr>
            <w:r w:rsidRPr="00F83995">
              <w:rPr>
                <w:rFonts w:ascii="Calibri" w:eastAsia="Calibri" w:hAnsi="Calibri" w:cs="Times New Roman"/>
              </w:rPr>
              <w:t>/</w:t>
            </w:r>
          </w:p>
          <w:p w14:paraId="5F73536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Calibri" w:hAnsi="Calibri" w:cs="Times New Roman"/>
              </w:rPr>
            </w:pPr>
          </w:p>
          <w:p w14:paraId="6652BF9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Calibri" w:hAnsi="Calibri" w:cs="Times New Roman"/>
              </w:rPr>
            </w:pPr>
          </w:p>
          <w:p w14:paraId="0F8C569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Calibri" w:hAnsi="Calibri" w:cs="Times New Roman"/>
              </w:rPr>
            </w:pPr>
          </w:p>
          <w:p w14:paraId="15E3108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Calibri" w:hAnsi="Calibri" w:cs="Times New Roman"/>
              </w:rPr>
            </w:pPr>
          </w:p>
        </w:tc>
        <w:tc>
          <w:tcPr>
            <w:tcW w:w="4304" w:type="dxa"/>
          </w:tcPr>
          <w:p w14:paraId="42FD3EC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 xml:space="preserve">Тековна активност </w:t>
            </w:r>
          </w:p>
        </w:tc>
      </w:tr>
      <w:tr w:rsidR="00F83995" w:rsidRPr="00F83995" w14:paraId="1E3015A2" w14:textId="77777777" w:rsidTr="00885196">
        <w:tc>
          <w:tcPr>
            <w:tcW w:w="1208" w:type="dxa"/>
          </w:tcPr>
          <w:p w14:paraId="0FFB14B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25.</w:t>
            </w:r>
          </w:p>
        </w:tc>
        <w:tc>
          <w:tcPr>
            <w:tcW w:w="3436" w:type="dxa"/>
          </w:tcPr>
          <w:p w14:paraId="2E56B27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i/>
              </w:rPr>
            </w:pPr>
            <w:r w:rsidRPr="00F83995">
              <w:rPr>
                <w:rFonts w:ascii="Calibri" w:eastAsia="Calibri" w:hAnsi="Calibri" w:cs="Arial"/>
                <w:b/>
                <w:i/>
              </w:rPr>
              <w:t>Изработка на годишна програма за одбележување на значајни личности, настани и празници</w:t>
            </w:r>
          </w:p>
        </w:tc>
        <w:tc>
          <w:tcPr>
            <w:tcW w:w="2268" w:type="dxa"/>
          </w:tcPr>
          <w:p w14:paraId="4F09F82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Одделение за јавни дејности во Општина Прилеп</w:t>
            </w:r>
          </w:p>
        </w:tc>
        <w:tc>
          <w:tcPr>
            <w:tcW w:w="2122" w:type="dxa"/>
          </w:tcPr>
          <w:p w14:paraId="4C8166A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Calibri" w:hAnsi="Calibri" w:cs="Times New Roman"/>
              </w:rPr>
            </w:pPr>
            <w:r w:rsidRPr="00F83995">
              <w:rPr>
                <w:rFonts w:ascii="Calibri" w:eastAsia="Calibri" w:hAnsi="Calibri" w:cs="Times New Roman"/>
              </w:rPr>
              <w:t>/</w:t>
            </w:r>
          </w:p>
          <w:p w14:paraId="1B4BEBE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Calibri" w:hAnsi="Calibri" w:cs="Times New Roman"/>
              </w:rPr>
            </w:pPr>
          </w:p>
          <w:p w14:paraId="4AA5276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Calibri" w:hAnsi="Calibri" w:cs="Times New Roman"/>
              </w:rPr>
            </w:pPr>
          </w:p>
          <w:p w14:paraId="3CE650C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Calibri" w:hAnsi="Calibri" w:cs="Times New Roman"/>
              </w:rPr>
            </w:pPr>
          </w:p>
          <w:p w14:paraId="6AB57D0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Calibri" w:hAnsi="Calibri" w:cs="Times New Roman"/>
              </w:rPr>
            </w:pPr>
          </w:p>
        </w:tc>
        <w:tc>
          <w:tcPr>
            <w:tcW w:w="4304" w:type="dxa"/>
          </w:tcPr>
          <w:p w14:paraId="4F8AE2E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 xml:space="preserve">Тековна активност </w:t>
            </w:r>
          </w:p>
        </w:tc>
      </w:tr>
      <w:tr w:rsidR="00F83995" w:rsidRPr="00F83995" w14:paraId="7E784C7E" w14:textId="77777777" w:rsidTr="00885196">
        <w:tc>
          <w:tcPr>
            <w:tcW w:w="1208" w:type="dxa"/>
          </w:tcPr>
          <w:p w14:paraId="35BAAD8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lastRenderedPageBreak/>
              <w:t>26.</w:t>
            </w:r>
          </w:p>
        </w:tc>
        <w:tc>
          <w:tcPr>
            <w:tcW w:w="3436" w:type="dxa"/>
          </w:tcPr>
          <w:p w14:paraId="55A037C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i/>
              </w:rPr>
            </w:pPr>
            <w:r w:rsidRPr="00F83995">
              <w:rPr>
                <w:rFonts w:ascii="Calibri" w:eastAsia="Calibri" w:hAnsi="Calibri" w:cs="Arial"/>
                <w:b/>
                <w:i/>
              </w:rPr>
              <w:t>Изработка на програма за спомен-обележја на град Прилеп 202</w:t>
            </w:r>
            <w:r w:rsidRPr="008E4BA3">
              <w:rPr>
                <w:rFonts w:ascii="Calibri" w:eastAsia="Calibri" w:hAnsi="Calibri" w:cs="Arial"/>
                <w:b/>
                <w:i/>
              </w:rPr>
              <w:t>3</w:t>
            </w:r>
            <w:r w:rsidRPr="00F83995">
              <w:rPr>
                <w:rFonts w:ascii="Calibri" w:eastAsia="Calibri" w:hAnsi="Calibri" w:cs="Arial"/>
                <w:b/>
                <w:i/>
              </w:rPr>
              <w:t>-202</w:t>
            </w:r>
            <w:r w:rsidRPr="008E4BA3">
              <w:rPr>
                <w:rFonts w:ascii="Calibri" w:eastAsia="Calibri" w:hAnsi="Calibri" w:cs="Arial"/>
                <w:b/>
                <w:i/>
              </w:rPr>
              <w:t>8</w:t>
            </w:r>
          </w:p>
        </w:tc>
        <w:tc>
          <w:tcPr>
            <w:tcW w:w="2268" w:type="dxa"/>
          </w:tcPr>
          <w:p w14:paraId="7E88094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Општина Прилеп</w:t>
            </w:r>
          </w:p>
        </w:tc>
        <w:tc>
          <w:tcPr>
            <w:tcW w:w="2122" w:type="dxa"/>
          </w:tcPr>
          <w:p w14:paraId="43D8058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Calibri" w:hAnsi="Calibri" w:cs="Times New Roman"/>
              </w:rPr>
            </w:pPr>
            <w:r w:rsidRPr="00F83995">
              <w:rPr>
                <w:rFonts w:ascii="Calibri" w:eastAsia="Calibri" w:hAnsi="Calibri" w:cs="Times New Roman"/>
              </w:rPr>
              <w:t>/</w:t>
            </w:r>
          </w:p>
        </w:tc>
        <w:tc>
          <w:tcPr>
            <w:tcW w:w="4304" w:type="dxa"/>
          </w:tcPr>
          <w:p w14:paraId="5158590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Тековна активност</w:t>
            </w:r>
          </w:p>
          <w:p w14:paraId="455BD3E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p>
          <w:p w14:paraId="6EDD42D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p>
          <w:p w14:paraId="395B4BD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lang w:val="en-US"/>
              </w:rPr>
            </w:pPr>
          </w:p>
        </w:tc>
      </w:tr>
      <w:tr w:rsidR="00F83995" w:rsidRPr="00F83995" w14:paraId="4B6BACD8" w14:textId="77777777" w:rsidTr="00885196">
        <w:tc>
          <w:tcPr>
            <w:tcW w:w="1208" w:type="dxa"/>
          </w:tcPr>
          <w:p w14:paraId="681B671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lang w:val="en-US"/>
              </w:rPr>
            </w:pPr>
            <w:r w:rsidRPr="00F83995">
              <w:rPr>
                <w:rFonts w:ascii="Calibri" w:eastAsia="Calibri" w:hAnsi="Calibri" w:cs="Times New Roman"/>
              </w:rPr>
              <w:t>27.</w:t>
            </w:r>
          </w:p>
        </w:tc>
        <w:tc>
          <w:tcPr>
            <w:tcW w:w="3436" w:type="dxa"/>
          </w:tcPr>
          <w:p w14:paraId="7E4FF91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i/>
                <w:highlight w:val="yellow"/>
              </w:rPr>
            </w:pPr>
            <w:r w:rsidRPr="00F83995">
              <w:rPr>
                <w:rFonts w:ascii="Calibri" w:eastAsia="Calibri" w:hAnsi="Calibri" w:cs="Arial"/>
                <w:b/>
                <w:i/>
              </w:rPr>
              <w:t>Водење на Регистар на спомен-обележја на Општина Прилеп</w:t>
            </w:r>
          </w:p>
        </w:tc>
        <w:tc>
          <w:tcPr>
            <w:tcW w:w="2268" w:type="dxa"/>
          </w:tcPr>
          <w:p w14:paraId="5D139F4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i/>
                <w:highlight w:val="yellow"/>
                <w:u w:val="single"/>
              </w:rPr>
            </w:pPr>
            <w:r w:rsidRPr="00F83995">
              <w:rPr>
                <w:rFonts w:ascii="Calibri" w:eastAsia="Calibri" w:hAnsi="Calibri" w:cs="Times New Roman"/>
              </w:rPr>
              <w:t>Општина Прилеп</w:t>
            </w:r>
          </w:p>
        </w:tc>
        <w:tc>
          <w:tcPr>
            <w:tcW w:w="2122" w:type="dxa"/>
          </w:tcPr>
          <w:p w14:paraId="54D1479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Calibri" w:hAnsi="Calibri" w:cs="Times New Roman"/>
              </w:rPr>
            </w:pPr>
            <w:r w:rsidRPr="00F83995">
              <w:rPr>
                <w:rFonts w:ascii="Calibri" w:eastAsia="Calibri" w:hAnsi="Calibri" w:cs="Times New Roman"/>
              </w:rPr>
              <w:t>/</w:t>
            </w:r>
          </w:p>
        </w:tc>
        <w:tc>
          <w:tcPr>
            <w:tcW w:w="4304" w:type="dxa"/>
          </w:tcPr>
          <w:p w14:paraId="7BB3866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Тековна активност</w:t>
            </w:r>
          </w:p>
          <w:p w14:paraId="3137F98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ab/>
            </w:r>
          </w:p>
        </w:tc>
      </w:tr>
      <w:tr w:rsidR="00F83995" w:rsidRPr="00F83995" w14:paraId="260C27DF" w14:textId="77777777" w:rsidTr="00885196">
        <w:tc>
          <w:tcPr>
            <w:tcW w:w="6912" w:type="dxa"/>
            <w:gridSpan w:val="3"/>
          </w:tcPr>
          <w:p w14:paraId="7CD2B24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b/>
                <w:i/>
              </w:rPr>
            </w:pPr>
            <w:r w:rsidRPr="00F83995">
              <w:rPr>
                <w:rFonts w:ascii="Calibri" w:eastAsia="Calibri" w:hAnsi="Calibri" w:cs="Times New Roman"/>
                <w:b/>
                <w:i/>
              </w:rPr>
              <w:t>Вкупно потребни средства за реализирање на предлог програмата за култура на Општина Прилеп во 2024 година</w:t>
            </w:r>
          </w:p>
        </w:tc>
        <w:tc>
          <w:tcPr>
            <w:tcW w:w="2122" w:type="dxa"/>
          </w:tcPr>
          <w:p w14:paraId="3A0E6FD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b/>
              </w:rPr>
            </w:pPr>
            <w:r w:rsidRPr="00F83995">
              <w:rPr>
                <w:rFonts w:ascii="Calibri" w:eastAsia="Calibri" w:hAnsi="Calibri" w:cs="Times New Roman"/>
                <w:b/>
              </w:rPr>
              <w:t>4.795.000,00 ден.</w:t>
            </w:r>
          </w:p>
          <w:p w14:paraId="56E646E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b/>
                <w:highlight w:val="yellow"/>
              </w:rPr>
            </w:pPr>
          </w:p>
        </w:tc>
        <w:tc>
          <w:tcPr>
            <w:tcW w:w="4304" w:type="dxa"/>
          </w:tcPr>
          <w:p w14:paraId="5B3BE38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p>
          <w:p w14:paraId="2394FF2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p>
        </w:tc>
      </w:tr>
    </w:tbl>
    <w:p w14:paraId="3B62672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b/>
          <w:bCs/>
          <w:i/>
          <w:iCs/>
        </w:rPr>
        <w:t>Забелешка:</w:t>
      </w:r>
      <w:r w:rsidRPr="00F83995">
        <w:rPr>
          <w:rFonts w:ascii="Calibri" w:eastAsia="Calibri" w:hAnsi="Calibri" w:cs="Times New Roman"/>
        </w:rPr>
        <w:t xml:space="preserve"> -</w:t>
      </w:r>
      <w:r w:rsidRPr="008E4BA3">
        <w:rPr>
          <w:rFonts w:ascii="Calibri" w:eastAsia="Calibri" w:hAnsi="Calibri" w:cs="Times New Roman"/>
        </w:rPr>
        <w:t xml:space="preserve"> </w:t>
      </w:r>
      <w:r w:rsidRPr="00F83995">
        <w:rPr>
          <w:rFonts w:ascii="Calibri" w:eastAsia="Calibri" w:hAnsi="Calibri" w:cs="Times New Roman"/>
        </w:rPr>
        <w:t>Носител на активностите предвидени со оваа програма е Општина Прилеп-одделението за јавни дејности, како и Здруженијата-организатори на фестивали, манифестации и настани, кои се дел од истата.</w:t>
      </w:r>
    </w:p>
    <w:p w14:paraId="491C5ED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Програмата е составен дел од Буџетот на Општина Прилеп интегрирана во Програма К4:</w:t>
      </w:r>
    </w:p>
    <w:p w14:paraId="607055B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-421 Комунални услуги, греење, комуникација и транспорт</w:t>
      </w:r>
    </w:p>
    <w:p w14:paraId="5095635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-423 Материјали и ситен инвентар</w:t>
      </w:r>
    </w:p>
    <w:p w14:paraId="0E10BEE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-425 Договорни услуги</w:t>
      </w:r>
    </w:p>
    <w:p w14:paraId="337748A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-426 Други тековни расходи</w:t>
      </w:r>
    </w:p>
    <w:p w14:paraId="022C029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-464 Разни трансфери,</w:t>
      </w:r>
    </w:p>
    <w:p w14:paraId="6D6D4535"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како и во програмите за трансфер кон невладини организации и спортски здруженија, администрација, совет и други</w:t>
      </w:r>
      <w:r w:rsidRPr="008E4BA3">
        <w:rPr>
          <w:rFonts w:ascii="Calibri" w:eastAsia="Calibri" w:hAnsi="Calibri" w:cs="Times New Roman"/>
        </w:rPr>
        <w:t>.</w:t>
      </w:r>
    </w:p>
    <w:p w14:paraId="1404EBF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Calibri" w:hAnsi="Calibri" w:cs="Calibri"/>
          <w:sz w:val="24"/>
          <w:szCs w:val="24"/>
        </w:rPr>
      </w:pPr>
    </w:p>
    <w:p w14:paraId="1BDDD1F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Calibri" w:hAnsi="Calibri" w:cs="Calibri"/>
          <w:sz w:val="24"/>
          <w:szCs w:val="24"/>
        </w:rPr>
      </w:pPr>
      <w:r w:rsidRPr="00F83995">
        <w:rPr>
          <w:rFonts w:ascii="Calibri" w:eastAsia="Calibri" w:hAnsi="Calibri" w:cs="Calibri"/>
          <w:sz w:val="24"/>
          <w:szCs w:val="24"/>
        </w:rPr>
        <w:t xml:space="preserve">   Број 09-4248/16</w:t>
      </w:r>
      <w:r w:rsidRPr="008E4BA3">
        <w:rPr>
          <w:rFonts w:ascii="Calibri" w:eastAsia="Calibri" w:hAnsi="Calibri" w:cs="Calibri"/>
          <w:sz w:val="24"/>
          <w:szCs w:val="24"/>
        </w:rPr>
        <w:t xml:space="preserve">              </w:t>
      </w:r>
      <w:r w:rsidRPr="00F83995">
        <w:rPr>
          <w:rFonts w:ascii="Calibri" w:eastAsia="Calibri" w:hAnsi="Calibri" w:cs="Calibri"/>
          <w:sz w:val="24"/>
          <w:szCs w:val="24"/>
        </w:rPr>
        <w:tab/>
      </w:r>
      <w:r w:rsidRPr="00F83995">
        <w:rPr>
          <w:rFonts w:ascii="Calibri" w:eastAsia="Calibri" w:hAnsi="Calibri" w:cs="Calibri"/>
          <w:sz w:val="24"/>
          <w:szCs w:val="24"/>
        </w:rPr>
        <w:tab/>
      </w:r>
      <w:r w:rsidRPr="00F83995">
        <w:rPr>
          <w:rFonts w:ascii="Calibri" w:eastAsia="Calibri" w:hAnsi="Calibri" w:cs="Calibri"/>
          <w:sz w:val="24"/>
          <w:szCs w:val="24"/>
        </w:rPr>
        <w:tab/>
        <w:t xml:space="preserve">            </w:t>
      </w:r>
      <w:r w:rsidRPr="00F83995">
        <w:rPr>
          <w:rFonts w:ascii="Calibri" w:eastAsia="Calibri" w:hAnsi="Calibri" w:cs="Calibri"/>
          <w:sz w:val="24"/>
          <w:szCs w:val="24"/>
        </w:rPr>
        <w:tab/>
      </w:r>
      <w:r w:rsidRPr="00F83995">
        <w:rPr>
          <w:rFonts w:ascii="Calibri" w:eastAsia="Calibri" w:hAnsi="Calibri" w:cs="Calibri"/>
          <w:sz w:val="24"/>
          <w:szCs w:val="24"/>
        </w:rPr>
        <w:tab/>
      </w:r>
      <w:r w:rsidRPr="00F83995">
        <w:rPr>
          <w:rFonts w:ascii="Calibri" w:eastAsia="Calibri" w:hAnsi="Calibri" w:cs="Calibri"/>
          <w:sz w:val="24"/>
          <w:szCs w:val="24"/>
        </w:rPr>
        <w:tab/>
      </w:r>
      <w:r w:rsidRPr="00F83995">
        <w:rPr>
          <w:rFonts w:ascii="Calibri" w:eastAsia="Calibri" w:hAnsi="Calibri" w:cs="Calibri"/>
          <w:sz w:val="24"/>
          <w:szCs w:val="24"/>
        </w:rPr>
        <w:tab/>
      </w:r>
      <w:r w:rsidRPr="00F83995">
        <w:rPr>
          <w:rFonts w:ascii="Calibri" w:eastAsia="Calibri" w:hAnsi="Calibri" w:cs="Calibri"/>
          <w:sz w:val="24"/>
          <w:szCs w:val="24"/>
        </w:rPr>
        <w:tab/>
      </w:r>
      <w:r w:rsidRPr="00F83995">
        <w:rPr>
          <w:rFonts w:ascii="Calibri" w:eastAsia="Calibri" w:hAnsi="Calibri" w:cs="Calibri"/>
          <w:sz w:val="24"/>
          <w:szCs w:val="24"/>
        </w:rPr>
        <w:tab/>
      </w:r>
      <w:r w:rsidRPr="00F83995">
        <w:rPr>
          <w:rFonts w:ascii="Calibri" w:eastAsia="Calibri" w:hAnsi="Calibri" w:cs="Calibri"/>
          <w:sz w:val="24"/>
          <w:szCs w:val="24"/>
        </w:rPr>
        <w:tab/>
        <w:t xml:space="preserve">           ПРЕТСЕДАТЕЛ</w:t>
      </w:r>
    </w:p>
    <w:p w14:paraId="27CD3CD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Calibri" w:hAnsi="Calibri" w:cs="Calibri"/>
          <w:sz w:val="24"/>
          <w:szCs w:val="24"/>
        </w:rPr>
      </w:pPr>
      <w:r w:rsidRPr="00F83995">
        <w:rPr>
          <w:rFonts w:ascii="Calibri" w:eastAsia="Calibri" w:hAnsi="Calibri" w:cs="Calibri"/>
          <w:sz w:val="24"/>
          <w:szCs w:val="24"/>
        </w:rPr>
        <w:t xml:space="preserve">28.12.2023 година            </w:t>
      </w:r>
      <w:r w:rsidRPr="00F83995">
        <w:rPr>
          <w:rFonts w:ascii="Calibri" w:eastAsia="Calibri" w:hAnsi="Calibri" w:cs="Calibri"/>
          <w:sz w:val="24"/>
          <w:szCs w:val="24"/>
        </w:rPr>
        <w:tab/>
      </w:r>
      <w:r w:rsidRPr="00F83995">
        <w:rPr>
          <w:rFonts w:ascii="Calibri" w:eastAsia="Calibri" w:hAnsi="Calibri" w:cs="Calibri"/>
          <w:sz w:val="24"/>
          <w:szCs w:val="24"/>
        </w:rPr>
        <w:tab/>
        <w:t xml:space="preserve">                      </w:t>
      </w:r>
      <w:r w:rsidRPr="00F83995">
        <w:rPr>
          <w:rFonts w:ascii="Calibri" w:eastAsia="Calibri" w:hAnsi="Calibri" w:cs="Calibri"/>
          <w:sz w:val="24"/>
          <w:szCs w:val="24"/>
        </w:rPr>
        <w:tab/>
        <w:t xml:space="preserve">   </w:t>
      </w:r>
      <w:r w:rsidRPr="00F83995">
        <w:rPr>
          <w:rFonts w:ascii="Calibri" w:eastAsia="Calibri" w:hAnsi="Calibri" w:cs="Calibri"/>
          <w:sz w:val="24"/>
          <w:szCs w:val="24"/>
        </w:rPr>
        <w:tab/>
      </w:r>
      <w:r w:rsidRPr="00F83995">
        <w:rPr>
          <w:rFonts w:ascii="Calibri" w:eastAsia="Calibri" w:hAnsi="Calibri" w:cs="Calibri"/>
          <w:sz w:val="24"/>
          <w:szCs w:val="24"/>
        </w:rPr>
        <w:tab/>
      </w:r>
      <w:r w:rsidRPr="00F83995">
        <w:rPr>
          <w:rFonts w:ascii="Calibri" w:eastAsia="Calibri" w:hAnsi="Calibri" w:cs="Calibri"/>
          <w:sz w:val="24"/>
          <w:szCs w:val="24"/>
        </w:rPr>
        <w:tab/>
      </w:r>
      <w:r w:rsidRPr="00F83995">
        <w:rPr>
          <w:rFonts w:ascii="Calibri" w:eastAsia="Calibri" w:hAnsi="Calibri" w:cs="Calibri"/>
          <w:sz w:val="24"/>
          <w:szCs w:val="24"/>
        </w:rPr>
        <w:tab/>
      </w:r>
      <w:r w:rsidRPr="00F83995">
        <w:rPr>
          <w:rFonts w:ascii="Calibri" w:eastAsia="Calibri" w:hAnsi="Calibri" w:cs="Calibri"/>
          <w:sz w:val="24"/>
          <w:szCs w:val="24"/>
        </w:rPr>
        <w:tab/>
        <w:t xml:space="preserve">         на Совет на Општина Прилеп</w:t>
      </w:r>
    </w:p>
    <w:p w14:paraId="07A3AF7E"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Macedonian Tms" w:eastAsia="Calibri" w:hAnsi="Macedonian Tms" w:cs="Times New Roman"/>
          <w:sz w:val="24"/>
          <w:szCs w:val="24"/>
        </w:rPr>
      </w:pPr>
      <w:r w:rsidRPr="00F83995">
        <w:rPr>
          <w:rFonts w:ascii="Calibri" w:eastAsia="Calibri" w:hAnsi="Calibri" w:cs="Calibri"/>
          <w:sz w:val="24"/>
          <w:szCs w:val="24"/>
        </w:rPr>
        <w:t xml:space="preserve">         П р и л е п                              </w:t>
      </w:r>
      <w:r w:rsidRPr="00F83995">
        <w:rPr>
          <w:rFonts w:ascii="Calibri" w:eastAsia="Calibri" w:hAnsi="Calibri" w:cs="Calibri"/>
          <w:sz w:val="24"/>
          <w:szCs w:val="24"/>
        </w:rPr>
        <w:tab/>
      </w:r>
      <w:r w:rsidRPr="00F83995">
        <w:rPr>
          <w:rFonts w:ascii="Calibri" w:eastAsia="Calibri" w:hAnsi="Calibri" w:cs="Calibri"/>
          <w:sz w:val="24"/>
          <w:szCs w:val="24"/>
        </w:rPr>
        <w:tab/>
        <w:t xml:space="preserve">                       </w:t>
      </w:r>
      <w:r w:rsidRPr="00F83995">
        <w:rPr>
          <w:rFonts w:ascii="Calibri" w:eastAsia="Calibri" w:hAnsi="Calibri" w:cs="Calibri"/>
          <w:sz w:val="24"/>
          <w:szCs w:val="24"/>
        </w:rPr>
        <w:tab/>
      </w:r>
      <w:r w:rsidRPr="00F83995">
        <w:rPr>
          <w:rFonts w:ascii="Calibri" w:eastAsia="Calibri" w:hAnsi="Calibri" w:cs="Calibri"/>
          <w:sz w:val="24"/>
          <w:szCs w:val="24"/>
        </w:rPr>
        <w:tab/>
      </w:r>
      <w:r w:rsidRPr="00F83995">
        <w:rPr>
          <w:rFonts w:ascii="Calibri" w:eastAsia="Calibri" w:hAnsi="Calibri" w:cs="Calibri"/>
          <w:sz w:val="24"/>
          <w:szCs w:val="24"/>
        </w:rPr>
        <w:tab/>
      </w:r>
      <w:r w:rsidRPr="00F83995">
        <w:rPr>
          <w:rFonts w:ascii="Calibri" w:eastAsia="Calibri" w:hAnsi="Calibri" w:cs="Calibri"/>
          <w:sz w:val="24"/>
          <w:szCs w:val="24"/>
        </w:rPr>
        <w:tab/>
      </w:r>
      <w:r w:rsidRPr="00F83995">
        <w:rPr>
          <w:rFonts w:ascii="Calibri" w:eastAsia="Calibri" w:hAnsi="Calibri" w:cs="Calibri"/>
          <w:sz w:val="24"/>
          <w:szCs w:val="24"/>
        </w:rPr>
        <w:tab/>
      </w:r>
      <w:r w:rsidRPr="00F83995">
        <w:rPr>
          <w:rFonts w:ascii="Calibri" w:eastAsia="Calibri" w:hAnsi="Calibri" w:cs="Calibri"/>
          <w:sz w:val="24"/>
          <w:szCs w:val="24"/>
        </w:rPr>
        <w:tab/>
        <w:t xml:space="preserve">         </w:t>
      </w:r>
      <w:r w:rsidRPr="008E4BA3">
        <w:rPr>
          <w:rFonts w:ascii="Calibri" w:eastAsia="Calibri" w:hAnsi="Calibri" w:cs="Calibri"/>
          <w:sz w:val="24"/>
          <w:szCs w:val="24"/>
        </w:rPr>
        <w:t xml:space="preserve">  </w:t>
      </w:r>
      <w:r w:rsidRPr="00F83995">
        <w:rPr>
          <w:rFonts w:ascii="Calibri" w:eastAsia="Calibri" w:hAnsi="Calibri" w:cs="Calibri"/>
          <w:sz w:val="24"/>
          <w:szCs w:val="24"/>
        </w:rPr>
        <w:t>Дејан Проданоски</w:t>
      </w:r>
    </w:p>
    <w:p w14:paraId="2D902EC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jc w:val="both"/>
        <w:textAlignment w:val="baseline"/>
        <w:rPr>
          <w:rFonts w:ascii="Calibri" w:eastAsia="Calibri" w:hAnsi="Calibri" w:cs="Calibri"/>
          <w:sz w:val="24"/>
          <w:szCs w:val="24"/>
        </w:rPr>
      </w:pPr>
    </w:p>
    <w:p w14:paraId="0F5F05AC" w14:textId="77777777" w:rsid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before="100" w:after="0"/>
        <w:jc w:val="both"/>
        <w:rPr>
          <w:rFonts w:eastAsia="Calibri" w:cs="Arial"/>
          <w:sz w:val="24"/>
          <w:szCs w:val="24"/>
        </w:rPr>
      </w:pPr>
    </w:p>
    <w:p w14:paraId="6A5A612F" w14:textId="77777777" w:rsidR="00940C78" w:rsidRPr="00F83995" w:rsidRDefault="00940C78" w:rsidP="00F83995">
      <w:pPr>
        <w:pBdr>
          <w:top w:val="none" w:sz="0" w:space="0" w:color="auto"/>
          <w:left w:val="none" w:sz="0" w:space="0" w:color="auto"/>
          <w:bottom w:val="none" w:sz="0" w:space="0" w:color="auto"/>
          <w:right w:val="none" w:sz="0" w:space="0" w:color="auto"/>
          <w:between w:val="none" w:sz="0" w:space="0" w:color="auto"/>
          <w:bar w:val="none" w:sz="0" w:color="auto"/>
        </w:pBdr>
        <w:spacing w:before="100" w:after="0"/>
        <w:jc w:val="both"/>
        <w:rPr>
          <w:rFonts w:eastAsia="Calibri" w:cs="Arial"/>
          <w:sz w:val="24"/>
          <w:szCs w:val="24"/>
        </w:rPr>
      </w:pPr>
    </w:p>
    <w:p w14:paraId="76A69C33"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70C35A65" w14:textId="77777777" w:rsidR="00F83995" w:rsidRPr="00F83995" w:rsidRDefault="00F83995" w:rsidP="00F83995">
      <w:pPr>
        <w:tabs>
          <w:tab w:val="left" w:pos="0"/>
        </w:tabs>
        <w:spacing w:after="0" w:line="240" w:lineRule="auto"/>
        <w:ind w:right="-46" w:firstLine="567"/>
        <w:jc w:val="both"/>
        <w:rPr>
          <w:rFonts w:cstheme="minorHAnsi"/>
          <w:sz w:val="20"/>
          <w:szCs w:val="20"/>
        </w:rPr>
      </w:pPr>
      <w:r w:rsidRPr="00F83995">
        <w:rPr>
          <w:rFonts w:cstheme="minorHAnsi"/>
          <w:sz w:val="20"/>
          <w:szCs w:val="20"/>
        </w:rPr>
        <w:lastRenderedPageBreak/>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116FB6ED"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05C95AAC" w14:textId="77777777" w:rsidR="00F83995" w:rsidRPr="00F83995" w:rsidRDefault="00F83995" w:rsidP="00F83995">
      <w:pPr>
        <w:tabs>
          <w:tab w:val="left" w:pos="0"/>
        </w:tabs>
        <w:spacing w:after="0" w:line="240" w:lineRule="auto"/>
        <w:ind w:right="-46" w:firstLine="567"/>
        <w:jc w:val="center"/>
        <w:rPr>
          <w:rFonts w:cstheme="minorHAnsi"/>
          <w:b/>
          <w:sz w:val="20"/>
          <w:szCs w:val="20"/>
        </w:rPr>
      </w:pPr>
    </w:p>
    <w:p w14:paraId="18A83148" w14:textId="77777777" w:rsidR="00F83995" w:rsidRPr="00F83995" w:rsidRDefault="00F83995" w:rsidP="00F83995">
      <w:pPr>
        <w:tabs>
          <w:tab w:val="left" w:pos="284"/>
        </w:tabs>
        <w:spacing w:after="0" w:line="240" w:lineRule="auto"/>
        <w:ind w:right="-45"/>
        <w:jc w:val="center"/>
        <w:rPr>
          <w:rFonts w:cstheme="minorHAnsi"/>
          <w:b/>
          <w:sz w:val="20"/>
          <w:szCs w:val="20"/>
        </w:rPr>
      </w:pPr>
      <w:r w:rsidRPr="00F83995">
        <w:rPr>
          <w:rFonts w:cstheme="minorHAnsi"/>
          <w:b/>
          <w:sz w:val="20"/>
          <w:szCs w:val="20"/>
        </w:rPr>
        <w:t>З   А   К   Л   У   Ч   О   К</w:t>
      </w:r>
    </w:p>
    <w:p w14:paraId="077764DC" w14:textId="77777777" w:rsidR="00F83995" w:rsidRPr="00F83995" w:rsidRDefault="00F83995" w:rsidP="00F83995">
      <w:pPr>
        <w:spacing w:after="0" w:line="240" w:lineRule="auto"/>
        <w:ind w:left="357"/>
        <w:jc w:val="center"/>
        <w:rPr>
          <w:rFonts w:eastAsia="Times New Roman" w:cstheme="minorHAnsi"/>
          <w:b/>
          <w:sz w:val="20"/>
          <w:szCs w:val="20"/>
          <w:lang w:eastAsia="en-GB"/>
        </w:rPr>
      </w:pPr>
      <w:r w:rsidRPr="00F83995">
        <w:rPr>
          <w:rFonts w:cstheme="minorHAnsi"/>
          <w:b/>
          <w:sz w:val="20"/>
          <w:szCs w:val="20"/>
        </w:rPr>
        <w:t xml:space="preserve">ЗА ОБЈАВУВАЊЕ НА </w:t>
      </w:r>
      <w:r w:rsidRPr="00F83995">
        <w:rPr>
          <w:b/>
          <w:sz w:val="20"/>
          <w:szCs w:val="20"/>
        </w:rPr>
        <w:t>ПРОГРАМА ЗА ОДБЕЛЕЖУВАЊЕ НА ЗНАЧАЈНИ НАСТАНИ, ЛИЧНОСТИ И ПРАЗНИЦИ</w:t>
      </w:r>
    </w:p>
    <w:p w14:paraId="0A650D43" w14:textId="77777777" w:rsidR="00F83995" w:rsidRPr="00F83995" w:rsidRDefault="00F83995" w:rsidP="00F83995">
      <w:pPr>
        <w:spacing w:after="0" w:line="240" w:lineRule="auto"/>
        <w:ind w:left="357"/>
        <w:jc w:val="center"/>
        <w:rPr>
          <w:rFonts w:cstheme="minorHAnsi"/>
          <w:b/>
          <w:sz w:val="20"/>
          <w:szCs w:val="20"/>
        </w:rPr>
      </w:pPr>
    </w:p>
    <w:p w14:paraId="61BA85CD" w14:textId="77777777" w:rsidR="00F83995" w:rsidRPr="00F83995" w:rsidRDefault="00F83995" w:rsidP="00F83995">
      <w:pPr>
        <w:spacing w:after="0" w:line="240" w:lineRule="auto"/>
        <w:ind w:left="357"/>
        <w:jc w:val="center"/>
        <w:rPr>
          <w:rFonts w:cstheme="minorHAnsi"/>
          <w:b/>
          <w:sz w:val="20"/>
          <w:szCs w:val="20"/>
        </w:rPr>
      </w:pPr>
    </w:p>
    <w:p w14:paraId="4BABE7BB" w14:textId="77777777" w:rsidR="00F83995" w:rsidRPr="00F83995" w:rsidRDefault="00F83995" w:rsidP="00F83995">
      <w:pPr>
        <w:spacing w:after="0" w:line="240" w:lineRule="auto"/>
        <w:ind w:left="357"/>
        <w:jc w:val="center"/>
        <w:rPr>
          <w:rFonts w:cstheme="minorHAnsi"/>
          <w:b/>
          <w:sz w:val="20"/>
          <w:szCs w:val="20"/>
        </w:rPr>
      </w:pPr>
    </w:p>
    <w:p w14:paraId="1CE5DE1B" w14:textId="77777777" w:rsidR="00F83995" w:rsidRPr="00F83995" w:rsidRDefault="00F83995" w:rsidP="00F83995">
      <w:pPr>
        <w:spacing w:after="0" w:line="240" w:lineRule="auto"/>
        <w:jc w:val="both"/>
        <w:rPr>
          <w:rFonts w:ascii="Calibri-Bold" w:hAnsi="Calibri-Bold" w:cstheme="minorHAnsi"/>
          <w:color w:val="000000"/>
          <w:sz w:val="20"/>
          <w:szCs w:val="20"/>
        </w:rPr>
      </w:pPr>
      <w:r w:rsidRPr="00F83995">
        <w:rPr>
          <w:rStyle w:val="fontstyle01"/>
          <w:rFonts w:cstheme="minorHAnsi"/>
          <w:sz w:val="20"/>
          <w:szCs w:val="20"/>
        </w:rPr>
        <w:t>1.</w:t>
      </w:r>
      <w:r w:rsidRPr="00F83995">
        <w:rPr>
          <w:sz w:val="20"/>
          <w:szCs w:val="20"/>
        </w:rPr>
        <w:t xml:space="preserve"> </w:t>
      </w:r>
      <w:r w:rsidRPr="00F83995">
        <w:rPr>
          <w:rFonts w:eastAsia="Times New Roman" w:cstheme="minorHAnsi"/>
          <w:sz w:val="20"/>
          <w:szCs w:val="20"/>
          <w:lang w:eastAsia="en-GB"/>
        </w:rPr>
        <w:t>Програмата за одбележување на значајни настани, личности и празници</w:t>
      </w:r>
      <w:r w:rsidRPr="00F83995">
        <w:rPr>
          <w:rFonts w:cstheme="minorHAnsi"/>
          <w:sz w:val="20"/>
          <w:szCs w:val="20"/>
        </w:rPr>
        <w:t xml:space="preserve">, </w:t>
      </w:r>
      <w:r w:rsidRPr="00F83995">
        <w:rPr>
          <w:rFonts w:cstheme="minorHAnsi"/>
          <w:bCs/>
          <w:sz w:val="20"/>
          <w:szCs w:val="20"/>
        </w:rPr>
        <w:t>с</w:t>
      </w:r>
      <w:r w:rsidRPr="00F83995">
        <w:rPr>
          <w:rFonts w:cstheme="minorHAnsi"/>
          <w:sz w:val="20"/>
          <w:szCs w:val="20"/>
        </w:rPr>
        <w:t>е објавува во “Службен гласник на Општина Прилеп”.</w:t>
      </w:r>
    </w:p>
    <w:p w14:paraId="39867E3C" w14:textId="77777777" w:rsidR="00F83995" w:rsidRPr="00F83995" w:rsidRDefault="00F83995" w:rsidP="00F83995">
      <w:pPr>
        <w:tabs>
          <w:tab w:val="left" w:pos="0"/>
        </w:tabs>
        <w:spacing w:after="0" w:line="240" w:lineRule="auto"/>
        <w:ind w:right="-46"/>
        <w:jc w:val="both"/>
        <w:rPr>
          <w:rFonts w:cstheme="minorHAnsi"/>
          <w:sz w:val="20"/>
          <w:szCs w:val="20"/>
        </w:rPr>
      </w:pPr>
    </w:p>
    <w:p w14:paraId="77A5A81F"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292FB5C8" w14:textId="77777777" w:rsidR="00F83995" w:rsidRPr="00F83995" w:rsidRDefault="00F83995" w:rsidP="00F83995">
      <w:pPr>
        <w:tabs>
          <w:tab w:val="left" w:pos="0"/>
        </w:tabs>
        <w:spacing w:after="0" w:line="240" w:lineRule="auto"/>
        <w:ind w:right="-46" w:firstLine="567"/>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F83995" w:rsidRPr="00F83995" w14:paraId="67C1D049" w14:textId="77777777" w:rsidTr="00885196">
        <w:trPr>
          <w:jc w:val="center"/>
        </w:trPr>
        <w:tc>
          <w:tcPr>
            <w:tcW w:w="3080" w:type="dxa"/>
          </w:tcPr>
          <w:p w14:paraId="265D91B3" w14:textId="77777777" w:rsidR="00F83995" w:rsidRPr="00F83995" w:rsidRDefault="00F83995" w:rsidP="00885196">
            <w:pPr>
              <w:tabs>
                <w:tab w:val="left" w:pos="0"/>
              </w:tabs>
              <w:ind w:right="-46"/>
              <w:jc w:val="center"/>
              <w:rPr>
                <w:rFonts w:cstheme="minorHAnsi"/>
              </w:rPr>
            </w:pPr>
            <w:r w:rsidRPr="00F83995">
              <w:rPr>
                <w:rFonts w:cstheme="minorHAnsi"/>
              </w:rPr>
              <w:t>Број 0</w:t>
            </w:r>
            <w:r w:rsidRPr="00F83995">
              <w:rPr>
                <w:rFonts w:cstheme="minorHAnsi"/>
                <w:lang w:val="en-US"/>
              </w:rPr>
              <w:t>8</w:t>
            </w:r>
            <w:r w:rsidRPr="00F83995">
              <w:rPr>
                <w:rFonts w:cstheme="minorHAnsi"/>
              </w:rPr>
              <w:t>-4250/16</w:t>
            </w:r>
          </w:p>
        </w:tc>
        <w:tc>
          <w:tcPr>
            <w:tcW w:w="3081" w:type="dxa"/>
          </w:tcPr>
          <w:p w14:paraId="6EAB43E9" w14:textId="77777777" w:rsidR="00F83995" w:rsidRPr="00F83995" w:rsidRDefault="00F83995" w:rsidP="00885196">
            <w:pPr>
              <w:tabs>
                <w:tab w:val="left" w:pos="0"/>
              </w:tabs>
              <w:ind w:right="-46"/>
              <w:jc w:val="center"/>
              <w:rPr>
                <w:rFonts w:cstheme="minorHAnsi"/>
              </w:rPr>
            </w:pPr>
          </w:p>
        </w:tc>
        <w:tc>
          <w:tcPr>
            <w:tcW w:w="3081" w:type="dxa"/>
          </w:tcPr>
          <w:p w14:paraId="3B593137" w14:textId="77777777" w:rsidR="00F83995" w:rsidRPr="00F83995" w:rsidRDefault="00F83995" w:rsidP="00885196">
            <w:pPr>
              <w:tabs>
                <w:tab w:val="left" w:pos="0"/>
              </w:tabs>
              <w:ind w:right="-46"/>
              <w:jc w:val="center"/>
              <w:rPr>
                <w:rFonts w:cstheme="minorHAnsi"/>
              </w:rPr>
            </w:pPr>
            <w:r w:rsidRPr="00F83995">
              <w:rPr>
                <w:rFonts w:cstheme="minorHAnsi"/>
              </w:rPr>
              <w:t>ГРАДОНАЧАЛНИК</w:t>
            </w:r>
          </w:p>
        </w:tc>
      </w:tr>
      <w:tr w:rsidR="00F83995" w:rsidRPr="00F83995" w14:paraId="73CA1909" w14:textId="77777777" w:rsidTr="00885196">
        <w:trPr>
          <w:jc w:val="center"/>
        </w:trPr>
        <w:tc>
          <w:tcPr>
            <w:tcW w:w="3080" w:type="dxa"/>
          </w:tcPr>
          <w:p w14:paraId="11608166" w14:textId="77777777" w:rsidR="00F83995" w:rsidRPr="00F83995" w:rsidRDefault="00F83995" w:rsidP="00885196">
            <w:pPr>
              <w:tabs>
                <w:tab w:val="left" w:pos="0"/>
              </w:tabs>
              <w:ind w:right="-46"/>
              <w:rPr>
                <w:rFonts w:cstheme="minorHAnsi"/>
              </w:rPr>
            </w:pPr>
            <w:r w:rsidRPr="00F83995">
              <w:rPr>
                <w:rFonts w:cstheme="minorHAnsi"/>
              </w:rPr>
              <w:t xml:space="preserve">          28.12.</w:t>
            </w:r>
            <w:r w:rsidRPr="00F83995">
              <w:rPr>
                <w:rFonts w:cstheme="minorHAnsi"/>
                <w:lang w:val="en-US"/>
              </w:rPr>
              <w:t>202</w:t>
            </w:r>
            <w:r w:rsidRPr="00F83995">
              <w:rPr>
                <w:rFonts w:cstheme="minorHAnsi"/>
              </w:rPr>
              <w:t>3 година</w:t>
            </w:r>
          </w:p>
        </w:tc>
        <w:tc>
          <w:tcPr>
            <w:tcW w:w="3081" w:type="dxa"/>
          </w:tcPr>
          <w:p w14:paraId="3E50E9B7" w14:textId="77777777" w:rsidR="00F83995" w:rsidRPr="00F83995" w:rsidRDefault="00F83995" w:rsidP="00885196">
            <w:pPr>
              <w:tabs>
                <w:tab w:val="left" w:pos="0"/>
              </w:tabs>
              <w:ind w:right="-46"/>
              <w:jc w:val="center"/>
              <w:rPr>
                <w:rFonts w:cstheme="minorHAnsi"/>
              </w:rPr>
            </w:pPr>
          </w:p>
        </w:tc>
        <w:tc>
          <w:tcPr>
            <w:tcW w:w="3081" w:type="dxa"/>
          </w:tcPr>
          <w:p w14:paraId="4122EC25" w14:textId="77777777" w:rsidR="00F83995" w:rsidRPr="00F83995" w:rsidRDefault="00F83995" w:rsidP="00885196">
            <w:pPr>
              <w:tabs>
                <w:tab w:val="left" w:pos="0"/>
              </w:tabs>
              <w:ind w:right="-46"/>
              <w:jc w:val="center"/>
              <w:rPr>
                <w:rFonts w:cstheme="minorHAnsi"/>
              </w:rPr>
            </w:pPr>
            <w:r w:rsidRPr="00F83995">
              <w:rPr>
                <w:rFonts w:cstheme="minorHAnsi"/>
              </w:rPr>
              <w:t>на Општина Прилеп</w:t>
            </w:r>
          </w:p>
        </w:tc>
      </w:tr>
      <w:tr w:rsidR="00F83995" w:rsidRPr="00F83995" w14:paraId="2FA0E7E4" w14:textId="77777777" w:rsidTr="00885196">
        <w:trPr>
          <w:jc w:val="center"/>
        </w:trPr>
        <w:tc>
          <w:tcPr>
            <w:tcW w:w="3080" w:type="dxa"/>
          </w:tcPr>
          <w:p w14:paraId="2B2F670E" w14:textId="77777777" w:rsidR="00F83995" w:rsidRPr="00F83995" w:rsidRDefault="00F83995" w:rsidP="00885196">
            <w:pPr>
              <w:tabs>
                <w:tab w:val="left" w:pos="0"/>
              </w:tabs>
              <w:ind w:right="-46"/>
              <w:jc w:val="center"/>
              <w:rPr>
                <w:rFonts w:cstheme="minorHAnsi"/>
              </w:rPr>
            </w:pPr>
            <w:r w:rsidRPr="00F83995">
              <w:rPr>
                <w:rFonts w:cstheme="minorHAnsi"/>
              </w:rPr>
              <w:t>П р и л е п</w:t>
            </w:r>
          </w:p>
        </w:tc>
        <w:tc>
          <w:tcPr>
            <w:tcW w:w="3081" w:type="dxa"/>
          </w:tcPr>
          <w:p w14:paraId="5491566E" w14:textId="77777777" w:rsidR="00F83995" w:rsidRPr="00F83995" w:rsidRDefault="00F83995" w:rsidP="00885196">
            <w:pPr>
              <w:tabs>
                <w:tab w:val="left" w:pos="0"/>
              </w:tabs>
              <w:ind w:right="-46"/>
              <w:jc w:val="center"/>
              <w:rPr>
                <w:rFonts w:cstheme="minorHAnsi"/>
              </w:rPr>
            </w:pPr>
          </w:p>
        </w:tc>
        <w:tc>
          <w:tcPr>
            <w:tcW w:w="3081" w:type="dxa"/>
          </w:tcPr>
          <w:p w14:paraId="66ADABB3" w14:textId="77777777" w:rsidR="00F83995" w:rsidRPr="00F83995" w:rsidRDefault="00F83995" w:rsidP="00885196">
            <w:pPr>
              <w:tabs>
                <w:tab w:val="left" w:pos="0"/>
              </w:tabs>
              <w:ind w:right="-46"/>
              <w:jc w:val="center"/>
              <w:rPr>
                <w:rFonts w:cstheme="minorHAnsi"/>
              </w:rPr>
            </w:pPr>
            <w:r w:rsidRPr="00F83995">
              <w:rPr>
                <w:rFonts w:cstheme="minorHAnsi"/>
              </w:rPr>
              <w:t>Борче Јовчески</w:t>
            </w:r>
          </w:p>
        </w:tc>
      </w:tr>
    </w:tbl>
    <w:p w14:paraId="4AECE4F4" w14:textId="77777777" w:rsidR="00F83995" w:rsidRDefault="00F83995" w:rsidP="00F83995">
      <w:pPr>
        <w:tabs>
          <w:tab w:val="left" w:pos="0"/>
        </w:tabs>
        <w:spacing w:after="0" w:line="240" w:lineRule="auto"/>
        <w:ind w:right="-46" w:firstLine="567"/>
        <w:jc w:val="center"/>
        <w:rPr>
          <w:rFonts w:cstheme="minorHAnsi"/>
          <w:sz w:val="20"/>
          <w:szCs w:val="20"/>
        </w:rPr>
      </w:pPr>
    </w:p>
    <w:p w14:paraId="03C5A6C8" w14:textId="77777777" w:rsidR="00940C78" w:rsidRDefault="00940C78" w:rsidP="00F83995">
      <w:pPr>
        <w:tabs>
          <w:tab w:val="left" w:pos="0"/>
        </w:tabs>
        <w:spacing w:after="0" w:line="240" w:lineRule="auto"/>
        <w:ind w:right="-46" w:firstLine="567"/>
        <w:jc w:val="center"/>
        <w:rPr>
          <w:rFonts w:cstheme="minorHAnsi"/>
          <w:sz w:val="20"/>
          <w:szCs w:val="20"/>
        </w:rPr>
      </w:pPr>
    </w:p>
    <w:p w14:paraId="093F8E64" w14:textId="77777777" w:rsidR="00940C78" w:rsidRDefault="00940C78" w:rsidP="00F83995">
      <w:pPr>
        <w:tabs>
          <w:tab w:val="left" w:pos="0"/>
        </w:tabs>
        <w:spacing w:after="0" w:line="240" w:lineRule="auto"/>
        <w:ind w:right="-46" w:firstLine="567"/>
        <w:jc w:val="center"/>
        <w:rPr>
          <w:rFonts w:cstheme="minorHAnsi"/>
          <w:sz w:val="20"/>
          <w:szCs w:val="20"/>
        </w:rPr>
      </w:pPr>
    </w:p>
    <w:p w14:paraId="32553179" w14:textId="77777777" w:rsidR="00940C78" w:rsidRDefault="00940C78" w:rsidP="00F83995">
      <w:pPr>
        <w:tabs>
          <w:tab w:val="left" w:pos="0"/>
        </w:tabs>
        <w:spacing w:after="0" w:line="240" w:lineRule="auto"/>
        <w:ind w:right="-46" w:firstLine="567"/>
        <w:jc w:val="center"/>
        <w:rPr>
          <w:rFonts w:cstheme="minorHAnsi"/>
          <w:sz w:val="20"/>
          <w:szCs w:val="20"/>
        </w:rPr>
      </w:pPr>
    </w:p>
    <w:p w14:paraId="05D661C5" w14:textId="77777777" w:rsidR="00940C78" w:rsidRDefault="00940C78" w:rsidP="00F83995">
      <w:pPr>
        <w:tabs>
          <w:tab w:val="left" w:pos="0"/>
        </w:tabs>
        <w:spacing w:after="0" w:line="240" w:lineRule="auto"/>
        <w:ind w:right="-46" w:firstLine="567"/>
        <w:jc w:val="center"/>
        <w:rPr>
          <w:rFonts w:cstheme="minorHAnsi"/>
          <w:sz w:val="20"/>
          <w:szCs w:val="20"/>
        </w:rPr>
      </w:pPr>
    </w:p>
    <w:p w14:paraId="793A451C" w14:textId="77777777" w:rsidR="00940C78" w:rsidRDefault="00940C78" w:rsidP="00F83995">
      <w:pPr>
        <w:tabs>
          <w:tab w:val="left" w:pos="0"/>
        </w:tabs>
        <w:spacing w:after="0" w:line="240" w:lineRule="auto"/>
        <w:ind w:right="-46" w:firstLine="567"/>
        <w:jc w:val="center"/>
        <w:rPr>
          <w:rFonts w:cstheme="minorHAnsi"/>
          <w:sz w:val="20"/>
          <w:szCs w:val="20"/>
        </w:rPr>
      </w:pPr>
    </w:p>
    <w:p w14:paraId="2DD63BD8" w14:textId="77777777" w:rsidR="00940C78" w:rsidRDefault="00940C78" w:rsidP="00F83995">
      <w:pPr>
        <w:tabs>
          <w:tab w:val="left" w:pos="0"/>
        </w:tabs>
        <w:spacing w:after="0" w:line="240" w:lineRule="auto"/>
        <w:ind w:right="-46" w:firstLine="567"/>
        <w:jc w:val="center"/>
        <w:rPr>
          <w:rFonts w:cstheme="minorHAnsi"/>
          <w:sz w:val="20"/>
          <w:szCs w:val="20"/>
        </w:rPr>
      </w:pPr>
    </w:p>
    <w:p w14:paraId="5CF82F1A" w14:textId="77777777" w:rsidR="00940C78" w:rsidRDefault="00940C78" w:rsidP="00F83995">
      <w:pPr>
        <w:tabs>
          <w:tab w:val="left" w:pos="0"/>
        </w:tabs>
        <w:spacing w:after="0" w:line="240" w:lineRule="auto"/>
        <w:ind w:right="-46" w:firstLine="567"/>
        <w:jc w:val="center"/>
        <w:rPr>
          <w:rFonts w:cstheme="minorHAnsi"/>
          <w:sz w:val="20"/>
          <w:szCs w:val="20"/>
        </w:rPr>
      </w:pPr>
    </w:p>
    <w:p w14:paraId="39A38ED6" w14:textId="77777777" w:rsidR="00940C78" w:rsidRDefault="00940C78" w:rsidP="00F83995">
      <w:pPr>
        <w:tabs>
          <w:tab w:val="left" w:pos="0"/>
        </w:tabs>
        <w:spacing w:after="0" w:line="240" w:lineRule="auto"/>
        <w:ind w:right="-46" w:firstLine="567"/>
        <w:jc w:val="center"/>
        <w:rPr>
          <w:rFonts w:cstheme="minorHAnsi"/>
          <w:sz w:val="20"/>
          <w:szCs w:val="20"/>
        </w:rPr>
      </w:pPr>
    </w:p>
    <w:p w14:paraId="164F7D0F" w14:textId="77777777" w:rsidR="00940C78" w:rsidRPr="00F83995" w:rsidRDefault="00940C78" w:rsidP="00F83995">
      <w:pPr>
        <w:tabs>
          <w:tab w:val="left" w:pos="0"/>
        </w:tabs>
        <w:spacing w:after="0" w:line="240" w:lineRule="auto"/>
        <w:ind w:right="-46" w:firstLine="567"/>
        <w:jc w:val="center"/>
        <w:rPr>
          <w:rFonts w:cstheme="minorHAnsi"/>
          <w:sz w:val="20"/>
          <w:szCs w:val="20"/>
        </w:rPr>
      </w:pPr>
    </w:p>
    <w:p w14:paraId="7D183748" w14:textId="77777777" w:rsidR="00F83995" w:rsidRPr="00F83995" w:rsidRDefault="00F83995" w:rsidP="00F83995">
      <w:pPr>
        <w:tabs>
          <w:tab w:val="left" w:pos="0"/>
        </w:tabs>
        <w:spacing w:after="0" w:line="240" w:lineRule="auto"/>
        <w:ind w:right="-46"/>
        <w:jc w:val="both"/>
        <w:rPr>
          <w:rFonts w:cstheme="minorHAnsi"/>
          <w:sz w:val="20"/>
          <w:szCs w:val="20"/>
        </w:rPr>
      </w:pPr>
    </w:p>
    <w:p w14:paraId="700481DE" w14:textId="6081E4E8"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Calibri" w:hAnsi="Calibri" w:cs="Arial"/>
        </w:rPr>
      </w:pPr>
      <w:r w:rsidRPr="00F83995">
        <w:rPr>
          <w:rFonts w:ascii="Calibri" w:eastAsia="Calibri" w:hAnsi="Calibri" w:cs="Arial"/>
          <w:noProof/>
        </w:rPr>
        <w:lastRenderedPageBreak/>
        <w:drawing>
          <wp:inline distT="0" distB="0" distL="0" distR="0" wp14:anchorId="3F3264E6" wp14:editId="054C706E">
            <wp:extent cx="1066800" cy="1744345"/>
            <wp:effectExtent l="0" t="0" r="0" b="8255"/>
            <wp:docPr id="4105095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066800" cy="1744345"/>
                    </a:xfrm>
                    <a:prstGeom prst="rect">
                      <a:avLst/>
                    </a:prstGeom>
                    <a:noFill/>
                  </pic:spPr>
                </pic:pic>
              </a:graphicData>
            </a:graphic>
          </wp:inline>
        </w:drawing>
      </w:r>
    </w:p>
    <w:p w14:paraId="77F7253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Calibri" w:hAnsi="Calibri" w:cs="Arial"/>
        </w:rPr>
      </w:pPr>
    </w:p>
    <w:p w14:paraId="5F5BD40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p>
    <w:p w14:paraId="60E2B03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sz w:val="36"/>
          <w:szCs w:val="36"/>
        </w:rPr>
      </w:pPr>
    </w:p>
    <w:p w14:paraId="738E2DD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Calibri" w:hAnsi="Calibri" w:cs="Arial"/>
          <w:b/>
          <w:bCs/>
          <w:sz w:val="36"/>
          <w:szCs w:val="36"/>
        </w:rPr>
      </w:pPr>
      <w:r w:rsidRPr="00F83995">
        <w:rPr>
          <w:rFonts w:ascii="Calibri" w:eastAsia="Calibri" w:hAnsi="Calibri" w:cs="Arial"/>
          <w:b/>
          <w:bCs/>
          <w:sz w:val="36"/>
          <w:szCs w:val="36"/>
        </w:rPr>
        <w:t>Програма за одбележување на значајни настани, личности и празници</w:t>
      </w:r>
    </w:p>
    <w:p w14:paraId="3081ED2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p>
    <w:p w14:paraId="037476E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p>
    <w:p w14:paraId="2601F4B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p>
    <w:p w14:paraId="34164CA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p>
    <w:p w14:paraId="568673C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p>
    <w:p w14:paraId="7F14C1C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p>
    <w:p w14:paraId="5A5BE93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p>
    <w:p w14:paraId="130F5DC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rPr>
      </w:pPr>
      <w:r w:rsidRPr="00F83995">
        <w:rPr>
          <w:rFonts w:ascii="Calibri" w:eastAsia="Calibri" w:hAnsi="Calibri" w:cs="Arial"/>
        </w:rPr>
        <w:lastRenderedPageBreak/>
        <w:t>Согласно Законот за локална самоуправа, Член 22, Надлежности на локалната самоуправа во областа на Културата - институционална и финансиска поддршка на културните установи и проекти; негувањето на фолклорот, обичаите, старите занаети и слични културни вредности; организирањето културни манифестации; поттикнувањето на разновидни специфични форми на творештво;</w:t>
      </w:r>
    </w:p>
    <w:p w14:paraId="4F8D002B"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Arial"/>
        </w:rPr>
        <w:t>и Законот за култура, Член 7, Локален интерес во културата, Став 3, Советот на Општина Прилеп на ден 28.12.2023 ја донесе следната:</w:t>
      </w:r>
    </w:p>
    <w:p w14:paraId="6F4C54E6"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bCs/>
        </w:rPr>
      </w:pPr>
      <w:r w:rsidRPr="008E4BA3">
        <w:rPr>
          <w:rFonts w:ascii="Calibri" w:eastAsia="Calibri" w:hAnsi="Calibri" w:cs="Arial"/>
          <w:b/>
          <w:bCs/>
        </w:rPr>
        <w:t>Предлог програма за култура за 2024 - Општина Прилеп</w:t>
      </w:r>
    </w:p>
    <w:p w14:paraId="5E61EF3E"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bCs/>
        </w:rPr>
      </w:pPr>
      <w:r w:rsidRPr="008E4BA3">
        <w:rPr>
          <w:rFonts w:ascii="Calibri" w:eastAsia="Calibri" w:hAnsi="Calibri" w:cs="Arial"/>
          <w:b/>
          <w:bCs/>
        </w:rPr>
        <w:t>од програмата К4</w:t>
      </w:r>
    </w:p>
    <w:p w14:paraId="6E2408B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bCs/>
        </w:rPr>
      </w:pPr>
      <w:r w:rsidRPr="00F83995">
        <w:rPr>
          <w:rFonts w:ascii="Calibri" w:eastAsia="Calibri" w:hAnsi="Calibri" w:cs="Times New Roman"/>
          <w:b/>
          <w:bCs/>
        </w:rPr>
        <w:t>ПРОГРАМА ЗА ОДБЕЛЕЖУВАЊЕ НА ГОДИШНИНИ НА ЗНАЧАЈНИ ЛИЧНОСТИ, ПРАЗНИЦИ И НАСТАНИ</w:t>
      </w:r>
    </w:p>
    <w:tbl>
      <w:tblPr>
        <w:tblW w:w="133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01"/>
        <w:gridCol w:w="4001"/>
        <w:gridCol w:w="2061"/>
        <w:gridCol w:w="2075"/>
        <w:gridCol w:w="4100"/>
      </w:tblGrid>
      <w:tr w:rsidR="00F83995" w:rsidRPr="00F83995" w14:paraId="2074D23A" w14:textId="77777777" w:rsidTr="00885196">
        <w:tc>
          <w:tcPr>
            <w:tcW w:w="1101" w:type="dxa"/>
          </w:tcPr>
          <w:p w14:paraId="77705E7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Calibri" w:hAnsi="Calibri" w:cs="Times New Roman"/>
                <w:b/>
                <w:i/>
              </w:rPr>
            </w:pPr>
          </w:p>
          <w:p w14:paraId="2CE464A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Calibri" w:hAnsi="Calibri" w:cs="Times New Roman"/>
                <w:b/>
                <w:i/>
              </w:rPr>
            </w:pPr>
            <w:r w:rsidRPr="00F83995">
              <w:rPr>
                <w:rFonts w:ascii="Calibri" w:eastAsia="Calibri" w:hAnsi="Calibri" w:cs="Times New Roman"/>
                <w:b/>
                <w:i/>
              </w:rPr>
              <w:t>Р.бр.</w:t>
            </w:r>
          </w:p>
        </w:tc>
        <w:tc>
          <w:tcPr>
            <w:tcW w:w="4001" w:type="dxa"/>
          </w:tcPr>
          <w:p w14:paraId="50F7274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Calibri" w:hAnsi="Calibri" w:cs="Times New Roman"/>
                <w:b/>
                <w:i/>
              </w:rPr>
            </w:pPr>
            <w:r w:rsidRPr="00F83995">
              <w:rPr>
                <w:rFonts w:ascii="Calibri" w:eastAsia="Calibri" w:hAnsi="Calibri" w:cs="Times New Roman"/>
                <w:b/>
                <w:i/>
              </w:rPr>
              <w:t xml:space="preserve">Краток опис </w:t>
            </w:r>
          </w:p>
        </w:tc>
        <w:tc>
          <w:tcPr>
            <w:tcW w:w="2061" w:type="dxa"/>
          </w:tcPr>
          <w:p w14:paraId="34AA8DE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Calibri" w:hAnsi="Calibri" w:cs="Times New Roman"/>
                <w:b/>
                <w:i/>
              </w:rPr>
            </w:pPr>
            <w:r w:rsidRPr="00F83995">
              <w:rPr>
                <w:rFonts w:ascii="Calibri" w:eastAsia="Calibri" w:hAnsi="Calibri" w:cs="Times New Roman"/>
                <w:b/>
                <w:i/>
              </w:rPr>
              <w:t>Временска рамка</w:t>
            </w:r>
          </w:p>
        </w:tc>
        <w:tc>
          <w:tcPr>
            <w:tcW w:w="2075" w:type="dxa"/>
          </w:tcPr>
          <w:p w14:paraId="0E11EEB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Calibri" w:hAnsi="Calibri" w:cs="Times New Roman"/>
                <w:b/>
                <w:i/>
              </w:rPr>
            </w:pPr>
            <w:r w:rsidRPr="00F83995">
              <w:rPr>
                <w:rFonts w:ascii="Calibri" w:eastAsia="Calibri" w:hAnsi="Calibri" w:cs="Times New Roman"/>
                <w:b/>
                <w:i/>
              </w:rPr>
              <w:t>Вкупен Буџет</w:t>
            </w:r>
          </w:p>
        </w:tc>
        <w:tc>
          <w:tcPr>
            <w:tcW w:w="4100" w:type="dxa"/>
          </w:tcPr>
          <w:p w14:paraId="60FEE31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Calibri" w:hAnsi="Calibri" w:cs="Times New Roman"/>
                <w:b/>
                <w:i/>
              </w:rPr>
            </w:pPr>
            <w:r w:rsidRPr="00F83995">
              <w:rPr>
                <w:rFonts w:ascii="Calibri" w:eastAsia="Calibri" w:hAnsi="Calibri" w:cs="Times New Roman"/>
                <w:b/>
                <w:i/>
              </w:rPr>
              <w:t>Активности</w:t>
            </w:r>
          </w:p>
          <w:p w14:paraId="2D5B3E6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Calibri" w:hAnsi="Calibri" w:cs="Times New Roman"/>
                <w:b/>
                <w:i/>
              </w:rPr>
            </w:pPr>
          </w:p>
        </w:tc>
      </w:tr>
      <w:tr w:rsidR="00F83995" w:rsidRPr="00F83995" w14:paraId="054D8ADD" w14:textId="77777777" w:rsidTr="00885196">
        <w:tc>
          <w:tcPr>
            <w:tcW w:w="1101" w:type="dxa"/>
          </w:tcPr>
          <w:p w14:paraId="3CB1BD6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1.</w:t>
            </w:r>
          </w:p>
        </w:tc>
        <w:tc>
          <w:tcPr>
            <w:tcW w:w="4001" w:type="dxa"/>
          </w:tcPr>
          <w:p w14:paraId="09BB28E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b/>
                <w:i/>
              </w:rPr>
            </w:pPr>
            <w:r w:rsidRPr="00F83995">
              <w:rPr>
                <w:rFonts w:ascii="Calibri" w:eastAsia="Calibri" w:hAnsi="Calibri" w:cs="Times New Roman"/>
                <w:b/>
                <w:i/>
              </w:rPr>
              <w:t>Одбележување на Православна Нова Година и на</w:t>
            </w:r>
          </w:p>
          <w:p w14:paraId="6C1DDB2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b/>
                <w:i/>
              </w:rPr>
            </w:pPr>
            <w:r w:rsidRPr="00F83995">
              <w:rPr>
                <w:rFonts w:ascii="Calibri" w:eastAsia="Calibri" w:hAnsi="Calibri" w:cs="Times New Roman"/>
                <w:b/>
                <w:i/>
              </w:rPr>
              <w:t xml:space="preserve">верскиот празник Водици </w:t>
            </w:r>
          </w:p>
          <w:p w14:paraId="506D0C7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b/>
                <w:i/>
              </w:rPr>
            </w:pPr>
            <w:r w:rsidRPr="00F83995">
              <w:rPr>
                <w:rFonts w:ascii="Calibri" w:eastAsia="Calibri" w:hAnsi="Calibri" w:cs="Arial"/>
              </w:rPr>
              <w:t>Негување на народните обичаи и традицијата</w:t>
            </w:r>
          </w:p>
        </w:tc>
        <w:tc>
          <w:tcPr>
            <w:tcW w:w="2061" w:type="dxa"/>
          </w:tcPr>
          <w:p w14:paraId="0284B63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Arial"/>
              </w:rPr>
            </w:pPr>
            <w:r w:rsidRPr="00F83995">
              <w:rPr>
                <w:rFonts w:ascii="Calibri" w:eastAsia="Calibri" w:hAnsi="Calibri" w:cs="Arial"/>
                <w:i/>
                <w:u w:val="single"/>
              </w:rPr>
              <w:t>Месец:</w:t>
            </w:r>
            <w:r w:rsidRPr="00F83995">
              <w:rPr>
                <w:rFonts w:ascii="Calibri" w:eastAsia="Calibri" w:hAnsi="Calibri" w:cs="Arial"/>
              </w:rPr>
              <w:t xml:space="preserve"> јануар </w:t>
            </w:r>
          </w:p>
          <w:p w14:paraId="384EDBD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Arial"/>
              </w:rPr>
            </w:pPr>
          </w:p>
          <w:p w14:paraId="4454464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Arial"/>
              </w:rPr>
            </w:pPr>
            <w:r w:rsidRPr="00F83995">
              <w:rPr>
                <w:rFonts w:ascii="Calibri" w:eastAsia="Calibri" w:hAnsi="Calibri" w:cs="Arial"/>
                <w:i/>
                <w:u w:val="single"/>
              </w:rPr>
              <w:t>Локација:</w:t>
            </w:r>
            <w:r w:rsidRPr="00F83995">
              <w:rPr>
                <w:rFonts w:ascii="Calibri" w:eastAsia="Calibri" w:hAnsi="Calibri" w:cs="Arial"/>
              </w:rPr>
              <w:t xml:space="preserve"> градски базен</w:t>
            </w:r>
          </w:p>
          <w:p w14:paraId="7019291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Arial"/>
                <w:i/>
                <w:u w:val="single"/>
              </w:rPr>
            </w:pPr>
          </w:p>
        </w:tc>
        <w:tc>
          <w:tcPr>
            <w:tcW w:w="2075" w:type="dxa"/>
          </w:tcPr>
          <w:p w14:paraId="10498D7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Calibri" w:hAnsi="Calibri" w:cs="Arial"/>
              </w:rPr>
            </w:pPr>
            <w:r w:rsidRPr="00F83995">
              <w:rPr>
                <w:rFonts w:ascii="Calibri" w:eastAsia="Calibri" w:hAnsi="Calibri" w:cs="Arial"/>
              </w:rPr>
              <w:t>50.000,00 ден.</w:t>
            </w:r>
          </w:p>
          <w:p w14:paraId="70C5578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Calibri" w:hAnsi="Calibri" w:cs="Arial"/>
              </w:rPr>
            </w:pPr>
          </w:p>
        </w:tc>
        <w:tc>
          <w:tcPr>
            <w:tcW w:w="4100" w:type="dxa"/>
          </w:tcPr>
          <w:p w14:paraId="5DBD0BC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Arial"/>
              </w:rPr>
            </w:pPr>
            <w:r w:rsidRPr="008E4BA3">
              <w:rPr>
                <w:rFonts w:ascii="Calibri" w:eastAsia="Calibri" w:hAnsi="Calibri" w:cs="Arial"/>
              </w:rPr>
              <w:t>-печатење на покани</w:t>
            </w:r>
            <w:r w:rsidRPr="00F83995">
              <w:rPr>
                <w:rFonts w:ascii="Calibri" w:eastAsia="Calibri" w:hAnsi="Calibri" w:cs="Arial"/>
              </w:rPr>
              <w:t xml:space="preserve"> и дипломи</w:t>
            </w:r>
          </w:p>
          <w:p w14:paraId="38798A77"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Arial"/>
              </w:rPr>
            </w:pPr>
            <w:r w:rsidRPr="008E4BA3">
              <w:rPr>
                <w:rFonts w:ascii="Calibri" w:eastAsia="Calibri" w:hAnsi="Calibri" w:cs="Arial"/>
              </w:rPr>
              <w:t xml:space="preserve">-озвучување </w:t>
            </w:r>
          </w:p>
          <w:p w14:paraId="29C1C16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Arial"/>
              </w:rPr>
            </w:pPr>
            <w:r w:rsidRPr="008E4BA3">
              <w:rPr>
                <w:rFonts w:ascii="Calibri" w:eastAsia="Calibri" w:hAnsi="Calibri" w:cs="Arial"/>
              </w:rPr>
              <w:t>-</w:t>
            </w:r>
            <w:r w:rsidRPr="00F83995">
              <w:rPr>
                <w:rFonts w:ascii="Calibri" w:eastAsia="Calibri" w:hAnsi="Calibri" w:cs="Arial"/>
              </w:rPr>
              <w:t xml:space="preserve">обезбедување на </w:t>
            </w:r>
            <w:r w:rsidRPr="008E4BA3">
              <w:rPr>
                <w:rFonts w:ascii="Calibri" w:eastAsia="Calibri" w:hAnsi="Calibri" w:cs="Arial"/>
              </w:rPr>
              <w:t>подароци за учесници</w:t>
            </w:r>
            <w:r w:rsidRPr="00F83995">
              <w:rPr>
                <w:rFonts w:ascii="Calibri" w:eastAsia="Calibri" w:hAnsi="Calibri" w:cs="Arial"/>
              </w:rPr>
              <w:t>те</w:t>
            </w:r>
          </w:p>
          <w:p w14:paraId="0925AC3E"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Arial"/>
              </w:rPr>
            </w:pPr>
            <w:r w:rsidRPr="008E4BA3">
              <w:rPr>
                <w:rFonts w:ascii="Calibri" w:eastAsia="Calibri" w:hAnsi="Calibri" w:cs="Arial"/>
              </w:rPr>
              <w:t>-</w:t>
            </w:r>
            <w:r w:rsidRPr="00F83995">
              <w:rPr>
                <w:rFonts w:ascii="Calibri" w:eastAsia="Calibri" w:hAnsi="Calibri" w:cs="Arial"/>
              </w:rPr>
              <w:t>чај, сок, вода и сендвич за учесниците</w:t>
            </w:r>
          </w:p>
        </w:tc>
      </w:tr>
      <w:tr w:rsidR="00F83995" w:rsidRPr="00F83995" w14:paraId="765A76EF" w14:textId="77777777" w:rsidTr="00885196">
        <w:tc>
          <w:tcPr>
            <w:tcW w:w="1101" w:type="dxa"/>
          </w:tcPr>
          <w:p w14:paraId="0AD4E69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2.</w:t>
            </w:r>
          </w:p>
        </w:tc>
        <w:tc>
          <w:tcPr>
            <w:tcW w:w="4001" w:type="dxa"/>
          </w:tcPr>
          <w:p w14:paraId="249E684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b/>
                <w:i/>
              </w:rPr>
            </w:pPr>
            <w:r w:rsidRPr="00F83995">
              <w:rPr>
                <w:rFonts w:ascii="Calibri" w:eastAsia="Calibri" w:hAnsi="Calibri" w:cs="Times New Roman"/>
                <w:b/>
                <w:i/>
              </w:rPr>
              <w:t>Одбележување на 8 Март-меѓународниот Ден на жената</w:t>
            </w:r>
          </w:p>
        </w:tc>
        <w:tc>
          <w:tcPr>
            <w:tcW w:w="2061" w:type="dxa"/>
          </w:tcPr>
          <w:p w14:paraId="6C131B3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Arial"/>
                <w:i/>
                <w:u w:val="single"/>
              </w:rPr>
            </w:pPr>
            <w:r w:rsidRPr="00F83995">
              <w:rPr>
                <w:rFonts w:ascii="Calibri" w:eastAsia="Calibri" w:hAnsi="Calibri" w:cs="Arial"/>
                <w:i/>
                <w:u w:val="single"/>
              </w:rPr>
              <w:t>Месец: март</w:t>
            </w:r>
          </w:p>
        </w:tc>
        <w:tc>
          <w:tcPr>
            <w:tcW w:w="2075" w:type="dxa"/>
          </w:tcPr>
          <w:p w14:paraId="340832B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Calibri" w:hAnsi="Calibri" w:cs="Arial"/>
              </w:rPr>
            </w:pPr>
            <w:r w:rsidRPr="00F83995">
              <w:rPr>
                <w:rFonts w:ascii="Calibri" w:eastAsia="Calibri" w:hAnsi="Calibri" w:cs="Arial"/>
              </w:rPr>
              <w:t>60.000,00 ден.</w:t>
            </w:r>
          </w:p>
        </w:tc>
        <w:tc>
          <w:tcPr>
            <w:tcW w:w="4100" w:type="dxa"/>
          </w:tcPr>
          <w:p w14:paraId="398EB4F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Arial"/>
              </w:rPr>
            </w:pPr>
            <w:r w:rsidRPr="00F83995">
              <w:rPr>
                <w:rFonts w:ascii="Calibri" w:eastAsia="Calibri" w:hAnsi="Calibri" w:cs="Arial"/>
              </w:rPr>
              <w:t>-обезбедување на цвеќе</w:t>
            </w:r>
          </w:p>
          <w:p w14:paraId="32C0D50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Arial"/>
              </w:rPr>
            </w:pPr>
          </w:p>
          <w:p w14:paraId="2AB82B1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Arial"/>
              </w:rPr>
            </w:pPr>
          </w:p>
        </w:tc>
      </w:tr>
      <w:tr w:rsidR="00F83995" w:rsidRPr="00F83995" w14:paraId="128B4A96" w14:textId="77777777" w:rsidTr="00885196">
        <w:tc>
          <w:tcPr>
            <w:tcW w:w="1101" w:type="dxa"/>
          </w:tcPr>
          <w:p w14:paraId="07919DA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3.</w:t>
            </w:r>
          </w:p>
        </w:tc>
        <w:tc>
          <w:tcPr>
            <w:tcW w:w="4001" w:type="dxa"/>
          </w:tcPr>
          <w:p w14:paraId="78598F4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b/>
                <w:i/>
              </w:rPr>
            </w:pPr>
            <w:r w:rsidRPr="00F83995">
              <w:rPr>
                <w:rFonts w:ascii="Calibri" w:eastAsia="Calibri" w:hAnsi="Calibri" w:cs="Times New Roman"/>
                <w:b/>
                <w:i/>
              </w:rPr>
              <w:t>Одбележување на Денот на Ромите  8 Април</w:t>
            </w:r>
          </w:p>
        </w:tc>
        <w:tc>
          <w:tcPr>
            <w:tcW w:w="2061" w:type="dxa"/>
          </w:tcPr>
          <w:p w14:paraId="1EDB0D9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Arial"/>
                <w:i/>
                <w:u w:val="single"/>
              </w:rPr>
            </w:pPr>
            <w:r w:rsidRPr="00F83995">
              <w:rPr>
                <w:rFonts w:ascii="Calibri" w:eastAsia="Calibri" w:hAnsi="Calibri" w:cs="Arial"/>
                <w:i/>
                <w:u w:val="single"/>
              </w:rPr>
              <w:t>Месец: април</w:t>
            </w:r>
          </w:p>
        </w:tc>
        <w:tc>
          <w:tcPr>
            <w:tcW w:w="2075" w:type="dxa"/>
          </w:tcPr>
          <w:p w14:paraId="54A5D9B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Calibri" w:hAnsi="Calibri" w:cs="Arial"/>
              </w:rPr>
            </w:pPr>
            <w:r w:rsidRPr="00F83995">
              <w:rPr>
                <w:rFonts w:ascii="Calibri" w:eastAsia="Calibri" w:hAnsi="Calibri" w:cs="Arial"/>
                <w:lang w:val="en-US"/>
              </w:rPr>
              <w:t>6</w:t>
            </w:r>
            <w:r w:rsidRPr="00F83995">
              <w:rPr>
                <w:rFonts w:ascii="Calibri" w:eastAsia="Calibri" w:hAnsi="Calibri" w:cs="Arial"/>
              </w:rPr>
              <w:t>0.000,00 ден.</w:t>
            </w:r>
          </w:p>
        </w:tc>
        <w:tc>
          <w:tcPr>
            <w:tcW w:w="4100" w:type="dxa"/>
          </w:tcPr>
          <w:p w14:paraId="799EE6BF"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Arial"/>
              </w:rPr>
            </w:pPr>
            <w:r w:rsidRPr="008E4BA3">
              <w:rPr>
                <w:rFonts w:ascii="Calibri" w:eastAsia="Calibri" w:hAnsi="Calibri" w:cs="Arial"/>
              </w:rPr>
              <w:t>-организирање културно-уметничка програма</w:t>
            </w:r>
          </w:p>
          <w:p w14:paraId="60072B57"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Arial"/>
              </w:rPr>
            </w:pPr>
            <w:r w:rsidRPr="008E4BA3">
              <w:rPr>
                <w:rFonts w:ascii="Calibri" w:eastAsia="Calibri" w:hAnsi="Calibri" w:cs="Arial"/>
              </w:rPr>
              <w:t>-печатење на промотивен материјал</w:t>
            </w:r>
          </w:p>
          <w:p w14:paraId="0E168F7C"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Arial"/>
              </w:rPr>
            </w:pPr>
          </w:p>
        </w:tc>
      </w:tr>
      <w:tr w:rsidR="00F83995" w:rsidRPr="00F83995" w14:paraId="1E5AB123" w14:textId="77777777" w:rsidTr="00885196">
        <w:tc>
          <w:tcPr>
            <w:tcW w:w="1101" w:type="dxa"/>
          </w:tcPr>
          <w:p w14:paraId="04B91B5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4.</w:t>
            </w:r>
          </w:p>
        </w:tc>
        <w:tc>
          <w:tcPr>
            <w:tcW w:w="4001" w:type="dxa"/>
          </w:tcPr>
          <w:p w14:paraId="4C5B5B1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b/>
                <w:i/>
              </w:rPr>
            </w:pPr>
            <w:r w:rsidRPr="00F83995">
              <w:rPr>
                <w:rFonts w:ascii="Calibri" w:eastAsia="Calibri" w:hAnsi="Calibri" w:cs="Times New Roman"/>
                <w:b/>
                <w:i/>
              </w:rPr>
              <w:t>Одбележување на 1 Мај-Меѓународен ден на трудот</w:t>
            </w:r>
          </w:p>
          <w:p w14:paraId="67C30DF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b/>
                <w:i/>
              </w:rPr>
            </w:pPr>
          </w:p>
        </w:tc>
        <w:tc>
          <w:tcPr>
            <w:tcW w:w="2061" w:type="dxa"/>
          </w:tcPr>
          <w:p w14:paraId="40FBEA4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Arial"/>
                <w:i/>
                <w:u w:val="single"/>
              </w:rPr>
            </w:pPr>
          </w:p>
        </w:tc>
        <w:tc>
          <w:tcPr>
            <w:tcW w:w="2075" w:type="dxa"/>
          </w:tcPr>
          <w:p w14:paraId="1B57004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Calibri" w:hAnsi="Calibri" w:cs="Arial"/>
              </w:rPr>
            </w:pPr>
          </w:p>
        </w:tc>
        <w:tc>
          <w:tcPr>
            <w:tcW w:w="4100" w:type="dxa"/>
          </w:tcPr>
          <w:p w14:paraId="73B1976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Arial"/>
              </w:rPr>
            </w:pPr>
            <w:r w:rsidRPr="00F83995">
              <w:rPr>
                <w:rFonts w:ascii="Calibri" w:eastAsia="Calibri" w:hAnsi="Calibri" w:cs="Arial"/>
              </w:rPr>
              <w:t>-синдикални активности</w:t>
            </w:r>
          </w:p>
          <w:p w14:paraId="7F092EF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Arial"/>
              </w:rPr>
            </w:pPr>
          </w:p>
        </w:tc>
      </w:tr>
      <w:tr w:rsidR="00F83995" w:rsidRPr="00F83995" w14:paraId="1E9C62F6" w14:textId="77777777" w:rsidTr="00885196">
        <w:tc>
          <w:tcPr>
            <w:tcW w:w="1101" w:type="dxa"/>
          </w:tcPr>
          <w:p w14:paraId="184A609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5.</w:t>
            </w:r>
          </w:p>
        </w:tc>
        <w:tc>
          <w:tcPr>
            <w:tcW w:w="4001" w:type="dxa"/>
          </w:tcPr>
          <w:p w14:paraId="786912C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b/>
                <w:i/>
              </w:rPr>
            </w:pPr>
            <w:r w:rsidRPr="00F83995">
              <w:rPr>
                <w:rFonts w:ascii="Calibri" w:eastAsia="Calibri" w:hAnsi="Calibri" w:cs="Times New Roman"/>
                <w:b/>
                <w:i/>
              </w:rPr>
              <w:t>Одбележување на 9 Мај-Меѓународен ден на победата над фашизмот и Ден на Европа</w:t>
            </w:r>
          </w:p>
        </w:tc>
        <w:tc>
          <w:tcPr>
            <w:tcW w:w="2061" w:type="dxa"/>
          </w:tcPr>
          <w:p w14:paraId="7202D29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Arial"/>
                <w:i/>
                <w:u w:val="single"/>
              </w:rPr>
            </w:pPr>
          </w:p>
        </w:tc>
        <w:tc>
          <w:tcPr>
            <w:tcW w:w="2075" w:type="dxa"/>
          </w:tcPr>
          <w:p w14:paraId="71557A1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Calibri" w:hAnsi="Calibri" w:cs="Arial"/>
              </w:rPr>
            </w:pPr>
            <w:r w:rsidRPr="00F83995">
              <w:rPr>
                <w:rFonts w:ascii="Calibri" w:eastAsia="Calibri" w:hAnsi="Calibri" w:cs="Arial"/>
              </w:rPr>
              <w:t>40.000,00 ден.</w:t>
            </w:r>
          </w:p>
        </w:tc>
        <w:tc>
          <w:tcPr>
            <w:tcW w:w="4100" w:type="dxa"/>
          </w:tcPr>
          <w:p w14:paraId="7738B337"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Arial"/>
              </w:rPr>
            </w:pPr>
            <w:r w:rsidRPr="008E4BA3">
              <w:rPr>
                <w:rFonts w:ascii="Calibri" w:eastAsia="Calibri" w:hAnsi="Calibri" w:cs="Arial"/>
              </w:rPr>
              <w:t>-организирање на трибина</w:t>
            </w:r>
          </w:p>
          <w:p w14:paraId="55404B7A"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Arial"/>
              </w:rPr>
            </w:pPr>
            <w:r w:rsidRPr="008E4BA3">
              <w:rPr>
                <w:rFonts w:ascii="Calibri" w:eastAsia="Calibri" w:hAnsi="Calibri" w:cs="Arial"/>
              </w:rPr>
              <w:t>-печатење на промотивен материјал</w:t>
            </w:r>
          </w:p>
        </w:tc>
      </w:tr>
      <w:tr w:rsidR="00F83995" w:rsidRPr="00F83995" w14:paraId="45346196" w14:textId="77777777" w:rsidTr="00885196">
        <w:tc>
          <w:tcPr>
            <w:tcW w:w="1101" w:type="dxa"/>
          </w:tcPr>
          <w:p w14:paraId="708D307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6.</w:t>
            </w:r>
          </w:p>
        </w:tc>
        <w:tc>
          <w:tcPr>
            <w:tcW w:w="4001" w:type="dxa"/>
          </w:tcPr>
          <w:p w14:paraId="7389087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i/>
              </w:rPr>
            </w:pPr>
            <w:r w:rsidRPr="00F83995">
              <w:rPr>
                <w:rFonts w:ascii="Calibri" w:eastAsia="Calibri" w:hAnsi="Calibri" w:cs="Arial"/>
                <w:b/>
                <w:i/>
              </w:rPr>
              <w:t>Денови на Крали Марко</w:t>
            </w:r>
          </w:p>
          <w:p w14:paraId="6B15AE5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Arial"/>
              </w:rPr>
            </w:pPr>
            <w:r w:rsidRPr="00F83995">
              <w:rPr>
                <w:rFonts w:ascii="Calibri" w:eastAsia="Calibri" w:hAnsi="Calibri" w:cs="Arial"/>
              </w:rPr>
              <w:lastRenderedPageBreak/>
              <w:t>Одбележување на годишнината од загинувањето на легендарниот крал, со презентирање на македонската култура и уметност.</w:t>
            </w:r>
          </w:p>
          <w:p w14:paraId="39CE30F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p>
          <w:p w14:paraId="3639938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b/>
                <w:i/>
              </w:rPr>
            </w:pPr>
          </w:p>
        </w:tc>
        <w:tc>
          <w:tcPr>
            <w:tcW w:w="2061" w:type="dxa"/>
          </w:tcPr>
          <w:p w14:paraId="59DE72E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i/>
              </w:rPr>
            </w:pPr>
            <w:r w:rsidRPr="00F83995">
              <w:rPr>
                <w:rFonts w:ascii="Calibri" w:eastAsia="Calibri" w:hAnsi="Calibri" w:cs="Arial"/>
                <w:i/>
                <w:u w:val="single"/>
              </w:rPr>
              <w:lastRenderedPageBreak/>
              <w:t>Месец</w:t>
            </w:r>
            <w:r w:rsidRPr="00F83995">
              <w:rPr>
                <w:rFonts w:ascii="Calibri" w:eastAsia="Calibri" w:hAnsi="Calibri" w:cs="Arial"/>
                <w:u w:val="single"/>
              </w:rPr>
              <w:t xml:space="preserve">: </w:t>
            </w:r>
            <w:r w:rsidRPr="00F83995">
              <w:rPr>
                <w:rFonts w:ascii="Calibri" w:eastAsia="Calibri" w:hAnsi="Calibri" w:cs="Arial"/>
              </w:rPr>
              <w:t>мај</w:t>
            </w:r>
          </w:p>
          <w:p w14:paraId="45EB946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i/>
                <w:u w:val="single"/>
              </w:rPr>
              <w:t>Ден</w:t>
            </w:r>
            <w:r w:rsidRPr="00F83995">
              <w:rPr>
                <w:rFonts w:ascii="Calibri" w:eastAsia="Calibri" w:hAnsi="Calibri" w:cs="Times New Roman"/>
                <w:u w:val="single"/>
              </w:rPr>
              <w:t>:</w:t>
            </w:r>
            <w:r w:rsidRPr="00F83995">
              <w:rPr>
                <w:rFonts w:ascii="Calibri" w:eastAsia="Calibri" w:hAnsi="Calibri" w:cs="Times New Roman"/>
              </w:rPr>
              <w:t xml:space="preserve"> 16-17</w:t>
            </w:r>
          </w:p>
          <w:p w14:paraId="79A86CD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p>
          <w:p w14:paraId="4D64238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Arial"/>
                <w:i/>
                <w:u w:val="single"/>
              </w:rPr>
            </w:pPr>
            <w:r w:rsidRPr="00F83995">
              <w:rPr>
                <w:rFonts w:ascii="Calibri" w:eastAsia="Calibri" w:hAnsi="Calibri" w:cs="Times New Roman"/>
                <w:i/>
                <w:u w:val="single"/>
              </w:rPr>
              <w:t>Локација</w:t>
            </w:r>
            <w:r w:rsidRPr="00F83995">
              <w:rPr>
                <w:rFonts w:ascii="Calibri" w:eastAsia="Calibri" w:hAnsi="Calibri" w:cs="Times New Roman"/>
                <w:u w:val="single"/>
              </w:rPr>
              <w:t>:</w:t>
            </w:r>
            <w:r w:rsidRPr="00F83995">
              <w:rPr>
                <w:rFonts w:ascii="Calibri" w:eastAsia="Calibri" w:hAnsi="Calibri" w:cs="Times New Roman"/>
              </w:rPr>
              <w:t xml:space="preserve"> Црква Св. Никола, населба Варош</w:t>
            </w:r>
            <w:r w:rsidRPr="008E4BA3">
              <w:rPr>
                <w:rFonts w:ascii="Calibri" w:eastAsia="Calibri" w:hAnsi="Calibri" w:cs="Times New Roman"/>
              </w:rPr>
              <w:t>;</w:t>
            </w:r>
            <w:r w:rsidRPr="00F83995">
              <w:rPr>
                <w:rFonts w:ascii="Calibri" w:eastAsia="Calibri" w:hAnsi="Calibri" w:cs="Times New Roman"/>
              </w:rPr>
              <w:t xml:space="preserve"> мултимедијално плато, Плоштад М.А. Ченто</w:t>
            </w:r>
          </w:p>
        </w:tc>
        <w:tc>
          <w:tcPr>
            <w:tcW w:w="2075" w:type="dxa"/>
          </w:tcPr>
          <w:p w14:paraId="15B417D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Calibri" w:hAnsi="Calibri" w:cs="Arial"/>
              </w:rPr>
            </w:pPr>
            <w:r w:rsidRPr="00F83995">
              <w:rPr>
                <w:rFonts w:ascii="Calibri" w:eastAsia="Calibri" w:hAnsi="Calibri" w:cs="Arial"/>
              </w:rPr>
              <w:lastRenderedPageBreak/>
              <w:t>60.000,00 ден.</w:t>
            </w:r>
          </w:p>
        </w:tc>
        <w:tc>
          <w:tcPr>
            <w:tcW w:w="4100" w:type="dxa"/>
          </w:tcPr>
          <w:p w14:paraId="39042BA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-печатење на промотивен материјал</w:t>
            </w:r>
          </w:p>
          <w:p w14:paraId="700AE87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lastRenderedPageBreak/>
              <w:t>-организирање културно-уметничка програма</w:t>
            </w:r>
          </w:p>
          <w:p w14:paraId="6D84749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-набавка на потребни материјали</w:t>
            </w:r>
          </w:p>
          <w:p w14:paraId="0D7AC08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-историски час</w:t>
            </w:r>
          </w:p>
          <w:p w14:paraId="3938702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Arial"/>
                <w:lang w:val="en-US"/>
              </w:rPr>
            </w:pPr>
            <w:r w:rsidRPr="00F83995">
              <w:rPr>
                <w:rFonts w:ascii="Calibri" w:eastAsia="Calibri" w:hAnsi="Calibri" w:cs="Times New Roman"/>
              </w:rPr>
              <w:t>-организирање на изложба</w:t>
            </w:r>
          </w:p>
        </w:tc>
      </w:tr>
      <w:tr w:rsidR="00F83995" w:rsidRPr="00F83995" w14:paraId="67A940D7" w14:textId="77777777" w:rsidTr="00885196">
        <w:tc>
          <w:tcPr>
            <w:tcW w:w="1101" w:type="dxa"/>
          </w:tcPr>
          <w:p w14:paraId="05909F4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lastRenderedPageBreak/>
              <w:t>7.</w:t>
            </w:r>
          </w:p>
        </w:tc>
        <w:tc>
          <w:tcPr>
            <w:tcW w:w="4001" w:type="dxa"/>
          </w:tcPr>
          <w:p w14:paraId="183AE38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i/>
              </w:rPr>
            </w:pPr>
            <w:r w:rsidRPr="00F83995">
              <w:rPr>
                <w:rFonts w:ascii="Calibri" w:eastAsia="Calibri" w:hAnsi="Calibri" w:cs="Arial"/>
                <w:b/>
                <w:i/>
              </w:rPr>
              <w:t>8. Август – Карпалак</w:t>
            </w:r>
          </w:p>
          <w:p w14:paraId="2636594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i/>
              </w:rPr>
            </w:pPr>
            <w:r w:rsidRPr="00F83995">
              <w:rPr>
                <w:rFonts w:ascii="Calibri" w:eastAsia="Calibri" w:hAnsi="Calibri" w:cs="Arial"/>
                <w:b/>
                <w:i/>
              </w:rPr>
              <w:t>Одбележување на годишнина од трагичен настан во 2001, каде животот го загубија десет сограѓани</w:t>
            </w:r>
          </w:p>
        </w:tc>
        <w:tc>
          <w:tcPr>
            <w:tcW w:w="2061" w:type="dxa"/>
          </w:tcPr>
          <w:p w14:paraId="0E0BBFF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i/>
                <w:u w:val="single"/>
              </w:rPr>
            </w:pPr>
            <w:r w:rsidRPr="00F83995">
              <w:rPr>
                <w:rFonts w:ascii="Calibri" w:eastAsia="Calibri" w:hAnsi="Calibri" w:cs="Arial"/>
                <w:i/>
                <w:u w:val="single"/>
              </w:rPr>
              <w:t xml:space="preserve">Месец: август </w:t>
            </w:r>
          </w:p>
          <w:p w14:paraId="73D0A2B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i/>
                <w:u w:val="single"/>
              </w:rPr>
            </w:pPr>
            <w:r w:rsidRPr="00F83995">
              <w:rPr>
                <w:rFonts w:ascii="Calibri" w:eastAsia="Calibri" w:hAnsi="Calibri" w:cs="Arial"/>
                <w:i/>
                <w:u w:val="single"/>
              </w:rPr>
              <w:t>Локација: споменик Карпалак</w:t>
            </w:r>
          </w:p>
        </w:tc>
        <w:tc>
          <w:tcPr>
            <w:tcW w:w="2075" w:type="dxa"/>
          </w:tcPr>
          <w:p w14:paraId="25FF894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Calibri" w:hAnsi="Calibri" w:cs="Arial"/>
              </w:rPr>
            </w:pPr>
            <w:r w:rsidRPr="00F83995">
              <w:rPr>
                <w:rFonts w:ascii="Calibri" w:eastAsia="Calibri" w:hAnsi="Calibri" w:cs="Arial"/>
              </w:rPr>
              <w:t>50.000,00 ден.</w:t>
            </w:r>
          </w:p>
        </w:tc>
        <w:tc>
          <w:tcPr>
            <w:tcW w:w="4100" w:type="dxa"/>
          </w:tcPr>
          <w:p w14:paraId="5742E64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-организирање на превоз до Карпалак- Тетово</w:t>
            </w:r>
          </w:p>
          <w:p w14:paraId="3C88F81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-обезбедување на озвучување на спомен-обележјето</w:t>
            </w:r>
          </w:p>
          <w:p w14:paraId="6DA1D94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-печатење на покани</w:t>
            </w:r>
          </w:p>
          <w:p w14:paraId="7519539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-полагање на свежо цвеќе на спомен-обележјата</w:t>
            </w:r>
          </w:p>
        </w:tc>
      </w:tr>
      <w:tr w:rsidR="00F83995" w:rsidRPr="00F83995" w14:paraId="2DCDA5DF" w14:textId="77777777" w:rsidTr="00885196">
        <w:tc>
          <w:tcPr>
            <w:tcW w:w="1101" w:type="dxa"/>
          </w:tcPr>
          <w:p w14:paraId="632968B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8.</w:t>
            </w:r>
          </w:p>
        </w:tc>
        <w:tc>
          <w:tcPr>
            <w:tcW w:w="4001" w:type="dxa"/>
          </w:tcPr>
          <w:p w14:paraId="46A35B4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i/>
              </w:rPr>
            </w:pPr>
            <w:r w:rsidRPr="00F83995">
              <w:rPr>
                <w:rFonts w:ascii="Calibri" w:eastAsia="Calibri" w:hAnsi="Calibri" w:cs="Times New Roman"/>
                <w:b/>
                <w:i/>
              </w:rPr>
              <w:t>Одбележување на 11. Октомври-</w:t>
            </w:r>
          </w:p>
          <w:p w14:paraId="03F14CA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Ден на антифашистичкото востание</w:t>
            </w:r>
          </w:p>
          <w:p w14:paraId="5B1622F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b/>
                <w:i/>
              </w:rPr>
            </w:pPr>
          </w:p>
        </w:tc>
        <w:tc>
          <w:tcPr>
            <w:tcW w:w="2061" w:type="dxa"/>
          </w:tcPr>
          <w:p w14:paraId="7B48537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i/>
                <w:u w:val="single"/>
              </w:rPr>
              <w:t>Локација:</w:t>
            </w:r>
            <w:r w:rsidRPr="00F83995">
              <w:rPr>
                <w:rFonts w:ascii="Calibri" w:eastAsia="Calibri" w:hAnsi="Calibri" w:cs="Times New Roman"/>
              </w:rPr>
              <w:t xml:space="preserve"> плоштад Александрија,</w:t>
            </w:r>
          </w:p>
          <w:p w14:paraId="20B5FD9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Arial"/>
                <w:i/>
                <w:u w:val="single"/>
              </w:rPr>
            </w:pPr>
            <w:r w:rsidRPr="00F83995">
              <w:rPr>
                <w:rFonts w:ascii="Calibri" w:eastAsia="Calibri" w:hAnsi="Calibri" w:cs="Times New Roman"/>
              </w:rPr>
              <w:t>Плоштад Методија А. Ченто</w:t>
            </w:r>
          </w:p>
        </w:tc>
        <w:tc>
          <w:tcPr>
            <w:tcW w:w="2075" w:type="dxa"/>
          </w:tcPr>
          <w:p w14:paraId="00CED7F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Calibri" w:hAnsi="Calibri" w:cs="Arial"/>
              </w:rPr>
            </w:pPr>
            <w:r w:rsidRPr="00F83995">
              <w:rPr>
                <w:rFonts w:ascii="Calibri" w:eastAsia="Calibri" w:hAnsi="Calibri" w:cs="Times New Roman"/>
              </w:rPr>
              <w:t>500.000,00 ден.</w:t>
            </w:r>
          </w:p>
        </w:tc>
        <w:tc>
          <w:tcPr>
            <w:tcW w:w="4100" w:type="dxa"/>
          </w:tcPr>
          <w:p w14:paraId="1A40ACA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 културно-забавна програма</w:t>
            </w:r>
          </w:p>
          <w:p w14:paraId="3E2B33F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-организирање на огномет</w:t>
            </w:r>
          </w:p>
          <w:p w14:paraId="1A74844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-обезбедување на озвучување</w:t>
            </w:r>
          </w:p>
          <w:p w14:paraId="030339D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-печатење на рекламен материјал</w:t>
            </w:r>
          </w:p>
        </w:tc>
      </w:tr>
      <w:tr w:rsidR="00F83995" w:rsidRPr="00F83995" w14:paraId="137AE5F9" w14:textId="77777777" w:rsidTr="00885196">
        <w:tc>
          <w:tcPr>
            <w:tcW w:w="1101" w:type="dxa"/>
          </w:tcPr>
          <w:p w14:paraId="4561368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rPr>
            </w:pPr>
            <w:r w:rsidRPr="00F83995">
              <w:rPr>
                <w:rFonts w:ascii="Calibri" w:eastAsia="Calibri" w:hAnsi="Calibri" w:cs="Times New Roman"/>
              </w:rPr>
              <w:t>9.</w:t>
            </w:r>
          </w:p>
        </w:tc>
        <w:tc>
          <w:tcPr>
            <w:tcW w:w="4001" w:type="dxa"/>
          </w:tcPr>
          <w:p w14:paraId="3D75B3B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i/>
              </w:rPr>
            </w:pPr>
            <w:r w:rsidRPr="00F83995">
              <w:rPr>
                <w:rFonts w:ascii="Calibri" w:eastAsia="Calibri" w:hAnsi="Calibri" w:cs="Times New Roman"/>
                <w:b/>
                <w:i/>
              </w:rPr>
              <w:t>Одбележување на 23. Октомври-</w:t>
            </w:r>
          </w:p>
          <w:p w14:paraId="677BF85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i/>
              </w:rPr>
            </w:pPr>
            <w:r w:rsidRPr="00F83995">
              <w:rPr>
                <w:rFonts w:ascii="Calibri" w:eastAsia="Calibri" w:hAnsi="Calibri" w:cs="Times New Roman"/>
                <w:b/>
                <w:i/>
              </w:rPr>
              <w:t>Ден на македонската револуционерна борба</w:t>
            </w:r>
          </w:p>
          <w:p w14:paraId="19F3671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i/>
              </w:rPr>
            </w:pPr>
          </w:p>
        </w:tc>
        <w:tc>
          <w:tcPr>
            <w:tcW w:w="2061" w:type="dxa"/>
          </w:tcPr>
          <w:p w14:paraId="29C7BC3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i/>
                <w:u w:val="single"/>
              </w:rPr>
            </w:pPr>
          </w:p>
        </w:tc>
        <w:tc>
          <w:tcPr>
            <w:tcW w:w="2075" w:type="dxa"/>
          </w:tcPr>
          <w:p w14:paraId="6E8D884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Calibri" w:hAnsi="Calibri" w:cs="Times New Roman"/>
              </w:rPr>
            </w:pPr>
            <w:r w:rsidRPr="00F83995">
              <w:rPr>
                <w:rFonts w:ascii="Calibri" w:eastAsia="Calibri" w:hAnsi="Calibri" w:cs="Times New Roman"/>
              </w:rPr>
              <w:t>2</w:t>
            </w:r>
            <w:r w:rsidRPr="00F83995">
              <w:rPr>
                <w:rFonts w:ascii="Calibri" w:eastAsia="Calibri" w:hAnsi="Calibri" w:cs="Times New Roman"/>
                <w:lang w:val="en-US"/>
              </w:rPr>
              <w:t xml:space="preserve">0.000,00 </w:t>
            </w:r>
            <w:r w:rsidRPr="00F83995">
              <w:rPr>
                <w:rFonts w:ascii="Calibri" w:eastAsia="Calibri" w:hAnsi="Calibri" w:cs="Times New Roman"/>
              </w:rPr>
              <w:t>ден.</w:t>
            </w:r>
          </w:p>
        </w:tc>
        <w:tc>
          <w:tcPr>
            <w:tcW w:w="4100" w:type="dxa"/>
          </w:tcPr>
          <w:p w14:paraId="46B1683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-полагање на свежо цвеќе на спомен-обележјата на револуционерите</w:t>
            </w:r>
          </w:p>
          <w:p w14:paraId="1EF7621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-организирање на трибина</w:t>
            </w:r>
          </w:p>
        </w:tc>
      </w:tr>
      <w:tr w:rsidR="00F83995" w:rsidRPr="00F83995" w14:paraId="11B2991F" w14:textId="77777777" w:rsidTr="00885196">
        <w:tc>
          <w:tcPr>
            <w:tcW w:w="1101" w:type="dxa"/>
          </w:tcPr>
          <w:p w14:paraId="6CD53E3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i/>
              </w:rPr>
            </w:pPr>
            <w:r w:rsidRPr="00F83995">
              <w:rPr>
                <w:rFonts w:ascii="Calibri" w:eastAsia="Calibri" w:hAnsi="Calibri" w:cs="Times New Roman"/>
              </w:rPr>
              <w:lastRenderedPageBreak/>
              <w:t>10.</w:t>
            </w:r>
          </w:p>
        </w:tc>
        <w:tc>
          <w:tcPr>
            <w:tcW w:w="4001" w:type="dxa"/>
          </w:tcPr>
          <w:p w14:paraId="4BC0F67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i/>
              </w:rPr>
            </w:pPr>
            <w:r w:rsidRPr="00F83995">
              <w:rPr>
                <w:rFonts w:ascii="Calibri" w:eastAsia="Calibri" w:hAnsi="Calibri" w:cs="Times New Roman"/>
                <w:b/>
                <w:i/>
              </w:rPr>
              <w:t>Одбележување на</w:t>
            </w:r>
            <w:r w:rsidRPr="00F83995">
              <w:rPr>
                <w:rFonts w:ascii="Calibri" w:eastAsia="Calibri" w:hAnsi="Calibri" w:cs="Times New Roman"/>
                <w:i/>
              </w:rPr>
              <w:t xml:space="preserve"> </w:t>
            </w:r>
            <w:r w:rsidRPr="00F83995">
              <w:rPr>
                <w:rFonts w:ascii="Calibri" w:eastAsia="Calibri" w:hAnsi="Calibri" w:cs="Times New Roman"/>
                <w:b/>
                <w:i/>
              </w:rPr>
              <w:t xml:space="preserve">3 Ноември </w:t>
            </w:r>
            <w:r w:rsidRPr="00F83995">
              <w:rPr>
                <w:rFonts w:ascii="Calibri" w:eastAsia="Calibri" w:hAnsi="Calibri" w:cs="Times New Roman"/>
                <w:i/>
              </w:rPr>
              <w:t>–</w:t>
            </w:r>
          </w:p>
          <w:p w14:paraId="44BBDA1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Ден на ослободувањето на Прилеп</w:t>
            </w:r>
          </w:p>
          <w:p w14:paraId="75AB952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i/>
                <w:u w:val="single"/>
              </w:rPr>
            </w:pPr>
          </w:p>
        </w:tc>
        <w:tc>
          <w:tcPr>
            <w:tcW w:w="2061" w:type="dxa"/>
          </w:tcPr>
          <w:p w14:paraId="5285D45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i/>
                <w:u w:val="single"/>
              </w:rPr>
              <w:t>Локација:</w:t>
            </w:r>
            <w:r w:rsidRPr="00F83995">
              <w:rPr>
                <w:rFonts w:ascii="Calibri" w:eastAsia="Calibri" w:hAnsi="Calibri" w:cs="Times New Roman"/>
              </w:rPr>
              <w:t xml:space="preserve"> </w:t>
            </w:r>
          </w:p>
          <w:p w14:paraId="7330832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Собраниска сала во Општина Прилеп</w:t>
            </w:r>
          </w:p>
          <w:p w14:paraId="2724055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НУЦК „Марко Цепенков“</w:t>
            </w:r>
          </w:p>
        </w:tc>
        <w:tc>
          <w:tcPr>
            <w:tcW w:w="2075" w:type="dxa"/>
          </w:tcPr>
          <w:p w14:paraId="2BEDF82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Arial" w:eastAsia="Calibri" w:hAnsi="Arial" w:cs="Arial"/>
                <w:sz w:val="20"/>
                <w:szCs w:val="20"/>
              </w:rPr>
            </w:pPr>
            <w:r w:rsidRPr="00F83995">
              <w:rPr>
                <w:rFonts w:ascii="Calibri" w:eastAsia="Calibri" w:hAnsi="Calibri" w:cs="Times New Roman"/>
              </w:rPr>
              <w:t>200.000,00 ден.</w:t>
            </w:r>
          </w:p>
        </w:tc>
        <w:tc>
          <w:tcPr>
            <w:tcW w:w="4100" w:type="dxa"/>
          </w:tcPr>
          <w:p w14:paraId="6356D62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-организирање на свечено доделување на награди</w:t>
            </w:r>
          </w:p>
          <w:p w14:paraId="1563518B"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-изработка на плакети</w:t>
            </w:r>
          </w:p>
          <w:p w14:paraId="1E3C092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-обезбедување на награда за животно дело</w:t>
            </w:r>
          </w:p>
          <w:p w14:paraId="0037035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-дизајнирање на видео-спотови</w:t>
            </w:r>
          </w:p>
          <w:p w14:paraId="5987FDF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-културно-уметничка програма</w:t>
            </w:r>
          </w:p>
          <w:p w14:paraId="5126D302"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-печатење на покани</w:t>
            </w:r>
          </w:p>
          <w:p w14:paraId="5979D9A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-коктел за добитниците и гостите</w:t>
            </w:r>
          </w:p>
          <w:p w14:paraId="329ED08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i/>
              </w:rPr>
            </w:pPr>
          </w:p>
        </w:tc>
      </w:tr>
      <w:tr w:rsidR="00F83995" w:rsidRPr="00F83995" w14:paraId="7A63AF9D" w14:textId="77777777" w:rsidTr="00885196">
        <w:tc>
          <w:tcPr>
            <w:tcW w:w="1101" w:type="dxa"/>
          </w:tcPr>
          <w:p w14:paraId="0BA8F81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11.</w:t>
            </w:r>
          </w:p>
        </w:tc>
        <w:tc>
          <w:tcPr>
            <w:tcW w:w="4001" w:type="dxa"/>
          </w:tcPr>
          <w:p w14:paraId="6C41EB7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i/>
              </w:rPr>
            </w:pPr>
            <w:r w:rsidRPr="00F83995">
              <w:rPr>
                <w:rFonts w:ascii="Calibri" w:eastAsia="Calibri" w:hAnsi="Calibri" w:cs="Times New Roman"/>
                <w:b/>
                <w:i/>
              </w:rPr>
              <w:t>Одбележување на Св. Никола</w:t>
            </w:r>
            <w:r w:rsidRPr="00F83995">
              <w:rPr>
                <w:rFonts w:ascii="Calibri" w:eastAsia="Calibri" w:hAnsi="Calibri" w:cs="Times New Roman"/>
                <w:i/>
              </w:rPr>
              <w:t xml:space="preserve"> </w:t>
            </w:r>
          </w:p>
          <w:p w14:paraId="37F3D42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Патрон празник на градот</w:t>
            </w:r>
          </w:p>
          <w:p w14:paraId="201FC45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i/>
              </w:rPr>
            </w:pPr>
          </w:p>
        </w:tc>
        <w:tc>
          <w:tcPr>
            <w:tcW w:w="2061" w:type="dxa"/>
          </w:tcPr>
          <w:p w14:paraId="7DBC69C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i/>
                <w:u w:val="single"/>
              </w:rPr>
            </w:pPr>
            <w:r w:rsidRPr="00F83995">
              <w:rPr>
                <w:rFonts w:ascii="Calibri" w:eastAsia="Calibri" w:hAnsi="Calibri" w:cs="Times New Roman"/>
                <w:i/>
                <w:u w:val="single"/>
              </w:rPr>
              <w:t>Локација:</w:t>
            </w:r>
            <w:r w:rsidRPr="00F83995">
              <w:rPr>
                <w:rFonts w:ascii="Calibri" w:eastAsia="Calibri" w:hAnsi="Calibri" w:cs="Times New Roman"/>
              </w:rPr>
              <w:t xml:space="preserve"> плоштад Александрија, Параклис Св. Никола</w:t>
            </w:r>
          </w:p>
        </w:tc>
        <w:tc>
          <w:tcPr>
            <w:tcW w:w="2075" w:type="dxa"/>
          </w:tcPr>
          <w:p w14:paraId="403353F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Calibri" w:hAnsi="Calibri" w:cs="Times New Roman"/>
              </w:rPr>
            </w:pPr>
            <w:r w:rsidRPr="00F83995">
              <w:rPr>
                <w:rFonts w:ascii="Calibri" w:eastAsia="Calibri" w:hAnsi="Calibri" w:cs="Times New Roman"/>
              </w:rPr>
              <w:t>50.000,00 ден.</w:t>
            </w:r>
          </w:p>
          <w:p w14:paraId="0C28B54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Calibri" w:hAnsi="Calibri" w:cs="Times New Roman"/>
              </w:rPr>
            </w:pPr>
          </w:p>
          <w:p w14:paraId="10BFEF8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Calibri" w:hAnsi="Calibri" w:cs="Times New Roman"/>
              </w:rPr>
            </w:pPr>
          </w:p>
          <w:p w14:paraId="2E554D3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Calibri" w:hAnsi="Calibri" w:cs="Times New Roman"/>
              </w:rPr>
            </w:pPr>
          </w:p>
          <w:p w14:paraId="197EEBE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p>
          <w:p w14:paraId="352DB37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 xml:space="preserve">        100.000,00 ден.</w:t>
            </w:r>
          </w:p>
          <w:p w14:paraId="354BE52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 xml:space="preserve">    (покровителство)</w:t>
            </w:r>
          </w:p>
        </w:tc>
        <w:tc>
          <w:tcPr>
            <w:tcW w:w="4100" w:type="dxa"/>
          </w:tcPr>
          <w:p w14:paraId="3BA2F71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 xml:space="preserve">-резбана икона/уметничка слика </w:t>
            </w:r>
          </w:p>
          <w:p w14:paraId="75EDF2BC"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-печатење на покани</w:t>
            </w:r>
          </w:p>
          <w:p w14:paraId="44861E2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-обезбедување на озвучување кај Параклисот</w:t>
            </w:r>
          </w:p>
          <w:p w14:paraId="683F310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-ангажирање на водител</w:t>
            </w:r>
          </w:p>
          <w:p w14:paraId="5B49C81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-културно-уметничка програма</w:t>
            </w:r>
          </w:p>
          <w:p w14:paraId="388E0AAC"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bCs/>
                <w:i/>
                <w:iCs/>
              </w:rPr>
            </w:pPr>
            <w:r w:rsidRPr="00F83995">
              <w:rPr>
                <w:rFonts w:ascii="Calibri" w:eastAsia="Calibri" w:hAnsi="Calibri" w:cs="Times New Roman"/>
                <w:b/>
                <w:bCs/>
                <w:i/>
                <w:iCs/>
              </w:rPr>
              <w:t>Организирање на-Турнир Св. Никола</w:t>
            </w:r>
            <w:r w:rsidRPr="008E4BA3">
              <w:rPr>
                <w:rFonts w:ascii="Calibri" w:eastAsia="Calibri" w:hAnsi="Calibri" w:cs="Times New Roman"/>
                <w:b/>
                <w:bCs/>
                <w:i/>
                <w:iCs/>
              </w:rPr>
              <w:t xml:space="preserve"> </w:t>
            </w:r>
          </w:p>
          <w:p w14:paraId="3C3C4D0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-обезбедување на простор</w:t>
            </w:r>
          </w:p>
          <w:p w14:paraId="7064495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-обезбедување на осветлување и   озвучување</w:t>
            </w:r>
          </w:p>
          <w:p w14:paraId="525E0D6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lastRenderedPageBreak/>
              <w:t>-обезбедување на награди (пехари, медаљи)</w:t>
            </w:r>
          </w:p>
          <w:p w14:paraId="7D352C37"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-обезбедување на спортска опрема (маички, дресови) или</w:t>
            </w:r>
            <w:r w:rsidRPr="008E4BA3">
              <w:rPr>
                <w:rFonts w:ascii="Calibri" w:eastAsia="Calibri" w:hAnsi="Calibri" w:cs="Times New Roman"/>
              </w:rPr>
              <w:t xml:space="preserve"> </w:t>
            </w:r>
          </w:p>
          <w:p w14:paraId="7BEE2739"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bCs/>
                <w:i/>
                <w:iCs/>
              </w:rPr>
            </w:pPr>
            <w:r w:rsidRPr="00F83995">
              <w:rPr>
                <w:rFonts w:ascii="Calibri" w:eastAsia="Calibri" w:hAnsi="Calibri" w:cs="Times New Roman"/>
                <w:b/>
                <w:bCs/>
                <w:i/>
                <w:iCs/>
              </w:rPr>
              <w:t xml:space="preserve">предвидените средства за покровителство </w:t>
            </w:r>
            <w:r w:rsidRPr="008E4BA3">
              <w:rPr>
                <w:rFonts w:ascii="Calibri" w:eastAsia="Calibri" w:hAnsi="Calibri" w:cs="Times New Roman"/>
                <w:b/>
                <w:bCs/>
                <w:i/>
                <w:iCs/>
              </w:rPr>
              <w:t xml:space="preserve"> </w:t>
            </w:r>
            <w:r w:rsidRPr="00F83995">
              <w:rPr>
                <w:rFonts w:ascii="Calibri" w:eastAsia="Calibri" w:hAnsi="Calibri" w:cs="Times New Roman"/>
                <w:b/>
                <w:bCs/>
                <w:i/>
                <w:iCs/>
              </w:rPr>
              <w:t>се трансферираат на организациониот одбор на турнирот.</w:t>
            </w:r>
          </w:p>
        </w:tc>
      </w:tr>
      <w:tr w:rsidR="00F83995" w:rsidRPr="00F83995" w14:paraId="6861B4EF" w14:textId="77777777" w:rsidTr="00885196">
        <w:tc>
          <w:tcPr>
            <w:tcW w:w="1101" w:type="dxa"/>
          </w:tcPr>
          <w:p w14:paraId="5D55084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lastRenderedPageBreak/>
              <w:t>12</w:t>
            </w:r>
            <w:r w:rsidRPr="00F83995">
              <w:rPr>
                <w:rFonts w:ascii="Calibri" w:eastAsia="Calibri" w:hAnsi="Calibri" w:cs="Times New Roman"/>
                <w:lang w:val="en-US"/>
              </w:rPr>
              <w:t>.</w:t>
            </w:r>
          </w:p>
        </w:tc>
        <w:tc>
          <w:tcPr>
            <w:tcW w:w="4001" w:type="dxa"/>
          </w:tcPr>
          <w:p w14:paraId="222A86F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i/>
              </w:rPr>
            </w:pPr>
            <w:r w:rsidRPr="00F83995">
              <w:rPr>
                <w:rFonts w:ascii="Calibri" w:eastAsia="Calibri" w:hAnsi="Calibri" w:cs="Times New Roman"/>
                <w:b/>
                <w:i/>
              </w:rPr>
              <w:t>Одбележување на јубилеи на значајни личности и настани во 2024</w:t>
            </w:r>
          </w:p>
          <w:p w14:paraId="5487C9E1"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Calibri" w:eastAsia="Calibri" w:hAnsi="Calibri" w:cs="Times New Roman"/>
                <w:b/>
                <w:i/>
              </w:rPr>
            </w:pPr>
          </w:p>
        </w:tc>
        <w:tc>
          <w:tcPr>
            <w:tcW w:w="2061" w:type="dxa"/>
          </w:tcPr>
          <w:p w14:paraId="7858A00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i/>
                <w:u w:val="single"/>
              </w:rPr>
            </w:pPr>
            <w:r w:rsidRPr="00F83995">
              <w:rPr>
                <w:rFonts w:ascii="Calibri" w:eastAsia="Calibri" w:hAnsi="Calibri" w:cs="Times New Roman"/>
                <w:i/>
                <w:u w:val="single"/>
              </w:rPr>
              <w:t>Локација: на спомен-обележјата</w:t>
            </w:r>
          </w:p>
          <w:p w14:paraId="7AFFAD2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i/>
                <w:u w:val="single"/>
              </w:rPr>
            </w:pPr>
          </w:p>
          <w:p w14:paraId="3DA2294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i/>
                <w:u w:val="single"/>
              </w:rPr>
            </w:pPr>
          </w:p>
        </w:tc>
        <w:tc>
          <w:tcPr>
            <w:tcW w:w="2075" w:type="dxa"/>
          </w:tcPr>
          <w:p w14:paraId="1117461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929"/>
                <w:tab w:val="right" w:pos="1859"/>
              </w:tabs>
              <w:spacing w:after="0" w:line="240" w:lineRule="auto"/>
              <w:jc w:val="right"/>
              <w:rPr>
                <w:rFonts w:ascii="Calibri" w:eastAsia="Calibri" w:hAnsi="Calibri" w:cs="Times New Roman"/>
              </w:rPr>
            </w:pPr>
            <w:r w:rsidRPr="00F83995">
              <w:rPr>
                <w:rFonts w:ascii="Calibri" w:eastAsia="Calibri" w:hAnsi="Calibri" w:cs="Times New Roman"/>
              </w:rPr>
              <w:tab/>
              <w:t>50.000,00 ден.</w:t>
            </w:r>
          </w:p>
          <w:p w14:paraId="44E9A9E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(вкупен буџет)</w:t>
            </w:r>
          </w:p>
        </w:tc>
        <w:tc>
          <w:tcPr>
            <w:tcW w:w="4100" w:type="dxa"/>
          </w:tcPr>
          <w:p w14:paraId="5327641F"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 xml:space="preserve"> -полагање на свежо цвеќе на спомен-обележјата</w:t>
            </w:r>
          </w:p>
          <w:p w14:paraId="2938E05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-чествување во рамките на програмата на училиштата</w:t>
            </w:r>
          </w:p>
          <w:p w14:paraId="0604273B"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p>
        </w:tc>
      </w:tr>
      <w:tr w:rsidR="00F83995" w:rsidRPr="00F83995" w14:paraId="5BBFA11F" w14:textId="77777777" w:rsidTr="00885196">
        <w:tc>
          <w:tcPr>
            <w:tcW w:w="7163" w:type="dxa"/>
            <w:gridSpan w:val="3"/>
          </w:tcPr>
          <w:p w14:paraId="07671F0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Calibri" w:hAnsi="Calibri" w:cs="Times New Roman"/>
                <w:b/>
                <w:bCs/>
                <w:iCs/>
              </w:rPr>
            </w:pPr>
            <w:r w:rsidRPr="00F83995">
              <w:rPr>
                <w:rFonts w:ascii="Calibri" w:eastAsia="Calibri" w:hAnsi="Calibri" w:cs="Times New Roman"/>
                <w:b/>
                <w:bCs/>
                <w:i/>
              </w:rPr>
              <w:t>Вкупен потребен буџет за реализација на предвидените активности со програмата</w:t>
            </w:r>
          </w:p>
        </w:tc>
        <w:tc>
          <w:tcPr>
            <w:tcW w:w="2075" w:type="dxa"/>
          </w:tcPr>
          <w:p w14:paraId="1A1D053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tabs>
                <w:tab w:val="center" w:pos="929"/>
                <w:tab w:val="right" w:pos="1859"/>
              </w:tabs>
              <w:spacing w:after="0" w:line="240" w:lineRule="auto"/>
              <w:jc w:val="right"/>
              <w:rPr>
                <w:rFonts w:ascii="Calibri" w:eastAsia="Calibri" w:hAnsi="Calibri" w:cs="Times New Roman"/>
                <w:b/>
                <w:bCs/>
              </w:rPr>
            </w:pPr>
            <w:r w:rsidRPr="00F83995">
              <w:rPr>
                <w:rFonts w:ascii="Calibri" w:eastAsia="Calibri" w:hAnsi="Calibri" w:cs="Times New Roman"/>
                <w:b/>
                <w:bCs/>
              </w:rPr>
              <w:t>1.240.000,00 ден.</w:t>
            </w:r>
          </w:p>
        </w:tc>
        <w:tc>
          <w:tcPr>
            <w:tcW w:w="4100" w:type="dxa"/>
          </w:tcPr>
          <w:p w14:paraId="665EBE8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p>
        </w:tc>
      </w:tr>
    </w:tbl>
    <w:p w14:paraId="619513ED"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bCs/>
          <w:i/>
          <w:iCs/>
        </w:rPr>
      </w:pPr>
    </w:p>
    <w:p w14:paraId="2F2A59F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bCs/>
          <w:i/>
          <w:iCs/>
        </w:rPr>
      </w:pPr>
    </w:p>
    <w:p w14:paraId="06CB3886"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b/>
          <w:bCs/>
          <w:i/>
          <w:iCs/>
        </w:rPr>
        <w:t>Забелешка:</w:t>
      </w:r>
      <w:r w:rsidRPr="00F83995">
        <w:rPr>
          <w:rFonts w:ascii="Calibri" w:eastAsia="Calibri" w:hAnsi="Calibri" w:cs="Times New Roman"/>
        </w:rPr>
        <w:t xml:space="preserve"> - Носител на активностите предвидени со оваа програма е Општина Прилеп-одделение за јавни дејности и Комисија за одбележување на значајни личности, настани и празници и доделување на награди во состав на Советот на Општина Прилеп.</w:t>
      </w:r>
    </w:p>
    <w:p w14:paraId="3D44189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Програмата е составен дел од Буџетот на Општина Прилеп интегрирана во Програма К4:</w:t>
      </w:r>
    </w:p>
    <w:p w14:paraId="78701D43"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-421 Комунални услуги, греење, комуникација и транспорт</w:t>
      </w:r>
    </w:p>
    <w:p w14:paraId="001F8D54"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-423 Материјали и ситен инвентар</w:t>
      </w:r>
    </w:p>
    <w:p w14:paraId="557D77E7"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-425 Договорни услуги</w:t>
      </w:r>
    </w:p>
    <w:p w14:paraId="496DAF1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lastRenderedPageBreak/>
        <w:t>-426 Други тековни расходи</w:t>
      </w:r>
    </w:p>
    <w:p w14:paraId="0FE2C2E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-464 Разни трансфери,</w:t>
      </w:r>
    </w:p>
    <w:p w14:paraId="095AC3BA"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rPr>
      </w:pPr>
      <w:r w:rsidRPr="00F83995">
        <w:rPr>
          <w:rFonts w:ascii="Calibri" w:eastAsia="Calibri" w:hAnsi="Calibri" w:cs="Times New Roman"/>
        </w:rPr>
        <w:t>како и во програмите за трансфер кон невладини организации и спортски здруженија, администрација, совет и други</w:t>
      </w:r>
      <w:r w:rsidRPr="008E4BA3">
        <w:rPr>
          <w:rFonts w:ascii="Calibri" w:eastAsia="Calibri" w:hAnsi="Calibri" w:cs="Times New Roman"/>
        </w:rPr>
        <w:t>.</w:t>
      </w:r>
    </w:p>
    <w:p w14:paraId="7A135A7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Calibri" w:hAnsi="Calibri" w:cs="Calibri"/>
          <w:sz w:val="24"/>
          <w:szCs w:val="24"/>
        </w:rPr>
      </w:pPr>
    </w:p>
    <w:p w14:paraId="53823AEE"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Calibri" w:hAnsi="Calibri" w:cs="Calibri"/>
          <w:sz w:val="24"/>
          <w:szCs w:val="24"/>
        </w:rPr>
      </w:pPr>
      <w:r w:rsidRPr="00F83995">
        <w:rPr>
          <w:rFonts w:ascii="Calibri" w:eastAsia="Calibri" w:hAnsi="Calibri" w:cs="Calibri"/>
          <w:sz w:val="24"/>
          <w:szCs w:val="24"/>
        </w:rPr>
        <w:t xml:space="preserve">   Број 09-4248/17</w:t>
      </w:r>
      <w:r w:rsidRPr="008E4BA3">
        <w:rPr>
          <w:rFonts w:ascii="Calibri" w:eastAsia="Calibri" w:hAnsi="Calibri" w:cs="Calibri"/>
          <w:sz w:val="24"/>
          <w:szCs w:val="24"/>
        </w:rPr>
        <w:t xml:space="preserve">              </w:t>
      </w:r>
      <w:r w:rsidRPr="00F83995">
        <w:rPr>
          <w:rFonts w:ascii="Calibri" w:eastAsia="Calibri" w:hAnsi="Calibri" w:cs="Calibri"/>
          <w:sz w:val="24"/>
          <w:szCs w:val="24"/>
        </w:rPr>
        <w:tab/>
      </w:r>
      <w:r w:rsidRPr="00F83995">
        <w:rPr>
          <w:rFonts w:ascii="Calibri" w:eastAsia="Calibri" w:hAnsi="Calibri" w:cs="Calibri"/>
          <w:sz w:val="24"/>
          <w:szCs w:val="24"/>
        </w:rPr>
        <w:tab/>
      </w:r>
      <w:r w:rsidRPr="00F83995">
        <w:rPr>
          <w:rFonts w:ascii="Calibri" w:eastAsia="Calibri" w:hAnsi="Calibri" w:cs="Calibri"/>
          <w:sz w:val="24"/>
          <w:szCs w:val="24"/>
        </w:rPr>
        <w:tab/>
        <w:t xml:space="preserve">            </w:t>
      </w:r>
      <w:r w:rsidRPr="00F83995">
        <w:rPr>
          <w:rFonts w:ascii="Calibri" w:eastAsia="Calibri" w:hAnsi="Calibri" w:cs="Calibri"/>
          <w:sz w:val="24"/>
          <w:szCs w:val="24"/>
        </w:rPr>
        <w:tab/>
      </w:r>
      <w:r w:rsidRPr="00F83995">
        <w:rPr>
          <w:rFonts w:ascii="Calibri" w:eastAsia="Calibri" w:hAnsi="Calibri" w:cs="Calibri"/>
          <w:sz w:val="24"/>
          <w:szCs w:val="24"/>
        </w:rPr>
        <w:tab/>
      </w:r>
      <w:r w:rsidRPr="00F83995">
        <w:rPr>
          <w:rFonts w:ascii="Calibri" w:eastAsia="Calibri" w:hAnsi="Calibri" w:cs="Calibri"/>
          <w:sz w:val="24"/>
          <w:szCs w:val="24"/>
        </w:rPr>
        <w:tab/>
      </w:r>
      <w:r w:rsidRPr="00F83995">
        <w:rPr>
          <w:rFonts w:ascii="Calibri" w:eastAsia="Calibri" w:hAnsi="Calibri" w:cs="Calibri"/>
          <w:sz w:val="24"/>
          <w:szCs w:val="24"/>
        </w:rPr>
        <w:tab/>
      </w:r>
      <w:r w:rsidRPr="00F83995">
        <w:rPr>
          <w:rFonts w:ascii="Calibri" w:eastAsia="Calibri" w:hAnsi="Calibri" w:cs="Calibri"/>
          <w:sz w:val="24"/>
          <w:szCs w:val="24"/>
        </w:rPr>
        <w:tab/>
      </w:r>
      <w:r w:rsidRPr="00F83995">
        <w:rPr>
          <w:rFonts w:ascii="Calibri" w:eastAsia="Calibri" w:hAnsi="Calibri" w:cs="Calibri"/>
          <w:sz w:val="24"/>
          <w:szCs w:val="24"/>
        </w:rPr>
        <w:tab/>
      </w:r>
      <w:r w:rsidRPr="00F83995">
        <w:rPr>
          <w:rFonts w:ascii="Calibri" w:eastAsia="Calibri" w:hAnsi="Calibri" w:cs="Calibri"/>
          <w:sz w:val="24"/>
          <w:szCs w:val="24"/>
        </w:rPr>
        <w:tab/>
        <w:t xml:space="preserve">           ПРЕТСЕДАТЕЛ</w:t>
      </w:r>
    </w:p>
    <w:p w14:paraId="461BA330"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Calibri" w:hAnsi="Calibri" w:cs="Calibri"/>
          <w:sz w:val="24"/>
          <w:szCs w:val="24"/>
        </w:rPr>
      </w:pPr>
      <w:r w:rsidRPr="00F83995">
        <w:rPr>
          <w:rFonts w:ascii="Calibri" w:eastAsia="Calibri" w:hAnsi="Calibri" w:cs="Calibri"/>
          <w:sz w:val="24"/>
          <w:szCs w:val="24"/>
        </w:rPr>
        <w:t xml:space="preserve">28.12.2023 година            </w:t>
      </w:r>
      <w:r w:rsidRPr="00F83995">
        <w:rPr>
          <w:rFonts w:ascii="Calibri" w:eastAsia="Calibri" w:hAnsi="Calibri" w:cs="Calibri"/>
          <w:sz w:val="24"/>
          <w:szCs w:val="24"/>
        </w:rPr>
        <w:tab/>
      </w:r>
      <w:r w:rsidRPr="00F83995">
        <w:rPr>
          <w:rFonts w:ascii="Calibri" w:eastAsia="Calibri" w:hAnsi="Calibri" w:cs="Calibri"/>
          <w:sz w:val="24"/>
          <w:szCs w:val="24"/>
        </w:rPr>
        <w:tab/>
        <w:t xml:space="preserve">                      </w:t>
      </w:r>
      <w:r w:rsidRPr="00F83995">
        <w:rPr>
          <w:rFonts w:ascii="Calibri" w:eastAsia="Calibri" w:hAnsi="Calibri" w:cs="Calibri"/>
          <w:sz w:val="24"/>
          <w:szCs w:val="24"/>
        </w:rPr>
        <w:tab/>
        <w:t xml:space="preserve">   </w:t>
      </w:r>
      <w:r w:rsidRPr="00F83995">
        <w:rPr>
          <w:rFonts w:ascii="Calibri" w:eastAsia="Calibri" w:hAnsi="Calibri" w:cs="Calibri"/>
          <w:sz w:val="24"/>
          <w:szCs w:val="24"/>
        </w:rPr>
        <w:tab/>
      </w:r>
      <w:r w:rsidRPr="00F83995">
        <w:rPr>
          <w:rFonts w:ascii="Calibri" w:eastAsia="Calibri" w:hAnsi="Calibri" w:cs="Calibri"/>
          <w:sz w:val="24"/>
          <w:szCs w:val="24"/>
        </w:rPr>
        <w:tab/>
      </w:r>
      <w:r w:rsidRPr="00F83995">
        <w:rPr>
          <w:rFonts w:ascii="Calibri" w:eastAsia="Calibri" w:hAnsi="Calibri" w:cs="Calibri"/>
          <w:sz w:val="24"/>
          <w:szCs w:val="24"/>
        </w:rPr>
        <w:tab/>
      </w:r>
      <w:r w:rsidRPr="00F83995">
        <w:rPr>
          <w:rFonts w:ascii="Calibri" w:eastAsia="Calibri" w:hAnsi="Calibri" w:cs="Calibri"/>
          <w:sz w:val="24"/>
          <w:szCs w:val="24"/>
        </w:rPr>
        <w:tab/>
      </w:r>
      <w:r w:rsidRPr="00F83995">
        <w:rPr>
          <w:rFonts w:ascii="Calibri" w:eastAsia="Calibri" w:hAnsi="Calibri" w:cs="Calibri"/>
          <w:sz w:val="24"/>
          <w:szCs w:val="24"/>
        </w:rPr>
        <w:tab/>
        <w:t xml:space="preserve">         на Совет на Општина Прилеп</w:t>
      </w:r>
    </w:p>
    <w:p w14:paraId="2D504367" w14:textId="77777777" w:rsidR="00F83995" w:rsidRPr="008E4BA3"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Macedonian Tms" w:eastAsia="Calibri" w:hAnsi="Macedonian Tms" w:cs="Times New Roman"/>
          <w:sz w:val="24"/>
          <w:szCs w:val="24"/>
        </w:rPr>
      </w:pPr>
      <w:r w:rsidRPr="00F83995">
        <w:rPr>
          <w:rFonts w:ascii="Calibri" w:eastAsia="Calibri" w:hAnsi="Calibri" w:cs="Calibri"/>
          <w:sz w:val="24"/>
          <w:szCs w:val="24"/>
        </w:rPr>
        <w:t xml:space="preserve">         П р и л е п                              </w:t>
      </w:r>
      <w:r w:rsidRPr="00F83995">
        <w:rPr>
          <w:rFonts w:ascii="Calibri" w:eastAsia="Calibri" w:hAnsi="Calibri" w:cs="Calibri"/>
          <w:sz w:val="24"/>
          <w:szCs w:val="24"/>
        </w:rPr>
        <w:tab/>
      </w:r>
      <w:r w:rsidRPr="00F83995">
        <w:rPr>
          <w:rFonts w:ascii="Calibri" w:eastAsia="Calibri" w:hAnsi="Calibri" w:cs="Calibri"/>
          <w:sz w:val="24"/>
          <w:szCs w:val="24"/>
        </w:rPr>
        <w:tab/>
        <w:t xml:space="preserve">                       </w:t>
      </w:r>
      <w:r w:rsidRPr="00F83995">
        <w:rPr>
          <w:rFonts w:ascii="Calibri" w:eastAsia="Calibri" w:hAnsi="Calibri" w:cs="Calibri"/>
          <w:sz w:val="24"/>
          <w:szCs w:val="24"/>
        </w:rPr>
        <w:tab/>
      </w:r>
      <w:r w:rsidRPr="00F83995">
        <w:rPr>
          <w:rFonts w:ascii="Calibri" w:eastAsia="Calibri" w:hAnsi="Calibri" w:cs="Calibri"/>
          <w:sz w:val="24"/>
          <w:szCs w:val="24"/>
        </w:rPr>
        <w:tab/>
      </w:r>
      <w:r w:rsidRPr="00F83995">
        <w:rPr>
          <w:rFonts w:ascii="Calibri" w:eastAsia="Calibri" w:hAnsi="Calibri" w:cs="Calibri"/>
          <w:sz w:val="24"/>
          <w:szCs w:val="24"/>
        </w:rPr>
        <w:tab/>
      </w:r>
      <w:r w:rsidRPr="00F83995">
        <w:rPr>
          <w:rFonts w:ascii="Calibri" w:eastAsia="Calibri" w:hAnsi="Calibri" w:cs="Calibri"/>
          <w:sz w:val="24"/>
          <w:szCs w:val="24"/>
        </w:rPr>
        <w:tab/>
      </w:r>
      <w:r w:rsidRPr="00F83995">
        <w:rPr>
          <w:rFonts w:ascii="Calibri" w:eastAsia="Calibri" w:hAnsi="Calibri" w:cs="Calibri"/>
          <w:sz w:val="24"/>
          <w:szCs w:val="24"/>
        </w:rPr>
        <w:tab/>
      </w:r>
      <w:r w:rsidRPr="00F83995">
        <w:rPr>
          <w:rFonts w:ascii="Calibri" w:eastAsia="Calibri" w:hAnsi="Calibri" w:cs="Calibri"/>
          <w:sz w:val="24"/>
          <w:szCs w:val="24"/>
        </w:rPr>
        <w:tab/>
        <w:t xml:space="preserve">         </w:t>
      </w:r>
      <w:r w:rsidRPr="008E4BA3">
        <w:rPr>
          <w:rFonts w:ascii="Calibri" w:eastAsia="Calibri" w:hAnsi="Calibri" w:cs="Calibri"/>
          <w:sz w:val="24"/>
          <w:szCs w:val="24"/>
        </w:rPr>
        <w:t xml:space="preserve">  </w:t>
      </w:r>
      <w:r w:rsidRPr="00F83995">
        <w:rPr>
          <w:rFonts w:ascii="Calibri" w:eastAsia="Calibri" w:hAnsi="Calibri" w:cs="Calibri"/>
          <w:sz w:val="24"/>
          <w:szCs w:val="24"/>
        </w:rPr>
        <w:t>Дејан Проданоски</w:t>
      </w:r>
    </w:p>
    <w:p w14:paraId="7B368D86"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jc w:val="both"/>
        <w:textAlignment w:val="baseline"/>
        <w:rPr>
          <w:rFonts w:ascii="Calibri" w:eastAsia="Calibri" w:hAnsi="Calibri" w:cs="Calibri"/>
          <w:sz w:val="24"/>
          <w:szCs w:val="24"/>
        </w:rPr>
      </w:pPr>
    </w:p>
    <w:p w14:paraId="76E035FA"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spacing w:before="100" w:after="0"/>
        <w:jc w:val="both"/>
        <w:rPr>
          <w:rFonts w:ascii="Macedonian Tms" w:eastAsia="Calibri" w:hAnsi="Macedonian Tms" w:cs="Arial"/>
          <w:sz w:val="24"/>
          <w:szCs w:val="24"/>
        </w:rPr>
      </w:pPr>
    </w:p>
    <w:p w14:paraId="1283B208"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bCs/>
          <w:i/>
          <w:iCs/>
        </w:rPr>
      </w:pPr>
    </w:p>
    <w:p w14:paraId="61519A45" w14:textId="77777777" w:rsidR="00F83995" w:rsidRPr="00F83995" w:rsidRDefault="00F83995" w:rsidP="00F83995">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Times New Roman"/>
          <w:b/>
          <w:i/>
        </w:rPr>
      </w:pPr>
    </w:p>
    <w:p w14:paraId="250DD2C6" w14:textId="77777777" w:rsidR="00F83995" w:rsidRPr="00F83995" w:rsidRDefault="00F83995" w:rsidP="00F83995">
      <w:pPr>
        <w:rPr>
          <w:sz w:val="20"/>
          <w:szCs w:val="20"/>
        </w:rPr>
      </w:pPr>
    </w:p>
    <w:p w14:paraId="1E5BB519" w14:textId="77777777" w:rsidR="00F83995" w:rsidRPr="00F83995" w:rsidRDefault="00F83995" w:rsidP="00F83995">
      <w:pPr>
        <w:rPr>
          <w:sz w:val="20"/>
          <w:szCs w:val="20"/>
        </w:rPr>
      </w:pPr>
    </w:p>
    <w:p w14:paraId="3F3F3847" w14:textId="77777777" w:rsidR="00F83995" w:rsidRPr="00F83995" w:rsidRDefault="00F83995" w:rsidP="00F83995">
      <w:pPr>
        <w:rPr>
          <w:sz w:val="20"/>
          <w:szCs w:val="20"/>
        </w:rPr>
      </w:pPr>
    </w:p>
    <w:p w14:paraId="775EDE78" w14:textId="77777777" w:rsidR="00F83995" w:rsidRPr="00F83995" w:rsidRDefault="00F83995" w:rsidP="00F83995">
      <w:pPr>
        <w:rPr>
          <w:sz w:val="20"/>
          <w:szCs w:val="20"/>
        </w:rPr>
      </w:pPr>
    </w:p>
    <w:p w14:paraId="0D89AA44" w14:textId="77777777" w:rsidR="00F83995" w:rsidRPr="00F83995" w:rsidRDefault="00F83995" w:rsidP="00F83995">
      <w:pPr>
        <w:rPr>
          <w:sz w:val="20"/>
          <w:szCs w:val="20"/>
        </w:rPr>
      </w:pPr>
    </w:p>
    <w:p w14:paraId="7555B22A" w14:textId="77777777" w:rsidR="00F83995" w:rsidRPr="00F83995" w:rsidRDefault="00F83995" w:rsidP="00F83995">
      <w:pPr>
        <w:rPr>
          <w:sz w:val="20"/>
          <w:szCs w:val="20"/>
        </w:rPr>
      </w:pPr>
    </w:p>
    <w:p w14:paraId="6920BE71" w14:textId="77777777" w:rsidR="00496D70" w:rsidRDefault="00496D70" w:rsidP="00F83995">
      <w:pPr>
        <w:rPr>
          <w:sz w:val="20"/>
          <w:szCs w:val="20"/>
        </w:rPr>
        <w:sectPr w:rsidR="00496D70" w:rsidSect="00496D70">
          <w:type w:val="continuous"/>
          <w:pgSz w:w="15840" w:h="12240" w:orient="landscape" w:code="1"/>
          <w:pgMar w:top="1378" w:right="1077" w:bottom="1100" w:left="278" w:header="720" w:footer="720" w:gutter="0"/>
          <w:cols w:space="720"/>
          <w:docGrid w:linePitch="299"/>
        </w:sectPr>
      </w:pPr>
    </w:p>
    <w:p w14:paraId="3A4F4AC2" w14:textId="77777777" w:rsidR="00F83995" w:rsidRPr="00F83995" w:rsidRDefault="00F83995" w:rsidP="00F83995">
      <w:pPr>
        <w:rPr>
          <w:sz w:val="20"/>
          <w:szCs w:val="20"/>
        </w:rPr>
      </w:pPr>
    </w:p>
    <w:p w14:paraId="0EF3CAF3" w14:textId="77777777" w:rsidR="00F83995" w:rsidRPr="00F83995" w:rsidRDefault="00F83995" w:rsidP="00F83995">
      <w:pPr>
        <w:rPr>
          <w:sz w:val="20"/>
          <w:szCs w:val="20"/>
        </w:rPr>
      </w:pPr>
    </w:p>
    <w:p w14:paraId="296D6878" w14:textId="77777777" w:rsidR="00F83995" w:rsidRPr="00F83995" w:rsidRDefault="00F83995" w:rsidP="00F83995">
      <w:pPr>
        <w:tabs>
          <w:tab w:val="left" w:pos="0"/>
        </w:tabs>
        <w:spacing w:after="0" w:line="240" w:lineRule="auto"/>
        <w:ind w:right="-46" w:firstLine="567"/>
        <w:jc w:val="both"/>
        <w:rPr>
          <w:rFonts w:cstheme="minorHAnsi"/>
          <w:sz w:val="20"/>
          <w:szCs w:val="20"/>
        </w:rPr>
      </w:pPr>
      <w:r w:rsidRPr="00F83995">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654D9809"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6CCE864E" w14:textId="77777777" w:rsidR="00F83995" w:rsidRPr="00F83995" w:rsidRDefault="00F83995" w:rsidP="00F83995">
      <w:pPr>
        <w:tabs>
          <w:tab w:val="left" w:pos="0"/>
        </w:tabs>
        <w:spacing w:after="0" w:line="240" w:lineRule="auto"/>
        <w:ind w:right="-46" w:firstLine="567"/>
        <w:jc w:val="center"/>
        <w:rPr>
          <w:rFonts w:cstheme="minorHAnsi"/>
          <w:b/>
          <w:sz w:val="20"/>
          <w:szCs w:val="20"/>
        </w:rPr>
      </w:pPr>
    </w:p>
    <w:p w14:paraId="4A0353E6" w14:textId="77777777" w:rsidR="00F83995" w:rsidRPr="00F83995" w:rsidRDefault="00F83995" w:rsidP="00F83995">
      <w:pPr>
        <w:tabs>
          <w:tab w:val="left" w:pos="284"/>
        </w:tabs>
        <w:spacing w:after="0" w:line="240" w:lineRule="auto"/>
        <w:ind w:right="-45"/>
        <w:jc w:val="center"/>
        <w:rPr>
          <w:rFonts w:cstheme="minorHAnsi"/>
          <w:b/>
          <w:sz w:val="20"/>
          <w:szCs w:val="20"/>
        </w:rPr>
      </w:pPr>
      <w:r w:rsidRPr="00F83995">
        <w:rPr>
          <w:rFonts w:cstheme="minorHAnsi"/>
          <w:b/>
          <w:sz w:val="20"/>
          <w:szCs w:val="20"/>
        </w:rPr>
        <w:t>З   А   К   Л   У   Ч   О   К</w:t>
      </w:r>
    </w:p>
    <w:p w14:paraId="7CB6783E" w14:textId="77777777" w:rsidR="00F83995" w:rsidRPr="00F83995" w:rsidRDefault="00F83995" w:rsidP="00F83995">
      <w:pPr>
        <w:spacing w:after="0" w:line="240" w:lineRule="auto"/>
        <w:ind w:left="357"/>
        <w:jc w:val="center"/>
        <w:rPr>
          <w:rFonts w:eastAsia="Times New Roman" w:cstheme="minorHAnsi"/>
          <w:b/>
          <w:sz w:val="20"/>
          <w:szCs w:val="20"/>
          <w:lang w:eastAsia="en-GB"/>
        </w:rPr>
      </w:pPr>
      <w:r w:rsidRPr="00F83995">
        <w:rPr>
          <w:rFonts w:cstheme="minorHAnsi"/>
          <w:b/>
          <w:sz w:val="20"/>
          <w:szCs w:val="20"/>
        </w:rPr>
        <w:t xml:space="preserve">ЗА ОБЈАВУВАЊЕ НА </w:t>
      </w:r>
      <w:r w:rsidRPr="00F83995">
        <w:rPr>
          <w:b/>
          <w:sz w:val="20"/>
          <w:szCs w:val="20"/>
        </w:rPr>
        <w:t>ПРОГРАМА ЗА ДОДЕЛУВАЊЕ НА НАГРАДИ ЗА ТАЛЕНТИРАНИ (НАГРАДЕНИ) УЧЕНИЦИ ВО ОСНОВНИТЕ И СРЕДНИТЕ УЧИЛИШТА ВО ОПШТИНА ПРИЛЕП</w:t>
      </w:r>
    </w:p>
    <w:p w14:paraId="7F2FCC9E" w14:textId="77777777" w:rsidR="00F83995" w:rsidRPr="00F83995" w:rsidRDefault="00F83995" w:rsidP="00F83995">
      <w:pPr>
        <w:spacing w:after="0" w:line="240" w:lineRule="auto"/>
        <w:ind w:left="357"/>
        <w:jc w:val="center"/>
        <w:rPr>
          <w:rFonts w:cstheme="minorHAnsi"/>
          <w:b/>
          <w:sz w:val="20"/>
          <w:szCs w:val="20"/>
        </w:rPr>
      </w:pPr>
    </w:p>
    <w:p w14:paraId="67C9D164" w14:textId="77777777" w:rsidR="00F83995" w:rsidRPr="00F83995" w:rsidRDefault="00F83995" w:rsidP="00F83995">
      <w:pPr>
        <w:spacing w:after="0" w:line="240" w:lineRule="auto"/>
        <w:ind w:left="357"/>
        <w:jc w:val="center"/>
        <w:rPr>
          <w:rFonts w:cstheme="minorHAnsi"/>
          <w:b/>
          <w:sz w:val="20"/>
          <w:szCs w:val="20"/>
        </w:rPr>
      </w:pPr>
    </w:p>
    <w:p w14:paraId="4472DD3E" w14:textId="77777777" w:rsidR="00F83995" w:rsidRPr="00F83995" w:rsidRDefault="00F83995" w:rsidP="00F83995">
      <w:pPr>
        <w:spacing w:after="0" w:line="240" w:lineRule="auto"/>
        <w:ind w:left="357"/>
        <w:jc w:val="center"/>
        <w:rPr>
          <w:rFonts w:cstheme="minorHAnsi"/>
          <w:b/>
          <w:sz w:val="20"/>
          <w:szCs w:val="20"/>
        </w:rPr>
      </w:pPr>
    </w:p>
    <w:p w14:paraId="059E6D4B" w14:textId="77777777" w:rsidR="00F83995" w:rsidRPr="00F83995" w:rsidRDefault="00F83995" w:rsidP="00F83995">
      <w:pPr>
        <w:spacing w:after="0" w:line="240" w:lineRule="auto"/>
        <w:jc w:val="both"/>
        <w:rPr>
          <w:rFonts w:ascii="Calibri-Bold" w:hAnsi="Calibri-Bold" w:cstheme="minorHAnsi"/>
          <w:color w:val="000000"/>
          <w:sz w:val="20"/>
          <w:szCs w:val="20"/>
        </w:rPr>
      </w:pPr>
      <w:r w:rsidRPr="00F83995">
        <w:rPr>
          <w:rStyle w:val="fontstyle01"/>
          <w:rFonts w:cstheme="minorHAnsi"/>
          <w:sz w:val="20"/>
          <w:szCs w:val="20"/>
        </w:rPr>
        <w:t>1.</w:t>
      </w:r>
      <w:r w:rsidRPr="00F83995">
        <w:rPr>
          <w:sz w:val="20"/>
          <w:szCs w:val="20"/>
        </w:rPr>
        <w:t xml:space="preserve"> </w:t>
      </w:r>
      <w:r w:rsidRPr="00F83995">
        <w:rPr>
          <w:rFonts w:eastAsia="Times New Roman" w:cstheme="minorHAnsi"/>
          <w:sz w:val="20"/>
          <w:szCs w:val="20"/>
          <w:lang w:eastAsia="en-GB"/>
        </w:rPr>
        <w:t>Програмата за доделување на награди за талентирани (наградени) ученици во основните и средните училишта во Општина Прилеп</w:t>
      </w:r>
      <w:r w:rsidRPr="00F83995">
        <w:rPr>
          <w:rFonts w:cstheme="minorHAnsi"/>
          <w:sz w:val="20"/>
          <w:szCs w:val="20"/>
        </w:rPr>
        <w:t xml:space="preserve">, </w:t>
      </w:r>
      <w:r w:rsidRPr="00F83995">
        <w:rPr>
          <w:rFonts w:cstheme="minorHAnsi"/>
          <w:bCs/>
          <w:sz w:val="20"/>
          <w:szCs w:val="20"/>
        </w:rPr>
        <w:t>с</w:t>
      </w:r>
      <w:r w:rsidRPr="00F83995">
        <w:rPr>
          <w:rFonts w:cstheme="minorHAnsi"/>
          <w:sz w:val="20"/>
          <w:szCs w:val="20"/>
        </w:rPr>
        <w:t>е објавува во “Службен гласник на Општина Прилеп”.</w:t>
      </w:r>
    </w:p>
    <w:p w14:paraId="29D37A97" w14:textId="77777777" w:rsidR="00F83995" w:rsidRPr="00F83995" w:rsidRDefault="00F83995" w:rsidP="00F83995">
      <w:pPr>
        <w:tabs>
          <w:tab w:val="left" w:pos="0"/>
        </w:tabs>
        <w:spacing w:after="0" w:line="240" w:lineRule="auto"/>
        <w:ind w:right="-46"/>
        <w:jc w:val="both"/>
        <w:rPr>
          <w:rFonts w:cstheme="minorHAnsi"/>
          <w:sz w:val="20"/>
          <w:szCs w:val="20"/>
        </w:rPr>
      </w:pPr>
    </w:p>
    <w:p w14:paraId="3112AA01" w14:textId="77777777" w:rsidR="00F83995" w:rsidRPr="00F83995" w:rsidRDefault="00F83995" w:rsidP="00F83995">
      <w:pPr>
        <w:tabs>
          <w:tab w:val="left" w:pos="0"/>
        </w:tabs>
        <w:spacing w:after="0" w:line="240" w:lineRule="auto"/>
        <w:ind w:right="-46" w:firstLine="567"/>
        <w:jc w:val="both"/>
        <w:rPr>
          <w:rFonts w:cstheme="minorHAnsi"/>
          <w:sz w:val="16"/>
          <w:szCs w:val="16"/>
        </w:rPr>
      </w:pPr>
    </w:p>
    <w:p w14:paraId="3410B637" w14:textId="77777777" w:rsidR="00F83995" w:rsidRPr="00F83995" w:rsidRDefault="00F83995" w:rsidP="00F83995">
      <w:pPr>
        <w:tabs>
          <w:tab w:val="left" w:pos="0"/>
        </w:tabs>
        <w:spacing w:after="0" w:line="240" w:lineRule="auto"/>
        <w:ind w:right="-46" w:firstLine="567"/>
        <w:jc w:val="center"/>
        <w:rPr>
          <w:rFonts w:cstheme="minorHAnsi"/>
          <w:sz w:val="16"/>
          <w:szCs w:val="1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F83995" w:rsidRPr="00F83995" w14:paraId="7C1F3A7A" w14:textId="77777777" w:rsidTr="00885196">
        <w:trPr>
          <w:jc w:val="center"/>
        </w:trPr>
        <w:tc>
          <w:tcPr>
            <w:tcW w:w="3080" w:type="dxa"/>
          </w:tcPr>
          <w:p w14:paraId="002B2B42"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Број 0</w:t>
            </w:r>
            <w:r w:rsidRPr="00F83995">
              <w:rPr>
                <w:rFonts w:cstheme="minorHAnsi"/>
                <w:sz w:val="16"/>
                <w:szCs w:val="16"/>
                <w:lang w:val="en-US"/>
              </w:rPr>
              <w:t>8</w:t>
            </w:r>
            <w:r w:rsidRPr="00F83995">
              <w:rPr>
                <w:rFonts w:cstheme="minorHAnsi"/>
                <w:sz w:val="16"/>
                <w:szCs w:val="16"/>
              </w:rPr>
              <w:t>-4250/17</w:t>
            </w:r>
          </w:p>
        </w:tc>
        <w:tc>
          <w:tcPr>
            <w:tcW w:w="3081" w:type="dxa"/>
          </w:tcPr>
          <w:p w14:paraId="13273D33" w14:textId="77777777" w:rsidR="00F83995" w:rsidRPr="00F83995" w:rsidRDefault="00F83995" w:rsidP="00F83995">
            <w:pPr>
              <w:tabs>
                <w:tab w:val="left" w:pos="0"/>
              </w:tabs>
              <w:spacing w:after="0" w:line="240" w:lineRule="auto"/>
              <w:ind w:right="-46"/>
              <w:jc w:val="center"/>
              <w:rPr>
                <w:rFonts w:cstheme="minorHAnsi"/>
                <w:sz w:val="16"/>
                <w:szCs w:val="16"/>
              </w:rPr>
            </w:pPr>
          </w:p>
        </w:tc>
        <w:tc>
          <w:tcPr>
            <w:tcW w:w="3081" w:type="dxa"/>
          </w:tcPr>
          <w:p w14:paraId="6363862C" w14:textId="77777777" w:rsidR="00F83995" w:rsidRPr="00F83995" w:rsidRDefault="00F83995" w:rsidP="00F83995">
            <w:pPr>
              <w:tabs>
                <w:tab w:val="left" w:pos="0"/>
              </w:tabs>
              <w:spacing w:after="0" w:line="240" w:lineRule="auto"/>
              <w:ind w:right="-46"/>
              <w:jc w:val="center"/>
              <w:rPr>
                <w:rFonts w:cstheme="minorHAnsi"/>
                <w:sz w:val="16"/>
                <w:szCs w:val="16"/>
              </w:rPr>
            </w:pPr>
            <w:r w:rsidRPr="00F83995">
              <w:rPr>
                <w:rFonts w:cstheme="minorHAnsi"/>
                <w:sz w:val="16"/>
                <w:szCs w:val="16"/>
              </w:rPr>
              <w:t>ГРАДОНАЧАЛНИК</w:t>
            </w:r>
          </w:p>
        </w:tc>
      </w:tr>
      <w:tr w:rsidR="00F83995" w:rsidRPr="00F83995" w14:paraId="2C87F66C" w14:textId="77777777" w:rsidTr="00885196">
        <w:trPr>
          <w:jc w:val="center"/>
        </w:trPr>
        <w:tc>
          <w:tcPr>
            <w:tcW w:w="3080" w:type="dxa"/>
          </w:tcPr>
          <w:p w14:paraId="55134D56" w14:textId="77777777" w:rsidR="00F83995" w:rsidRPr="00F83995" w:rsidRDefault="00F83995" w:rsidP="00F83995">
            <w:pPr>
              <w:tabs>
                <w:tab w:val="left" w:pos="0"/>
              </w:tabs>
              <w:spacing w:after="0" w:line="240" w:lineRule="auto"/>
              <w:ind w:right="-45"/>
              <w:rPr>
                <w:rFonts w:cstheme="minorHAnsi"/>
                <w:sz w:val="16"/>
                <w:szCs w:val="16"/>
              </w:rPr>
            </w:pPr>
            <w:r w:rsidRPr="00F83995">
              <w:rPr>
                <w:rFonts w:cstheme="minorHAnsi"/>
                <w:sz w:val="16"/>
                <w:szCs w:val="16"/>
              </w:rPr>
              <w:t xml:space="preserve">          28.12.</w:t>
            </w:r>
            <w:r w:rsidRPr="00F83995">
              <w:rPr>
                <w:rFonts w:cstheme="minorHAnsi"/>
                <w:sz w:val="16"/>
                <w:szCs w:val="16"/>
                <w:lang w:val="en-US"/>
              </w:rPr>
              <w:t>202</w:t>
            </w:r>
            <w:r w:rsidRPr="00F83995">
              <w:rPr>
                <w:rFonts w:cstheme="minorHAnsi"/>
                <w:sz w:val="16"/>
                <w:szCs w:val="16"/>
              </w:rPr>
              <w:t>3 година</w:t>
            </w:r>
          </w:p>
        </w:tc>
        <w:tc>
          <w:tcPr>
            <w:tcW w:w="3081" w:type="dxa"/>
          </w:tcPr>
          <w:p w14:paraId="608AAF30" w14:textId="77777777" w:rsidR="00F83995" w:rsidRPr="00F83995" w:rsidRDefault="00F83995" w:rsidP="00F83995">
            <w:pPr>
              <w:tabs>
                <w:tab w:val="left" w:pos="0"/>
              </w:tabs>
              <w:spacing w:after="0" w:line="240" w:lineRule="auto"/>
              <w:ind w:right="-46"/>
              <w:jc w:val="center"/>
              <w:rPr>
                <w:rFonts w:cstheme="minorHAnsi"/>
                <w:sz w:val="16"/>
                <w:szCs w:val="16"/>
              </w:rPr>
            </w:pPr>
          </w:p>
        </w:tc>
        <w:tc>
          <w:tcPr>
            <w:tcW w:w="3081" w:type="dxa"/>
          </w:tcPr>
          <w:p w14:paraId="436FA133" w14:textId="77777777" w:rsidR="00F83995" w:rsidRPr="00F83995" w:rsidRDefault="00F83995" w:rsidP="00F83995">
            <w:pPr>
              <w:tabs>
                <w:tab w:val="left" w:pos="0"/>
              </w:tabs>
              <w:spacing w:after="0" w:line="240" w:lineRule="auto"/>
              <w:ind w:right="-46"/>
              <w:jc w:val="center"/>
              <w:rPr>
                <w:rFonts w:cstheme="minorHAnsi"/>
                <w:sz w:val="16"/>
                <w:szCs w:val="16"/>
              </w:rPr>
            </w:pPr>
            <w:r w:rsidRPr="00F83995">
              <w:rPr>
                <w:rFonts w:cstheme="minorHAnsi"/>
                <w:sz w:val="16"/>
                <w:szCs w:val="16"/>
              </w:rPr>
              <w:t>на Општина Прилеп</w:t>
            </w:r>
          </w:p>
        </w:tc>
      </w:tr>
      <w:tr w:rsidR="00F83995" w:rsidRPr="00F83995" w14:paraId="66C6B1F4" w14:textId="77777777" w:rsidTr="00885196">
        <w:trPr>
          <w:jc w:val="center"/>
        </w:trPr>
        <w:tc>
          <w:tcPr>
            <w:tcW w:w="3080" w:type="dxa"/>
          </w:tcPr>
          <w:p w14:paraId="77055F5A" w14:textId="77777777" w:rsidR="00F83995" w:rsidRPr="00F83995" w:rsidRDefault="00F83995" w:rsidP="00F83995">
            <w:pPr>
              <w:tabs>
                <w:tab w:val="left" w:pos="0"/>
              </w:tabs>
              <w:spacing w:after="0" w:line="240" w:lineRule="auto"/>
              <w:ind w:right="-45"/>
              <w:jc w:val="center"/>
              <w:rPr>
                <w:rFonts w:cstheme="minorHAnsi"/>
                <w:sz w:val="16"/>
                <w:szCs w:val="16"/>
              </w:rPr>
            </w:pPr>
            <w:r w:rsidRPr="00F83995">
              <w:rPr>
                <w:rFonts w:cstheme="minorHAnsi"/>
                <w:sz w:val="16"/>
                <w:szCs w:val="16"/>
              </w:rPr>
              <w:t>П р и л е п</w:t>
            </w:r>
          </w:p>
        </w:tc>
        <w:tc>
          <w:tcPr>
            <w:tcW w:w="3081" w:type="dxa"/>
          </w:tcPr>
          <w:p w14:paraId="242802E6" w14:textId="77777777" w:rsidR="00F83995" w:rsidRPr="00F83995" w:rsidRDefault="00F83995" w:rsidP="00F83995">
            <w:pPr>
              <w:tabs>
                <w:tab w:val="left" w:pos="0"/>
              </w:tabs>
              <w:spacing w:after="0" w:line="240" w:lineRule="auto"/>
              <w:ind w:right="-46"/>
              <w:jc w:val="center"/>
              <w:rPr>
                <w:rFonts w:cstheme="minorHAnsi"/>
                <w:sz w:val="16"/>
                <w:szCs w:val="16"/>
              </w:rPr>
            </w:pPr>
          </w:p>
        </w:tc>
        <w:tc>
          <w:tcPr>
            <w:tcW w:w="3081" w:type="dxa"/>
          </w:tcPr>
          <w:p w14:paraId="2E03E721" w14:textId="77777777" w:rsidR="00F83995" w:rsidRPr="00F83995" w:rsidRDefault="00F83995" w:rsidP="00F83995">
            <w:pPr>
              <w:tabs>
                <w:tab w:val="left" w:pos="0"/>
              </w:tabs>
              <w:spacing w:after="0" w:line="240" w:lineRule="auto"/>
              <w:ind w:right="-46"/>
              <w:jc w:val="center"/>
              <w:rPr>
                <w:rFonts w:cstheme="minorHAnsi"/>
                <w:sz w:val="16"/>
                <w:szCs w:val="16"/>
              </w:rPr>
            </w:pPr>
            <w:r w:rsidRPr="00F83995">
              <w:rPr>
                <w:rFonts w:cstheme="minorHAnsi"/>
                <w:sz w:val="16"/>
                <w:szCs w:val="16"/>
              </w:rPr>
              <w:t>Борче Јовчески</w:t>
            </w:r>
          </w:p>
        </w:tc>
      </w:tr>
    </w:tbl>
    <w:p w14:paraId="6FA5DD17" w14:textId="77777777" w:rsidR="00F83995" w:rsidRPr="00F83995" w:rsidRDefault="00F83995" w:rsidP="00F83995">
      <w:pPr>
        <w:tabs>
          <w:tab w:val="left" w:pos="0"/>
        </w:tabs>
        <w:spacing w:after="0" w:line="240" w:lineRule="auto"/>
        <w:ind w:right="-46" w:firstLine="567"/>
        <w:jc w:val="center"/>
        <w:rPr>
          <w:rFonts w:cstheme="minorHAnsi"/>
          <w:sz w:val="20"/>
          <w:szCs w:val="20"/>
        </w:rPr>
      </w:pPr>
    </w:p>
    <w:p w14:paraId="491FBA6F" w14:textId="77777777" w:rsidR="00F83995" w:rsidRPr="00F83995" w:rsidRDefault="00F83995" w:rsidP="00F83995">
      <w:pPr>
        <w:tabs>
          <w:tab w:val="left" w:pos="0"/>
        </w:tabs>
        <w:spacing w:after="0" w:line="240" w:lineRule="auto"/>
        <w:ind w:right="-46"/>
        <w:jc w:val="both"/>
        <w:rPr>
          <w:rFonts w:cstheme="minorHAnsi"/>
          <w:sz w:val="20"/>
          <w:szCs w:val="20"/>
        </w:rPr>
      </w:pPr>
    </w:p>
    <w:p w14:paraId="6140108F" w14:textId="77777777" w:rsidR="00F83995" w:rsidRPr="00940C78" w:rsidRDefault="00F83995" w:rsidP="00F83995">
      <w:pPr>
        <w:rPr>
          <w:sz w:val="20"/>
          <w:szCs w:val="20"/>
        </w:rPr>
      </w:pPr>
    </w:p>
    <w:p w14:paraId="6F57334A"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Times New Roman"/>
          <w:bCs/>
          <w:sz w:val="20"/>
          <w:szCs w:val="20"/>
        </w:rPr>
      </w:pPr>
      <w:r w:rsidRPr="00940C78">
        <w:rPr>
          <w:rFonts w:ascii="Calibri" w:eastAsia="Times New Roman" w:hAnsi="Calibri" w:cs="Times New Roman"/>
          <w:bCs/>
          <w:sz w:val="20"/>
          <w:szCs w:val="20"/>
        </w:rPr>
        <w:t xml:space="preserve">         Врз основа на член 22 и член 36 став 1 точка 10 од Законот за локална самоуправа (Сл. Весник на РМ бр.5/2002) и член 14, од Статутот на Општина Прилеп (‘‘Службен гласник на Општина Прилеп‘‘ бр.6/2003; 4/2005, 11/2008, 9/2019, 5/2021 и 3/2023), Советот на Општина Прилеп на седницата одржана на 28.12.2023 година донесе: </w:t>
      </w:r>
    </w:p>
    <w:p w14:paraId="7F57A3A0"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bCs/>
          <w:sz w:val="20"/>
          <w:szCs w:val="20"/>
        </w:rPr>
      </w:pPr>
    </w:p>
    <w:p w14:paraId="602D3A2B"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bCs/>
          <w:sz w:val="20"/>
          <w:szCs w:val="20"/>
        </w:rPr>
      </w:pPr>
    </w:p>
    <w:p w14:paraId="421D6601"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bCs/>
          <w:sz w:val="20"/>
          <w:szCs w:val="20"/>
        </w:rPr>
      </w:pPr>
      <w:r w:rsidRPr="00940C78">
        <w:rPr>
          <w:rFonts w:ascii="Calibri" w:eastAsia="Times New Roman" w:hAnsi="Calibri" w:cs="Times New Roman"/>
          <w:b/>
          <w:bCs/>
          <w:sz w:val="20"/>
          <w:szCs w:val="20"/>
        </w:rPr>
        <w:t xml:space="preserve">     </w:t>
      </w:r>
    </w:p>
    <w:p w14:paraId="7CDEFACB"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bCs/>
          <w:sz w:val="20"/>
          <w:szCs w:val="20"/>
        </w:rPr>
      </w:pPr>
      <w:r w:rsidRPr="00940C78">
        <w:rPr>
          <w:rFonts w:ascii="Calibri" w:eastAsia="Times New Roman" w:hAnsi="Calibri" w:cs="Times New Roman"/>
          <w:b/>
          <w:bCs/>
          <w:sz w:val="20"/>
          <w:szCs w:val="20"/>
        </w:rPr>
        <w:t xml:space="preserve">П Р О Г Р А М А </w:t>
      </w:r>
    </w:p>
    <w:p w14:paraId="11483410"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bCs/>
          <w:sz w:val="20"/>
          <w:szCs w:val="20"/>
        </w:rPr>
      </w:pPr>
      <w:r w:rsidRPr="00940C78">
        <w:rPr>
          <w:rFonts w:ascii="Calibri" w:eastAsia="Times New Roman" w:hAnsi="Calibri" w:cs="Times New Roman"/>
          <w:b/>
          <w:bCs/>
          <w:sz w:val="20"/>
          <w:szCs w:val="20"/>
        </w:rPr>
        <w:t>ЗА ДОДЕЛУВАЊЕ НА НАГРАДИ ЗА ТАЛЕНТИРАНИ (НАГРАДЕНИ) УЧЕНИЦИ ВО ОСНОВНИТЕ И СРЕДНИТЕ УЧИЛИШТА ВО ОПШТИНА ПРИЛЕП</w:t>
      </w:r>
    </w:p>
    <w:p w14:paraId="1A01F619"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bCs/>
          <w:sz w:val="20"/>
          <w:szCs w:val="20"/>
        </w:rPr>
      </w:pPr>
    </w:p>
    <w:p w14:paraId="584ADDF8"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
          <w:bCs/>
          <w:sz w:val="20"/>
          <w:szCs w:val="20"/>
        </w:rPr>
      </w:pPr>
      <w:r w:rsidRPr="00940C78">
        <w:rPr>
          <w:rFonts w:ascii="Calibri" w:eastAsia="Times New Roman" w:hAnsi="Calibri" w:cs="Times New Roman"/>
          <w:b/>
          <w:bCs/>
          <w:sz w:val="20"/>
          <w:szCs w:val="20"/>
        </w:rPr>
        <w:t xml:space="preserve">                 </w:t>
      </w:r>
    </w:p>
    <w:p w14:paraId="4B325879"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
          <w:bCs/>
          <w:sz w:val="20"/>
          <w:szCs w:val="20"/>
        </w:rPr>
      </w:pPr>
      <w:r w:rsidRPr="00940C78">
        <w:rPr>
          <w:rFonts w:ascii="Calibri" w:eastAsia="Times New Roman" w:hAnsi="Calibri" w:cs="Times New Roman"/>
          <w:b/>
          <w:bCs/>
          <w:sz w:val="20"/>
          <w:szCs w:val="20"/>
        </w:rPr>
        <w:t xml:space="preserve">         </w:t>
      </w:r>
    </w:p>
    <w:p w14:paraId="6578EA94"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
          <w:sz w:val="20"/>
          <w:szCs w:val="20"/>
        </w:rPr>
      </w:pPr>
      <w:r w:rsidRPr="00940C78">
        <w:rPr>
          <w:rFonts w:ascii="Calibri" w:eastAsia="Times New Roman" w:hAnsi="Calibri" w:cs="Times New Roman"/>
          <w:b/>
          <w:sz w:val="20"/>
          <w:szCs w:val="20"/>
        </w:rPr>
        <w:t xml:space="preserve">          1.Предмет</w:t>
      </w:r>
    </w:p>
    <w:p w14:paraId="6ACC1AB0"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
          <w:sz w:val="20"/>
          <w:szCs w:val="20"/>
        </w:rPr>
      </w:pPr>
    </w:p>
    <w:p w14:paraId="3328B37F"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Со</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оваа</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програма</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се</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уредува</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доделувањет</w:t>
      </w:r>
      <w:r w:rsidRPr="00940C78">
        <w:rPr>
          <w:rFonts w:ascii="Calibri" w:eastAsia="Times New Roman" w:hAnsi="Calibri" w:cs="Times New Roman"/>
          <w:sz w:val="20"/>
          <w:szCs w:val="20"/>
        </w:rPr>
        <w:t xml:space="preserve">о </w:t>
      </w:r>
      <w:r w:rsidRPr="00940C78">
        <w:rPr>
          <w:rFonts w:ascii="Calibri" w:eastAsia="Times New Roman" w:hAnsi="Calibri" w:cs="Times New Roman" w:hint="eastAsia"/>
          <w:sz w:val="20"/>
          <w:szCs w:val="20"/>
        </w:rPr>
        <w:t>на</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н</w:t>
      </w:r>
      <w:r w:rsidRPr="00940C78">
        <w:rPr>
          <w:rFonts w:ascii="Calibri" w:eastAsia="Times New Roman" w:hAnsi="Calibri" w:cs="Times New Roman"/>
          <w:sz w:val="20"/>
          <w:szCs w:val="20"/>
        </w:rPr>
        <w:t xml:space="preserve">агради за талентирани (наградени) ученици </w:t>
      </w:r>
      <w:r w:rsidRPr="00940C78">
        <w:rPr>
          <w:rFonts w:ascii="Calibri" w:eastAsia="Times New Roman" w:hAnsi="Calibri" w:cs="Times New Roman" w:hint="eastAsia"/>
          <w:sz w:val="20"/>
          <w:szCs w:val="20"/>
        </w:rPr>
        <w:t>з</w:t>
      </w:r>
      <w:r w:rsidRPr="00940C78">
        <w:rPr>
          <w:rFonts w:ascii="Calibri" w:eastAsia="Times New Roman" w:hAnsi="Calibri" w:cs="Times New Roman"/>
          <w:sz w:val="20"/>
          <w:szCs w:val="20"/>
        </w:rPr>
        <w:t xml:space="preserve">а природни и општествени науки во основните и средните училишта во </w:t>
      </w:r>
      <w:r w:rsidRPr="00940C78">
        <w:rPr>
          <w:rFonts w:ascii="Calibri" w:eastAsia="Times New Roman" w:hAnsi="Calibri" w:cs="Times New Roman" w:hint="eastAsia"/>
          <w:sz w:val="20"/>
          <w:szCs w:val="20"/>
        </w:rPr>
        <w:t>Општина</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Прилеп</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во</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у</w:t>
      </w:r>
      <w:r w:rsidRPr="00940C78">
        <w:rPr>
          <w:rFonts w:ascii="Calibri" w:eastAsia="Times New Roman" w:hAnsi="Calibri" w:cs="Times New Roman"/>
          <w:sz w:val="20"/>
          <w:szCs w:val="20"/>
        </w:rPr>
        <w:t xml:space="preserve">чебната 2023-2024 </w:t>
      </w:r>
      <w:r w:rsidRPr="00940C78">
        <w:rPr>
          <w:rFonts w:ascii="Calibri" w:eastAsia="Times New Roman" w:hAnsi="Calibri" w:cs="Times New Roman" w:hint="eastAsia"/>
          <w:sz w:val="20"/>
          <w:szCs w:val="20"/>
        </w:rPr>
        <w:t>година</w:t>
      </w:r>
      <w:r w:rsidRPr="00940C78">
        <w:rPr>
          <w:rFonts w:ascii="Calibri" w:eastAsia="Times New Roman" w:hAnsi="Calibri" w:cs="Times New Roman"/>
          <w:sz w:val="20"/>
          <w:szCs w:val="20"/>
        </w:rPr>
        <w:t>.</w:t>
      </w:r>
    </w:p>
    <w:p w14:paraId="3B7AD5CB"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p>
    <w:p w14:paraId="7268B199"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940C78">
        <w:rPr>
          <w:rFonts w:ascii="Calibri" w:eastAsia="Times New Roman" w:hAnsi="Calibri" w:cs="Times New Roman"/>
          <w:sz w:val="20"/>
          <w:szCs w:val="20"/>
        </w:rPr>
        <w:t xml:space="preserve">                                                                         </w:t>
      </w:r>
    </w:p>
    <w:p w14:paraId="35722727"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
          <w:bCs/>
          <w:sz w:val="20"/>
          <w:szCs w:val="20"/>
        </w:rPr>
      </w:pPr>
      <w:r w:rsidRPr="00940C78">
        <w:rPr>
          <w:rFonts w:ascii="Calibri" w:eastAsia="Times New Roman" w:hAnsi="Calibri" w:cs="Times New Roman"/>
          <w:b/>
          <w:bCs/>
          <w:sz w:val="20"/>
          <w:szCs w:val="20"/>
        </w:rPr>
        <w:t xml:space="preserve">           2. </w:t>
      </w:r>
      <w:r w:rsidRPr="00940C78">
        <w:rPr>
          <w:rFonts w:ascii="Calibri" w:eastAsia="Times New Roman" w:hAnsi="Calibri" w:cs="Times New Roman" w:hint="eastAsia"/>
          <w:b/>
          <w:bCs/>
          <w:sz w:val="20"/>
          <w:szCs w:val="20"/>
        </w:rPr>
        <w:t>Цели</w:t>
      </w:r>
      <w:r w:rsidRPr="00940C78">
        <w:rPr>
          <w:rFonts w:ascii="Calibri" w:eastAsia="Times New Roman" w:hAnsi="Calibri" w:cs="Times New Roman"/>
          <w:b/>
          <w:bCs/>
          <w:sz w:val="20"/>
          <w:szCs w:val="20"/>
        </w:rPr>
        <w:t xml:space="preserve"> </w:t>
      </w:r>
      <w:r w:rsidRPr="00940C78">
        <w:rPr>
          <w:rFonts w:ascii="Calibri" w:eastAsia="Times New Roman" w:hAnsi="Calibri" w:cs="Times New Roman" w:hint="eastAsia"/>
          <w:b/>
          <w:bCs/>
          <w:sz w:val="20"/>
          <w:szCs w:val="20"/>
        </w:rPr>
        <w:t>на</w:t>
      </w:r>
      <w:r w:rsidRPr="00940C78">
        <w:rPr>
          <w:rFonts w:ascii="Calibri" w:eastAsia="Times New Roman" w:hAnsi="Calibri" w:cs="Times New Roman"/>
          <w:b/>
          <w:bCs/>
          <w:sz w:val="20"/>
          <w:szCs w:val="20"/>
        </w:rPr>
        <w:t xml:space="preserve"> </w:t>
      </w:r>
      <w:r w:rsidRPr="00940C78">
        <w:rPr>
          <w:rFonts w:ascii="Calibri" w:eastAsia="Times New Roman" w:hAnsi="Calibri" w:cs="Times New Roman" w:hint="eastAsia"/>
          <w:b/>
          <w:bCs/>
          <w:sz w:val="20"/>
          <w:szCs w:val="20"/>
        </w:rPr>
        <w:t>програмата</w:t>
      </w:r>
    </w:p>
    <w:p w14:paraId="7754E4A6"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p>
    <w:p w14:paraId="0ED49A36"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Опшествена</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одговорност</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кон</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младите</w:t>
      </w:r>
      <w:r w:rsidRPr="00940C78">
        <w:rPr>
          <w:rFonts w:ascii="Calibri" w:eastAsia="Times New Roman" w:hAnsi="Calibri" w:cs="Times New Roman"/>
          <w:sz w:val="20"/>
          <w:szCs w:val="20"/>
        </w:rPr>
        <w:t xml:space="preserve"> кои заслужуваат да бидат поддржани, </w:t>
      </w:r>
      <w:r w:rsidRPr="00940C78">
        <w:rPr>
          <w:rFonts w:ascii="Calibri" w:eastAsia="Times New Roman" w:hAnsi="Calibri" w:cs="Times New Roman" w:hint="eastAsia"/>
          <w:sz w:val="20"/>
          <w:szCs w:val="20"/>
        </w:rPr>
        <w:t>п</w:t>
      </w:r>
      <w:r w:rsidRPr="00940C78">
        <w:rPr>
          <w:rFonts w:ascii="Calibri" w:eastAsia="Times New Roman" w:hAnsi="Calibri" w:cs="Times New Roman"/>
          <w:sz w:val="20"/>
          <w:szCs w:val="20"/>
        </w:rPr>
        <w:t xml:space="preserve">оттикнати и наградени со цел нивна мотивација за понатамошно </w:t>
      </w:r>
      <w:r w:rsidRPr="00940C78">
        <w:rPr>
          <w:rFonts w:ascii="Calibri" w:eastAsia="Times New Roman" w:hAnsi="Calibri" w:cs="Times New Roman" w:hint="eastAsia"/>
          <w:sz w:val="20"/>
          <w:szCs w:val="20"/>
        </w:rPr>
        <w:t>усовршување</w:t>
      </w:r>
      <w:r w:rsidRPr="00940C78">
        <w:rPr>
          <w:rFonts w:ascii="Calibri" w:eastAsia="Times New Roman" w:hAnsi="Calibri" w:cs="Times New Roman"/>
          <w:sz w:val="20"/>
          <w:szCs w:val="20"/>
        </w:rPr>
        <w:t xml:space="preserve"> и делување </w:t>
      </w:r>
      <w:r w:rsidRPr="00940C78">
        <w:rPr>
          <w:rFonts w:ascii="Calibri" w:eastAsia="Times New Roman" w:hAnsi="Calibri" w:cs="Times New Roman" w:hint="eastAsia"/>
          <w:sz w:val="20"/>
          <w:szCs w:val="20"/>
        </w:rPr>
        <w:t>во</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Општината</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каде</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што</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живеат</w:t>
      </w:r>
      <w:r w:rsidRPr="00940C78">
        <w:rPr>
          <w:rFonts w:ascii="Calibri" w:eastAsia="Times New Roman" w:hAnsi="Calibri" w:cs="Times New Roman"/>
          <w:sz w:val="20"/>
          <w:szCs w:val="20"/>
        </w:rPr>
        <w:t>.</w:t>
      </w:r>
    </w:p>
    <w:p w14:paraId="0D2CBE4C"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940C78">
        <w:rPr>
          <w:rFonts w:ascii="Calibri" w:eastAsia="Times New Roman" w:hAnsi="Calibri" w:cs="Times New Roman"/>
          <w:sz w:val="20"/>
          <w:szCs w:val="20"/>
        </w:rPr>
        <w:tab/>
        <w:t xml:space="preserve">            </w:t>
      </w:r>
      <w:r w:rsidRPr="00940C78">
        <w:rPr>
          <w:rFonts w:ascii="Calibri" w:eastAsia="Times New Roman" w:hAnsi="Calibri" w:cs="Times New Roman" w:hint="eastAsia"/>
          <w:sz w:val="20"/>
          <w:szCs w:val="20"/>
        </w:rPr>
        <w:t>Крајна</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цел</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на</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доделувањето</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на</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н</w:t>
      </w:r>
      <w:r w:rsidRPr="00940C78">
        <w:rPr>
          <w:rFonts w:ascii="Calibri" w:eastAsia="Times New Roman" w:hAnsi="Calibri" w:cs="Times New Roman"/>
          <w:sz w:val="20"/>
          <w:szCs w:val="20"/>
        </w:rPr>
        <w:t xml:space="preserve">агради </w:t>
      </w:r>
      <w:r w:rsidRPr="00940C78">
        <w:rPr>
          <w:rFonts w:ascii="Calibri" w:eastAsia="Times New Roman" w:hAnsi="Calibri" w:cs="Times New Roman" w:hint="eastAsia"/>
          <w:sz w:val="20"/>
          <w:szCs w:val="20"/>
        </w:rPr>
        <w:t>е</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придонес</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на</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у</w:t>
      </w:r>
      <w:r w:rsidRPr="00940C78">
        <w:rPr>
          <w:rFonts w:ascii="Calibri" w:eastAsia="Times New Roman" w:hAnsi="Calibri" w:cs="Times New Roman"/>
          <w:sz w:val="20"/>
          <w:szCs w:val="20"/>
        </w:rPr>
        <w:t xml:space="preserve">чениците </w:t>
      </w:r>
      <w:r w:rsidRPr="00940C78">
        <w:rPr>
          <w:rFonts w:ascii="Calibri" w:eastAsia="Times New Roman" w:hAnsi="Calibri" w:cs="Times New Roman" w:hint="eastAsia"/>
          <w:sz w:val="20"/>
          <w:szCs w:val="20"/>
        </w:rPr>
        <w:t>кон</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Општина</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Прилеп</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за</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нејзина</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афирмација</w:t>
      </w:r>
      <w:r w:rsidRPr="00940C78">
        <w:rPr>
          <w:rFonts w:ascii="Calibri" w:eastAsia="Times New Roman" w:hAnsi="Calibri" w:cs="Times New Roman"/>
          <w:sz w:val="20"/>
          <w:szCs w:val="20"/>
        </w:rPr>
        <w:t xml:space="preserve">.   </w:t>
      </w:r>
    </w:p>
    <w:p w14:paraId="088D1153"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940C78">
        <w:rPr>
          <w:rFonts w:ascii="Calibri" w:eastAsia="Times New Roman" w:hAnsi="Calibri" w:cs="Times New Roman"/>
          <w:sz w:val="20"/>
          <w:szCs w:val="20"/>
        </w:rPr>
        <w:t xml:space="preserve">                             </w:t>
      </w:r>
    </w:p>
    <w:p w14:paraId="26DE5AF8"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940C78">
        <w:rPr>
          <w:rFonts w:ascii="Calibri" w:eastAsia="Times New Roman" w:hAnsi="Calibri" w:cs="Times New Roman"/>
          <w:sz w:val="20"/>
          <w:szCs w:val="20"/>
        </w:rPr>
        <w:t xml:space="preserve">         </w:t>
      </w:r>
    </w:p>
    <w:p w14:paraId="3B54B050"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
          <w:sz w:val="20"/>
          <w:szCs w:val="20"/>
        </w:rPr>
      </w:pPr>
      <w:r w:rsidRPr="00940C78">
        <w:rPr>
          <w:rFonts w:ascii="Calibri" w:eastAsia="Times New Roman" w:hAnsi="Calibri" w:cs="Times New Roman"/>
          <w:b/>
          <w:sz w:val="20"/>
          <w:szCs w:val="20"/>
        </w:rPr>
        <w:t xml:space="preserve">            3. </w:t>
      </w:r>
      <w:r w:rsidRPr="00940C78">
        <w:rPr>
          <w:rFonts w:ascii="Calibri" w:eastAsia="Times New Roman" w:hAnsi="Calibri" w:cs="Times New Roman" w:hint="eastAsia"/>
          <w:b/>
          <w:sz w:val="20"/>
          <w:szCs w:val="20"/>
        </w:rPr>
        <w:t>Начин</w:t>
      </w:r>
      <w:r w:rsidRPr="00940C78">
        <w:rPr>
          <w:rFonts w:ascii="Calibri" w:eastAsia="Times New Roman" w:hAnsi="Calibri" w:cs="Times New Roman"/>
          <w:b/>
          <w:sz w:val="20"/>
          <w:szCs w:val="20"/>
        </w:rPr>
        <w:t xml:space="preserve"> </w:t>
      </w:r>
      <w:r w:rsidRPr="00940C78">
        <w:rPr>
          <w:rFonts w:ascii="Calibri" w:eastAsia="Times New Roman" w:hAnsi="Calibri" w:cs="Times New Roman" w:hint="eastAsia"/>
          <w:b/>
          <w:sz w:val="20"/>
          <w:szCs w:val="20"/>
        </w:rPr>
        <w:t>на</w:t>
      </w:r>
      <w:r w:rsidRPr="00940C78">
        <w:rPr>
          <w:rFonts w:ascii="Calibri" w:eastAsia="Times New Roman" w:hAnsi="Calibri" w:cs="Times New Roman"/>
          <w:b/>
          <w:sz w:val="20"/>
          <w:szCs w:val="20"/>
        </w:rPr>
        <w:t xml:space="preserve"> </w:t>
      </w:r>
      <w:r w:rsidRPr="00940C78">
        <w:rPr>
          <w:rFonts w:ascii="Calibri" w:eastAsia="Times New Roman" w:hAnsi="Calibri" w:cs="Times New Roman" w:hint="eastAsia"/>
          <w:b/>
          <w:sz w:val="20"/>
          <w:szCs w:val="20"/>
        </w:rPr>
        <w:t>трансферирање</w:t>
      </w:r>
      <w:r w:rsidRPr="00940C78">
        <w:rPr>
          <w:rFonts w:ascii="Calibri" w:eastAsia="Times New Roman" w:hAnsi="Calibri" w:cs="Times New Roman"/>
          <w:b/>
          <w:sz w:val="20"/>
          <w:szCs w:val="20"/>
        </w:rPr>
        <w:t xml:space="preserve"> </w:t>
      </w:r>
      <w:r w:rsidRPr="00940C78">
        <w:rPr>
          <w:rFonts w:ascii="Calibri" w:eastAsia="Times New Roman" w:hAnsi="Calibri" w:cs="Times New Roman" w:hint="eastAsia"/>
          <w:b/>
          <w:sz w:val="20"/>
          <w:szCs w:val="20"/>
        </w:rPr>
        <w:t>на</w:t>
      </w:r>
      <w:r w:rsidRPr="00940C78">
        <w:rPr>
          <w:rFonts w:ascii="Calibri" w:eastAsia="Times New Roman" w:hAnsi="Calibri" w:cs="Times New Roman"/>
          <w:b/>
          <w:sz w:val="20"/>
          <w:szCs w:val="20"/>
        </w:rPr>
        <w:t xml:space="preserve"> </w:t>
      </w:r>
      <w:r w:rsidRPr="00940C78">
        <w:rPr>
          <w:rFonts w:ascii="Calibri" w:eastAsia="Times New Roman" w:hAnsi="Calibri" w:cs="Times New Roman" w:hint="eastAsia"/>
          <w:b/>
          <w:sz w:val="20"/>
          <w:szCs w:val="20"/>
        </w:rPr>
        <w:t>средствата</w:t>
      </w:r>
    </w:p>
    <w:p w14:paraId="3AFCCD32"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Cs/>
          <w:sz w:val="20"/>
          <w:szCs w:val="20"/>
        </w:rPr>
      </w:pPr>
    </w:p>
    <w:p w14:paraId="0F58D2BB"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Cs/>
          <w:sz w:val="20"/>
          <w:szCs w:val="20"/>
        </w:rPr>
      </w:pP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Право</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w:t>
      </w:r>
      <w:r w:rsidRPr="00940C78">
        <w:rPr>
          <w:rFonts w:ascii="Calibri" w:eastAsia="Times New Roman" w:hAnsi="Calibri" w:cs="Times New Roman"/>
          <w:bCs/>
          <w:sz w:val="20"/>
          <w:szCs w:val="20"/>
        </w:rPr>
        <w:t xml:space="preserve">агради </w:t>
      </w:r>
      <w:r w:rsidRPr="00940C78">
        <w:rPr>
          <w:rFonts w:ascii="Calibri" w:eastAsia="Times New Roman" w:hAnsi="Calibri" w:cs="Times New Roman" w:hint="eastAsia"/>
          <w:bCs/>
          <w:sz w:val="20"/>
          <w:szCs w:val="20"/>
        </w:rPr>
        <w:t>ќе</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имаат</w:t>
      </w:r>
      <w:r w:rsidRPr="00940C78">
        <w:rPr>
          <w:rFonts w:ascii="Calibri" w:eastAsia="Times New Roman" w:hAnsi="Calibri" w:cs="Times New Roman"/>
          <w:bCs/>
          <w:sz w:val="20"/>
          <w:szCs w:val="20"/>
        </w:rPr>
        <w:t xml:space="preserve"> редовни </w:t>
      </w:r>
      <w:r w:rsidRPr="00940C78">
        <w:rPr>
          <w:rFonts w:ascii="Calibri" w:eastAsia="Times New Roman" w:hAnsi="Calibri" w:cs="Times New Roman" w:hint="eastAsia"/>
          <w:bCs/>
          <w:sz w:val="20"/>
          <w:szCs w:val="20"/>
        </w:rPr>
        <w:t>у</w:t>
      </w:r>
      <w:r w:rsidRPr="00940C78">
        <w:rPr>
          <w:rFonts w:ascii="Calibri" w:eastAsia="Times New Roman" w:hAnsi="Calibri" w:cs="Times New Roman"/>
          <w:bCs/>
          <w:sz w:val="20"/>
          <w:szCs w:val="20"/>
        </w:rPr>
        <w:t xml:space="preserve">ченици  </w:t>
      </w:r>
      <w:r w:rsidRPr="00940C78">
        <w:rPr>
          <w:rFonts w:ascii="Calibri" w:eastAsia="Times New Roman" w:hAnsi="Calibri" w:cs="Times New Roman"/>
          <w:sz w:val="20"/>
          <w:szCs w:val="20"/>
        </w:rPr>
        <w:t xml:space="preserve">во основните и средните училишта во </w:t>
      </w:r>
      <w:r w:rsidRPr="00940C78">
        <w:rPr>
          <w:rFonts w:ascii="Calibri" w:eastAsia="Times New Roman" w:hAnsi="Calibri" w:cs="Times New Roman" w:hint="eastAsia"/>
          <w:sz w:val="20"/>
          <w:szCs w:val="20"/>
        </w:rPr>
        <w:t>Општина</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Прилеп</w:t>
      </w:r>
      <w:r w:rsidRPr="00940C78">
        <w:rPr>
          <w:rFonts w:ascii="Calibri" w:eastAsia="Times New Roman" w:hAnsi="Calibri" w:cs="Times New Roman"/>
          <w:bCs/>
          <w:sz w:val="20"/>
          <w:szCs w:val="20"/>
        </w:rPr>
        <w:t>.</w:t>
      </w:r>
    </w:p>
    <w:p w14:paraId="5D99020F"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Cs/>
          <w:sz w:val="20"/>
          <w:szCs w:val="20"/>
        </w:rPr>
      </w:pP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w:t>
      </w:r>
      <w:r w:rsidRPr="00940C78">
        <w:rPr>
          <w:rFonts w:ascii="Calibri" w:eastAsia="Times New Roman" w:hAnsi="Calibri" w:cs="Times New Roman"/>
          <w:bCs/>
          <w:sz w:val="20"/>
          <w:szCs w:val="20"/>
        </w:rPr>
        <w:t>аградите ќе се доделуваат на ученици кои:</w:t>
      </w:r>
    </w:p>
    <w:p w14:paraId="51F0E725"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firstLine="720"/>
        <w:jc w:val="both"/>
        <w:rPr>
          <w:rFonts w:ascii="Macedonian Tms" w:eastAsia="Times New Roman" w:hAnsi="Macedonian Tms" w:cs="Calibri"/>
          <w:sz w:val="20"/>
          <w:szCs w:val="20"/>
        </w:rPr>
      </w:pPr>
      <w:r w:rsidRPr="00940C78">
        <w:rPr>
          <w:rFonts w:ascii="Calibri" w:eastAsia="Times New Roman" w:hAnsi="Calibri" w:cs="Times New Roman"/>
          <w:bCs/>
          <w:sz w:val="20"/>
          <w:szCs w:val="20"/>
        </w:rPr>
        <w:lastRenderedPageBreak/>
        <w:t xml:space="preserve">- се </w:t>
      </w:r>
      <w:r w:rsidRPr="00940C78">
        <w:rPr>
          <w:rFonts w:ascii="Calibri" w:eastAsia="Times New Roman" w:hAnsi="Calibri" w:cs="Calibri"/>
          <w:sz w:val="20"/>
          <w:szCs w:val="20"/>
        </w:rPr>
        <w:t>редовни</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ученици</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во</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основно</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или</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средно</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училиште</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во</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Општина</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Прилеп,</w:t>
      </w:r>
    </w:p>
    <w:p w14:paraId="21E04D49"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Calibri"/>
          <w:sz w:val="20"/>
          <w:szCs w:val="20"/>
        </w:rPr>
      </w:pPr>
      <w:r w:rsidRPr="00940C78">
        <w:rPr>
          <w:rFonts w:ascii="Calibri" w:eastAsia="Times New Roman" w:hAnsi="Calibri" w:cs="Calibri"/>
          <w:sz w:val="20"/>
          <w:szCs w:val="20"/>
        </w:rPr>
        <w:tab/>
        <w:t xml:space="preserve">          </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да</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освоиле</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награди</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за</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поединечно</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освоено I,</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II</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или</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III</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место</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на</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државен</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или</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меѓународен</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натпревар</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за</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учебната</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година</w:t>
      </w:r>
    </w:p>
    <w:p w14:paraId="3501B101"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Cs/>
          <w:sz w:val="20"/>
          <w:szCs w:val="20"/>
        </w:rPr>
      </w:pPr>
    </w:p>
    <w:p w14:paraId="1CF031C8"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Cs/>
          <w:sz w:val="20"/>
          <w:szCs w:val="20"/>
        </w:rPr>
      </w:pP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За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реализација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Програмата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средствата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ќ</w:t>
      </w:r>
      <w:r w:rsidRPr="00940C78">
        <w:rPr>
          <w:rFonts w:ascii="Calibri" w:eastAsia="Times New Roman" w:hAnsi="Calibri" w:cs="Times New Roman"/>
          <w:bCs/>
          <w:sz w:val="20"/>
          <w:szCs w:val="20"/>
        </w:rPr>
        <w:t xml:space="preserve">е бидат обезбедени </w:t>
      </w:r>
      <w:r w:rsidRPr="00940C78">
        <w:rPr>
          <w:rFonts w:ascii="Calibri" w:eastAsia="Times New Roman" w:hAnsi="Calibri" w:cs="Times New Roman" w:hint="eastAsia"/>
          <w:bCs/>
          <w:sz w:val="20"/>
          <w:szCs w:val="20"/>
        </w:rPr>
        <w:t>во</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Буџетот</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Општината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за</w:t>
      </w:r>
      <w:r w:rsidRPr="00940C78">
        <w:rPr>
          <w:rFonts w:ascii="Calibri" w:eastAsia="Times New Roman" w:hAnsi="Calibri" w:cs="Times New Roman"/>
          <w:bCs/>
          <w:sz w:val="20"/>
          <w:szCs w:val="20"/>
        </w:rPr>
        <w:t xml:space="preserve"> 2024 </w:t>
      </w:r>
      <w:r w:rsidRPr="00940C78">
        <w:rPr>
          <w:rFonts w:ascii="Calibri" w:eastAsia="Times New Roman" w:hAnsi="Calibri" w:cs="Times New Roman" w:hint="eastAsia"/>
          <w:bCs/>
          <w:sz w:val="20"/>
          <w:szCs w:val="20"/>
        </w:rPr>
        <w:t>година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во</w:t>
      </w:r>
      <w:r w:rsidRPr="00940C78">
        <w:rPr>
          <w:rFonts w:ascii="Calibri" w:eastAsia="Times New Roman" w:hAnsi="Calibri" w:cs="Times New Roman"/>
          <w:bCs/>
          <w:sz w:val="20"/>
          <w:szCs w:val="20"/>
        </w:rPr>
        <w:t xml:space="preserve"> :</w:t>
      </w:r>
    </w:p>
    <w:p w14:paraId="45B284E5"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Cs/>
          <w:sz w:val="20"/>
          <w:szCs w:val="20"/>
        </w:rPr>
      </w:pP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Потпрограма</w:t>
      </w:r>
      <w:r w:rsidRPr="00940C78">
        <w:rPr>
          <w:rFonts w:ascii="Calibri" w:eastAsia="Times New Roman" w:hAnsi="Calibri" w:cs="Times New Roman"/>
          <w:bCs/>
          <w:sz w:val="20"/>
          <w:szCs w:val="20"/>
        </w:rPr>
        <w:t xml:space="preserve"> A00 – </w:t>
      </w:r>
      <w:r w:rsidRPr="00940C78">
        <w:rPr>
          <w:rFonts w:ascii="Calibri" w:eastAsia="Times New Roman" w:hAnsi="Calibri" w:cs="Times New Roman" w:hint="eastAsia"/>
          <w:bCs/>
          <w:sz w:val="20"/>
          <w:szCs w:val="20"/>
        </w:rPr>
        <w:t>Совет</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Општина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на</w:t>
      </w:r>
      <w:r w:rsidRPr="00940C78">
        <w:rPr>
          <w:rFonts w:ascii="Calibri" w:eastAsia="Times New Roman" w:hAnsi="Calibri" w:cs="Times New Roman"/>
          <w:bCs/>
          <w:sz w:val="20"/>
          <w:szCs w:val="20"/>
        </w:rPr>
        <w:t>:</w:t>
      </w:r>
    </w:p>
    <w:p w14:paraId="6CA12AB8"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Cs/>
          <w:sz w:val="20"/>
          <w:szCs w:val="20"/>
        </w:rPr>
      </w:pP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Ставка</w:t>
      </w:r>
      <w:r w:rsidRPr="00940C78">
        <w:rPr>
          <w:rFonts w:ascii="Calibri" w:eastAsia="Times New Roman" w:hAnsi="Calibri" w:cs="Times New Roman"/>
          <w:bCs/>
          <w:sz w:val="20"/>
          <w:szCs w:val="20"/>
        </w:rPr>
        <w:t xml:space="preserve"> 464 -</w:t>
      </w:r>
      <w:r w:rsidRPr="00940C78">
        <w:rPr>
          <w:rFonts w:ascii="Calibri" w:eastAsia="Times New Roman" w:hAnsi="Calibri" w:cs="Times New Roman" w:hint="eastAsia"/>
          <w:bCs/>
          <w:sz w:val="20"/>
          <w:szCs w:val="20"/>
        </w:rPr>
        <w:t>разни</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трансфери</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на</w:t>
      </w:r>
      <w:r w:rsidRPr="00940C78">
        <w:rPr>
          <w:rFonts w:ascii="Calibri" w:eastAsia="Times New Roman" w:hAnsi="Calibri" w:cs="Times New Roman"/>
          <w:bCs/>
          <w:sz w:val="20"/>
          <w:szCs w:val="20"/>
        </w:rPr>
        <w:t>:</w:t>
      </w:r>
    </w:p>
    <w:p w14:paraId="7DF0B366"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Cs/>
          <w:sz w:val="20"/>
          <w:szCs w:val="20"/>
        </w:rPr>
      </w:pP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Потставка</w:t>
      </w:r>
      <w:r w:rsidRPr="00940C78">
        <w:rPr>
          <w:rFonts w:ascii="Calibri" w:eastAsia="Times New Roman" w:hAnsi="Calibri" w:cs="Times New Roman"/>
          <w:bCs/>
          <w:sz w:val="20"/>
          <w:szCs w:val="20"/>
        </w:rPr>
        <w:t xml:space="preserve"> 464990– </w:t>
      </w:r>
      <w:r w:rsidRPr="00940C78">
        <w:rPr>
          <w:rFonts w:ascii="Calibri" w:eastAsia="Times New Roman" w:hAnsi="Calibri" w:cs="Times New Roman" w:hint="eastAsia"/>
          <w:bCs/>
          <w:sz w:val="20"/>
          <w:szCs w:val="20"/>
        </w:rPr>
        <w:t>други</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трансфери</w:t>
      </w:r>
      <w:r w:rsidRPr="00940C78">
        <w:rPr>
          <w:rFonts w:ascii="Calibri" w:eastAsia="Times New Roman" w:hAnsi="Calibri" w:cs="Times New Roman"/>
          <w:bCs/>
          <w:sz w:val="20"/>
          <w:szCs w:val="20"/>
        </w:rPr>
        <w:t>.</w:t>
      </w:r>
    </w:p>
    <w:p w14:paraId="161F5940"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Cs/>
          <w:sz w:val="20"/>
          <w:szCs w:val="20"/>
        </w:rPr>
      </w:pPr>
    </w:p>
    <w:p w14:paraId="4BAFB634"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Cs/>
          <w:sz w:val="20"/>
          <w:szCs w:val="20"/>
        </w:rPr>
      </w:pPr>
    </w:p>
    <w:p w14:paraId="2EEDCD72"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Cs/>
          <w:sz w:val="20"/>
          <w:szCs w:val="20"/>
        </w:rPr>
      </w:pPr>
    </w:p>
    <w:p w14:paraId="73EF5F1C"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
          <w:sz w:val="20"/>
          <w:szCs w:val="20"/>
        </w:rPr>
      </w:pPr>
      <w:r w:rsidRPr="00940C78">
        <w:rPr>
          <w:rFonts w:ascii="Calibri" w:eastAsia="Times New Roman" w:hAnsi="Calibri" w:cs="Times New Roman"/>
          <w:b/>
          <w:sz w:val="20"/>
          <w:szCs w:val="20"/>
        </w:rPr>
        <w:t xml:space="preserve">          4. </w:t>
      </w:r>
      <w:r w:rsidRPr="00940C78">
        <w:rPr>
          <w:rFonts w:ascii="Calibri" w:eastAsia="Times New Roman" w:hAnsi="Calibri" w:cs="Times New Roman" w:hint="eastAsia"/>
          <w:b/>
          <w:sz w:val="20"/>
          <w:szCs w:val="20"/>
        </w:rPr>
        <w:t>Завршни</w:t>
      </w:r>
      <w:r w:rsidRPr="00940C78">
        <w:rPr>
          <w:rFonts w:ascii="Calibri" w:eastAsia="Times New Roman" w:hAnsi="Calibri" w:cs="Times New Roman"/>
          <w:b/>
          <w:sz w:val="20"/>
          <w:szCs w:val="20"/>
        </w:rPr>
        <w:t xml:space="preserve"> </w:t>
      </w:r>
      <w:r w:rsidRPr="00940C78">
        <w:rPr>
          <w:rFonts w:ascii="Calibri" w:eastAsia="Times New Roman" w:hAnsi="Calibri" w:cs="Times New Roman" w:hint="eastAsia"/>
          <w:b/>
          <w:sz w:val="20"/>
          <w:szCs w:val="20"/>
        </w:rPr>
        <w:t>одредбри</w:t>
      </w:r>
      <w:r w:rsidRPr="00940C78">
        <w:rPr>
          <w:rFonts w:ascii="Calibri" w:eastAsia="Times New Roman" w:hAnsi="Calibri" w:cs="Times New Roman"/>
          <w:b/>
          <w:sz w:val="20"/>
          <w:szCs w:val="20"/>
        </w:rPr>
        <w:t xml:space="preserve"> </w:t>
      </w:r>
    </w:p>
    <w:p w14:paraId="4120A710"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Cs/>
          <w:sz w:val="20"/>
          <w:szCs w:val="20"/>
        </w:rPr>
      </w:pPr>
    </w:p>
    <w:p w14:paraId="1CB5EE40"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Cs/>
          <w:sz w:val="20"/>
          <w:szCs w:val="20"/>
        </w:rPr>
      </w:pP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Програмата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за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награди</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за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талентирани</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наградени</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ученици</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во</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основните</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и</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средните</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училишта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во</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Општина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Прилеп</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е</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со</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важност</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до</w:t>
      </w:r>
      <w:r w:rsidRPr="00940C78">
        <w:rPr>
          <w:rFonts w:ascii="Calibri" w:eastAsia="Times New Roman" w:hAnsi="Calibri" w:cs="Times New Roman"/>
          <w:bCs/>
          <w:sz w:val="20"/>
          <w:szCs w:val="20"/>
        </w:rPr>
        <w:t xml:space="preserve"> 31 </w:t>
      </w:r>
      <w:r w:rsidRPr="00940C78">
        <w:rPr>
          <w:rFonts w:ascii="Calibri" w:eastAsia="Times New Roman" w:hAnsi="Calibri" w:cs="Times New Roman" w:hint="eastAsia"/>
          <w:bCs/>
          <w:sz w:val="20"/>
          <w:szCs w:val="20"/>
        </w:rPr>
        <w:t>декември</w:t>
      </w:r>
      <w:r w:rsidRPr="00940C78">
        <w:rPr>
          <w:rFonts w:ascii="Calibri" w:eastAsia="Times New Roman" w:hAnsi="Calibri" w:cs="Times New Roman"/>
          <w:bCs/>
          <w:sz w:val="20"/>
          <w:szCs w:val="20"/>
        </w:rPr>
        <w:t xml:space="preserve"> 2024 </w:t>
      </w:r>
      <w:r w:rsidRPr="00940C78">
        <w:rPr>
          <w:rFonts w:ascii="Calibri" w:eastAsia="Times New Roman" w:hAnsi="Calibri" w:cs="Times New Roman" w:hint="eastAsia"/>
          <w:bCs/>
          <w:sz w:val="20"/>
          <w:szCs w:val="20"/>
        </w:rPr>
        <w:t>година</w:t>
      </w:r>
      <w:r w:rsidRPr="00940C78">
        <w:rPr>
          <w:rFonts w:ascii="Calibri" w:eastAsia="Times New Roman" w:hAnsi="Calibri" w:cs="Times New Roman"/>
          <w:bCs/>
          <w:sz w:val="20"/>
          <w:szCs w:val="20"/>
        </w:rPr>
        <w:t>.</w:t>
      </w:r>
    </w:p>
    <w:p w14:paraId="0A81D423"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Cs/>
          <w:sz w:val="20"/>
          <w:szCs w:val="20"/>
        </w:rPr>
      </w:pPr>
    </w:p>
    <w:p w14:paraId="31B3EFBF"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Cs/>
          <w:sz w:val="20"/>
          <w:szCs w:val="20"/>
        </w:rPr>
      </w:pP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Оваа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Програма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влегува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во</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сила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од</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осмиот</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ден</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од</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денот</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објавување</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во</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Службен</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Гласник</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Општина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Прилеп</w:t>
      </w:r>
      <w:r w:rsidRPr="00940C78">
        <w:rPr>
          <w:rFonts w:ascii="Calibri" w:eastAsia="Times New Roman" w:hAnsi="Calibri" w:cs="Times New Roman"/>
          <w:bCs/>
          <w:sz w:val="20"/>
          <w:szCs w:val="20"/>
        </w:rPr>
        <w:t>.</w:t>
      </w:r>
    </w:p>
    <w:p w14:paraId="5F015298"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Cs/>
          <w:sz w:val="20"/>
          <w:szCs w:val="20"/>
        </w:rPr>
      </w:pPr>
      <w:r w:rsidRPr="00940C78">
        <w:rPr>
          <w:rFonts w:ascii="Calibri" w:eastAsia="Times New Roman" w:hAnsi="Calibri" w:cs="Times New Roman"/>
          <w:bCs/>
          <w:sz w:val="20"/>
          <w:szCs w:val="20"/>
        </w:rPr>
        <w:t xml:space="preserve">             </w:t>
      </w:r>
      <w:r w:rsidRPr="00940C78">
        <w:rPr>
          <w:rFonts w:ascii="Calibri" w:eastAsia="Times New Roman" w:hAnsi="Calibri" w:cs="Times New Roman"/>
          <w:bCs/>
          <w:sz w:val="20"/>
          <w:szCs w:val="20"/>
        </w:rPr>
        <w:tab/>
      </w:r>
    </w:p>
    <w:p w14:paraId="50CA73C0"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
          <w:sz w:val="20"/>
          <w:szCs w:val="20"/>
        </w:rPr>
      </w:pPr>
      <w:r w:rsidRPr="00940C78">
        <w:rPr>
          <w:rFonts w:ascii="Calibri" w:eastAsia="Times New Roman" w:hAnsi="Calibri" w:cs="Times New Roman"/>
          <w:b/>
          <w:sz w:val="20"/>
          <w:szCs w:val="20"/>
        </w:rPr>
        <w:t xml:space="preserve">       </w:t>
      </w:r>
    </w:p>
    <w:p w14:paraId="01C76120"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933" w:right="-46"/>
        <w:rPr>
          <w:rFonts w:ascii="Calibri" w:eastAsia="Times New Roman" w:hAnsi="Calibri" w:cs="Times New Roman"/>
          <w:sz w:val="20"/>
          <w:szCs w:val="20"/>
        </w:rPr>
      </w:pPr>
    </w:p>
    <w:p w14:paraId="10CA32DE" w14:textId="77777777" w:rsid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Calibri"/>
          <w:sz w:val="20"/>
          <w:szCs w:val="20"/>
        </w:rPr>
      </w:pPr>
      <w:r w:rsidRPr="00940C78">
        <w:rPr>
          <w:rFonts w:ascii="Calibri" w:eastAsia="Times New Roman" w:hAnsi="Calibri" w:cs="Calibri"/>
          <w:sz w:val="20"/>
          <w:szCs w:val="20"/>
        </w:rPr>
        <w:t xml:space="preserve">   Број  09-4248/18</w:t>
      </w:r>
      <w:r w:rsidRPr="00940C78">
        <w:rPr>
          <w:rFonts w:ascii="Calibri" w:eastAsia="Times New Roman" w:hAnsi="Calibri" w:cs="Calibri"/>
          <w:sz w:val="20"/>
          <w:szCs w:val="20"/>
        </w:rPr>
        <w:tab/>
        <w:t xml:space="preserve">                                                                  ПРЕТСЕДАТЕЛ         </w:t>
      </w:r>
    </w:p>
    <w:p w14:paraId="58E5A9F8" w14:textId="636E128A"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Calibri"/>
          <w:sz w:val="20"/>
          <w:szCs w:val="20"/>
        </w:rPr>
      </w:pPr>
      <w:r w:rsidRPr="00940C78">
        <w:rPr>
          <w:rFonts w:ascii="Calibri" w:eastAsia="Times New Roman" w:hAnsi="Calibri" w:cs="Calibri"/>
          <w:sz w:val="20"/>
          <w:szCs w:val="20"/>
        </w:rPr>
        <w:t xml:space="preserve">  28.12.2023 година                                                          на Совет на Општина Прилеп</w:t>
      </w:r>
    </w:p>
    <w:p w14:paraId="7DB6626A"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Calibri"/>
          <w:sz w:val="24"/>
          <w:szCs w:val="24"/>
        </w:rPr>
      </w:pPr>
      <w:r w:rsidRPr="00940C78">
        <w:rPr>
          <w:rFonts w:ascii="Calibri" w:eastAsia="Times New Roman" w:hAnsi="Calibri" w:cs="Calibri"/>
          <w:sz w:val="20"/>
          <w:szCs w:val="20"/>
        </w:rPr>
        <w:t xml:space="preserve">           П р и л е п                                                                        Дејан Проданоски</w:t>
      </w:r>
    </w:p>
    <w:p w14:paraId="58EA6CC0"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firstLine="720"/>
        <w:jc w:val="both"/>
        <w:rPr>
          <w:rFonts w:ascii="Calibri" w:eastAsia="Times New Roman" w:hAnsi="Calibri" w:cs="Calibri"/>
          <w:sz w:val="24"/>
          <w:szCs w:val="24"/>
        </w:rPr>
      </w:pPr>
    </w:p>
    <w:p w14:paraId="17D3F3E1" w14:textId="380E365B"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Times New Roman" w:eastAsia="Times New Roman" w:hAnsi="Times New Roman" w:cs="Times New Roman"/>
          <w:sz w:val="20"/>
          <w:szCs w:val="24"/>
        </w:rPr>
      </w:pPr>
      <w:r w:rsidRPr="00940C78">
        <w:rPr>
          <w:rFonts w:ascii="Times New Roman" w:eastAsia="Times New Roman" w:hAnsi="Times New Roman" w:cs="Times New Roman"/>
          <w:sz w:val="20"/>
          <w:szCs w:val="24"/>
        </w:rPr>
        <w:t xml:space="preserve">      </w:t>
      </w:r>
    </w:p>
    <w:p w14:paraId="17C0276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jc w:val="both"/>
        <w:textAlignment w:val="baseline"/>
        <w:rPr>
          <w:rFonts w:ascii="Calibri" w:eastAsia="Times New Roman" w:hAnsi="Calibri" w:cs="Calibri"/>
          <w:sz w:val="20"/>
          <w:szCs w:val="20"/>
        </w:rPr>
      </w:pPr>
    </w:p>
    <w:p w14:paraId="585389CA" w14:textId="77777777" w:rsidR="00F83995" w:rsidRPr="00F83995" w:rsidRDefault="00F83995" w:rsidP="00F83995">
      <w:pPr>
        <w:rPr>
          <w:sz w:val="20"/>
          <w:szCs w:val="20"/>
        </w:rPr>
      </w:pPr>
    </w:p>
    <w:p w14:paraId="17D9FEF9" w14:textId="77777777" w:rsidR="00F83995" w:rsidRPr="00F83995" w:rsidRDefault="00F83995" w:rsidP="00F83995">
      <w:pPr>
        <w:tabs>
          <w:tab w:val="left" w:pos="0"/>
        </w:tabs>
        <w:spacing w:after="0" w:line="240" w:lineRule="auto"/>
        <w:ind w:right="-46" w:firstLine="567"/>
        <w:jc w:val="both"/>
        <w:rPr>
          <w:rFonts w:cstheme="minorHAnsi"/>
          <w:sz w:val="20"/>
          <w:szCs w:val="20"/>
        </w:rPr>
      </w:pPr>
      <w:r w:rsidRPr="00F83995">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21176236"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191F7D99" w14:textId="77777777" w:rsidR="00F83995" w:rsidRPr="00F83995" w:rsidRDefault="00F83995" w:rsidP="00F83995">
      <w:pPr>
        <w:tabs>
          <w:tab w:val="left" w:pos="0"/>
        </w:tabs>
        <w:spacing w:after="0" w:line="240" w:lineRule="auto"/>
        <w:ind w:right="-46" w:firstLine="567"/>
        <w:jc w:val="center"/>
        <w:rPr>
          <w:rFonts w:cstheme="minorHAnsi"/>
          <w:b/>
          <w:sz w:val="20"/>
          <w:szCs w:val="20"/>
        </w:rPr>
      </w:pPr>
    </w:p>
    <w:p w14:paraId="68221119" w14:textId="77777777" w:rsidR="00F83995" w:rsidRPr="00F83995" w:rsidRDefault="00F83995" w:rsidP="00F83995">
      <w:pPr>
        <w:tabs>
          <w:tab w:val="left" w:pos="284"/>
        </w:tabs>
        <w:spacing w:after="0" w:line="240" w:lineRule="auto"/>
        <w:ind w:right="-45"/>
        <w:jc w:val="center"/>
        <w:rPr>
          <w:rFonts w:cstheme="minorHAnsi"/>
          <w:b/>
          <w:sz w:val="20"/>
          <w:szCs w:val="20"/>
        </w:rPr>
      </w:pPr>
      <w:r w:rsidRPr="00F83995">
        <w:rPr>
          <w:rFonts w:cstheme="minorHAnsi"/>
          <w:b/>
          <w:sz w:val="20"/>
          <w:szCs w:val="20"/>
        </w:rPr>
        <w:t>З   А   К   Л   У   Ч   О   К</w:t>
      </w:r>
    </w:p>
    <w:p w14:paraId="7DF6E6F6" w14:textId="77777777" w:rsidR="00F83995" w:rsidRPr="00F83995" w:rsidRDefault="00F83995" w:rsidP="00F83995">
      <w:pPr>
        <w:spacing w:after="0" w:line="240" w:lineRule="auto"/>
        <w:ind w:left="357"/>
        <w:jc w:val="center"/>
        <w:rPr>
          <w:rFonts w:eastAsia="Times New Roman" w:cstheme="minorHAnsi"/>
          <w:b/>
          <w:sz w:val="20"/>
          <w:szCs w:val="20"/>
          <w:lang w:eastAsia="en-GB"/>
        </w:rPr>
      </w:pPr>
      <w:r w:rsidRPr="00F83995">
        <w:rPr>
          <w:rFonts w:cstheme="minorHAnsi"/>
          <w:b/>
          <w:sz w:val="20"/>
          <w:szCs w:val="20"/>
        </w:rPr>
        <w:t xml:space="preserve">ЗА ОБЈАВУВАЊЕ НА </w:t>
      </w:r>
      <w:r w:rsidRPr="00F83995">
        <w:rPr>
          <w:b/>
          <w:sz w:val="20"/>
          <w:szCs w:val="20"/>
        </w:rPr>
        <w:t>ПРАВИЛНИК ЗА ДОДЕЛУВАЊЕ НА НАГРАДИ ЗА ТАЛЕНТИРАНИ (НАГРАДЕНИ) УЧЕНИЦИ ВО ОСНОВНИТЕ И СРЕДНИТЕ УЧИЛИШТА ВО ОПШТИНА ПРИЛЕП</w:t>
      </w:r>
    </w:p>
    <w:p w14:paraId="04076761" w14:textId="77777777" w:rsidR="00F83995" w:rsidRPr="00F83995" w:rsidRDefault="00F83995" w:rsidP="00F83995">
      <w:pPr>
        <w:spacing w:after="0" w:line="240" w:lineRule="auto"/>
        <w:ind w:left="357"/>
        <w:jc w:val="center"/>
        <w:rPr>
          <w:rFonts w:cstheme="minorHAnsi"/>
          <w:b/>
          <w:sz w:val="20"/>
          <w:szCs w:val="20"/>
        </w:rPr>
      </w:pPr>
    </w:p>
    <w:p w14:paraId="2B159908" w14:textId="77777777" w:rsidR="00F83995" w:rsidRPr="00F83995" w:rsidRDefault="00F83995" w:rsidP="00F83995">
      <w:pPr>
        <w:spacing w:after="0" w:line="240" w:lineRule="auto"/>
        <w:ind w:left="357"/>
        <w:jc w:val="center"/>
        <w:rPr>
          <w:rFonts w:cstheme="minorHAnsi"/>
          <w:b/>
          <w:sz w:val="20"/>
          <w:szCs w:val="20"/>
        </w:rPr>
      </w:pPr>
    </w:p>
    <w:p w14:paraId="769C827F" w14:textId="77777777" w:rsidR="00F83995" w:rsidRPr="00F83995" w:rsidRDefault="00F83995" w:rsidP="00F83995">
      <w:pPr>
        <w:spacing w:after="0" w:line="240" w:lineRule="auto"/>
        <w:ind w:left="357"/>
        <w:jc w:val="center"/>
        <w:rPr>
          <w:rFonts w:cstheme="minorHAnsi"/>
          <w:b/>
          <w:sz w:val="20"/>
          <w:szCs w:val="20"/>
        </w:rPr>
      </w:pPr>
    </w:p>
    <w:p w14:paraId="6D4743FC" w14:textId="77777777" w:rsidR="00F83995" w:rsidRPr="00F83995" w:rsidRDefault="00F83995" w:rsidP="00F83995">
      <w:pPr>
        <w:spacing w:after="0" w:line="240" w:lineRule="auto"/>
        <w:jc w:val="both"/>
        <w:rPr>
          <w:rFonts w:ascii="Calibri-Bold" w:hAnsi="Calibri-Bold" w:cstheme="minorHAnsi"/>
          <w:color w:val="000000"/>
          <w:sz w:val="20"/>
          <w:szCs w:val="20"/>
        </w:rPr>
      </w:pPr>
      <w:r w:rsidRPr="00F83995">
        <w:rPr>
          <w:rStyle w:val="fontstyle01"/>
          <w:rFonts w:cstheme="minorHAnsi"/>
          <w:sz w:val="20"/>
          <w:szCs w:val="20"/>
        </w:rPr>
        <w:t>1.</w:t>
      </w:r>
      <w:r w:rsidRPr="00F83995">
        <w:rPr>
          <w:sz w:val="20"/>
          <w:szCs w:val="20"/>
        </w:rPr>
        <w:t xml:space="preserve"> </w:t>
      </w:r>
      <w:r w:rsidRPr="00F83995">
        <w:rPr>
          <w:rFonts w:eastAsia="Times New Roman" w:cstheme="minorHAnsi"/>
          <w:sz w:val="20"/>
          <w:szCs w:val="20"/>
          <w:lang w:eastAsia="en-GB"/>
        </w:rPr>
        <w:t>Правилникот за доделување на награди за талентирани (наградени) ученици во основните и средните училишта во Општина Прилеп</w:t>
      </w:r>
      <w:r w:rsidRPr="00F83995">
        <w:rPr>
          <w:rFonts w:cstheme="minorHAnsi"/>
          <w:sz w:val="20"/>
          <w:szCs w:val="20"/>
        </w:rPr>
        <w:t xml:space="preserve">, </w:t>
      </w:r>
      <w:r w:rsidRPr="00F83995">
        <w:rPr>
          <w:rFonts w:cstheme="minorHAnsi"/>
          <w:bCs/>
          <w:sz w:val="20"/>
          <w:szCs w:val="20"/>
        </w:rPr>
        <w:t>с</w:t>
      </w:r>
      <w:r w:rsidRPr="00F83995">
        <w:rPr>
          <w:rFonts w:cstheme="minorHAnsi"/>
          <w:sz w:val="20"/>
          <w:szCs w:val="20"/>
        </w:rPr>
        <w:t>е објавува во “Службен гласник на Општина Прилеп”.</w:t>
      </w:r>
    </w:p>
    <w:p w14:paraId="62081281" w14:textId="77777777" w:rsidR="00F83995" w:rsidRPr="00F83995" w:rsidRDefault="00F83995" w:rsidP="00F83995">
      <w:pPr>
        <w:tabs>
          <w:tab w:val="left" w:pos="0"/>
        </w:tabs>
        <w:spacing w:after="0" w:line="240" w:lineRule="auto"/>
        <w:ind w:right="-46"/>
        <w:jc w:val="both"/>
        <w:rPr>
          <w:rFonts w:cstheme="minorHAnsi"/>
          <w:sz w:val="20"/>
          <w:szCs w:val="20"/>
        </w:rPr>
      </w:pPr>
    </w:p>
    <w:p w14:paraId="6ABAD7B8"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1CF2AD86" w14:textId="77777777" w:rsidR="00F83995" w:rsidRPr="00F83995" w:rsidRDefault="00F83995" w:rsidP="00F83995">
      <w:pPr>
        <w:tabs>
          <w:tab w:val="left" w:pos="0"/>
        </w:tabs>
        <w:spacing w:after="0" w:line="240" w:lineRule="auto"/>
        <w:ind w:right="-46" w:firstLine="567"/>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F83995" w:rsidRPr="00F83995" w14:paraId="1F9556EA" w14:textId="77777777" w:rsidTr="00885196">
        <w:trPr>
          <w:jc w:val="center"/>
        </w:trPr>
        <w:tc>
          <w:tcPr>
            <w:tcW w:w="3080" w:type="dxa"/>
          </w:tcPr>
          <w:p w14:paraId="24F7B4F0" w14:textId="77777777" w:rsidR="00F83995" w:rsidRPr="00F83995" w:rsidRDefault="00F83995" w:rsidP="00885196">
            <w:pPr>
              <w:tabs>
                <w:tab w:val="left" w:pos="0"/>
              </w:tabs>
              <w:ind w:right="-46"/>
              <w:jc w:val="center"/>
              <w:rPr>
                <w:rFonts w:cstheme="minorHAnsi"/>
              </w:rPr>
            </w:pPr>
            <w:r w:rsidRPr="00F83995">
              <w:rPr>
                <w:rFonts w:cstheme="minorHAnsi"/>
              </w:rPr>
              <w:t>Број 0</w:t>
            </w:r>
            <w:r w:rsidRPr="00F83995">
              <w:rPr>
                <w:rFonts w:cstheme="minorHAnsi"/>
                <w:lang w:val="en-US"/>
              </w:rPr>
              <w:t>8</w:t>
            </w:r>
            <w:r w:rsidRPr="00F83995">
              <w:rPr>
                <w:rFonts w:cstheme="minorHAnsi"/>
              </w:rPr>
              <w:t>-4250/18</w:t>
            </w:r>
          </w:p>
        </w:tc>
        <w:tc>
          <w:tcPr>
            <w:tcW w:w="3081" w:type="dxa"/>
          </w:tcPr>
          <w:p w14:paraId="4DE52B0F" w14:textId="77777777" w:rsidR="00F83995" w:rsidRPr="00F83995" w:rsidRDefault="00F83995" w:rsidP="00885196">
            <w:pPr>
              <w:tabs>
                <w:tab w:val="left" w:pos="0"/>
              </w:tabs>
              <w:ind w:right="-46"/>
              <w:jc w:val="center"/>
              <w:rPr>
                <w:rFonts w:cstheme="minorHAnsi"/>
              </w:rPr>
            </w:pPr>
          </w:p>
        </w:tc>
        <w:tc>
          <w:tcPr>
            <w:tcW w:w="3081" w:type="dxa"/>
          </w:tcPr>
          <w:p w14:paraId="6BB1D06A" w14:textId="77777777" w:rsidR="00F83995" w:rsidRPr="00F83995" w:rsidRDefault="00F83995" w:rsidP="00885196">
            <w:pPr>
              <w:tabs>
                <w:tab w:val="left" w:pos="0"/>
              </w:tabs>
              <w:ind w:right="-46"/>
              <w:jc w:val="center"/>
              <w:rPr>
                <w:rFonts w:cstheme="minorHAnsi"/>
              </w:rPr>
            </w:pPr>
            <w:r w:rsidRPr="00F83995">
              <w:rPr>
                <w:rFonts w:cstheme="minorHAnsi"/>
              </w:rPr>
              <w:t>ГРАДОНАЧАЛНИК</w:t>
            </w:r>
          </w:p>
        </w:tc>
      </w:tr>
      <w:tr w:rsidR="00F83995" w:rsidRPr="00F83995" w14:paraId="31261163" w14:textId="77777777" w:rsidTr="00885196">
        <w:trPr>
          <w:jc w:val="center"/>
        </w:trPr>
        <w:tc>
          <w:tcPr>
            <w:tcW w:w="3080" w:type="dxa"/>
          </w:tcPr>
          <w:p w14:paraId="3F3411C5" w14:textId="77777777" w:rsidR="00F83995" w:rsidRPr="00F83995" w:rsidRDefault="00F83995" w:rsidP="00885196">
            <w:pPr>
              <w:tabs>
                <w:tab w:val="left" w:pos="0"/>
              </w:tabs>
              <w:ind w:right="-46"/>
              <w:rPr>
                <w:rFonts w:cstheme="minorHAnsi"/>
              </w:rPr>
            </w:pPr>
            <w:r w:rsidRPr="00F83995">
              <w:rPr>
                <w:rFonts w:cstheme="minorHAnsi"/>
              </w:rPr>
              <w:t xml:space="preserve">          28.12.</w:t>
            </w:r>
            <w:r w:rsidRPr="00F83995">
              <w:rPr>
                <w:rFonts w:cstheme="minorHAnsi"/>
                <w:lang w:val="en-US"/>
              </w:rPr>
              <w:t>202</w:t>
            </w:r>
            <w:r w:rsidRPr="00F83995">
              <w:rPr>
                <w:rFonts w:cstheme="minorHAnsi"/>
              </w:rPr>
              <w:t>3 година</w:t>
            </w:r>
          </w:p>
        </w:tc>
        <w:tc>
          <w:tcPr>
            <w:tcW w:w="3081" w:type="dxa"/>
          </w:tcPr>
          <w:p w14:paraId="4B9A8656" w14:textId="77777777" w:rsidR="00F83995" w:rsidRPr="00F83995" w:rsidRDefault="00F83995" w:rsidP="00885196">
            <w:pPr>
              <w:tabs>
                <w:tab w:val="left" w:pos="0"/>
              </w:tabs>
              <w:ind w:right="-46"/>
              <w:jc w:val="center"/>
              <w:rPr>
                <w:rFonts w:cstheme="minorHAnsi"/>
              </w:rPr>
            </w:pPr>
          </w:p>
        </w:tc>
        <w:tc>
          <w:tcPr>
            <w:tcW w:w="3081" w:type="dxa"/>
          </w:tcPr>
          <w:p w14:paraId="02206DEF" w14:textId="77777777" w:rsidR="00F83995" w:rsidRPr="00F83995" w:rsidRDefault="00F83995" w:rsidP="00885196">
            <w:pPr>
              <w:tabs>
                <w:tab w:val="left" w:pos="0"/>
              </w:tabs>
              <w:ind w:right="-46"/>
              <w:jc w:val="center"/>
              <w:rPr>
                <w:rFonts w:cstheme="minorHAnsi"/>
              </w:rPr>
            </w:pPr>
            <w:r w:rsidRPr="00F83995">
              <w:rPr>
                <w:rFonts w:cstheme="minorHAnsi"/>
              </w:rPr>
              <w:t>на Општина Прилеп</w:t>
            </w:r>
          </w:p>
        </w:tc>
      </w:tr>
      <w:tr w:rsidR="00F83995" w:rsidRPr="00F83995" w14:paraId="3EE76E53" w14:textId="77777777" w:rsidTr="00885196">
        <w:trPr>
          <w:jc w:val="center"/>
        </w:trPr>
        <w:tc>
          <w:tcPr>
            <w:tcW w:w="3080" w:type="dxa"/>
          </w:tcPr>
          <w:p w14:paraId="1C75D936" w14:textId="77777777" w:rsidR="00F83995" w:rsidRPr="00F83995" w:rsidRDefault="00F83995" w:rsidP="00885196">
            <w:pPr>
              <w:tabs>
                <w:tab w:val="left" w:pos="0"/>
              </w:tabs>
              <w:ind w:right="-46"/>
              <w:jc w:val="center"/>
              <w:rPr>
                <w:rFonts w:cstheme="minorHAnsi"/>
              </w:rPr>
            </w:pPr>
            <w:r w:rsidRPr="00F83995">
              <w:rPr>
                <w:rFonts w:cstheme="minorHAnsi"/>
              </w:rPr>
              <w:t>П р и л е п</w:t>
            </w:r>
          </w:p>
        </w:tc>
        <w:tc>
          <w:tcPr>
            <w:tcW w:w="3081" w:type="dxa"/>
          </w:tcPr>
          <w:p w14:paraId="701AB9B7" w14:textId="77777777" w:rsidR="00F83995" w:rsidRPr="00F83995" w:rsidRDefault="00F83995" w:rsidP="00885196">
            <w:pPr>
              <w:tabs>
                <w:tab w:val="left" w:pos="0"/>
              </w:tabs>
              <w:ind w:right="-46"/>
              <w:jc w:val="center"/>
              <w:rPr>
                <w:rFonts w:cstheme="minorHAnsi"/>
              </w:rPr>
            </w:pPr>
          </w:p>
        </w:tc>
        <w:tc>
          <w:tcPr>
            <w:tcW w:w="3081" w:type="dxa"/>
          </w:tcPr>
          <w:p w14:paraId="4C539E29" w14:textId="77777777" w:rsidR="00F83995" w:rsidRPr="00F83995" w:rsidRDefault="00F83995" w:rsidP="00885196">
            <w:pPr>
              <w:tabs>
                <w:tab w:val="left" w:pos="0"/>
              </w:tabs>
              <w:ind w:right="-46"/>
              <w:jc w:val="center"/>
              <w:rPr>
                <w:rFonts w:cstheme="minorHAnsi"/>
              </w:rPr>
            </w:pPr>
            <w:r w:rsidRPr="00F83995">
              <w:rPr>
                <w:rFonts w:cstheme="minorHAnsi"/>
              </w:rPr>
              <w:t>Борче Јовчески</w:t>
            </w:r>
          </w:p>
        </w:tc>
      </w:tr>
    </w:tbl>
    <w:p w14:paraId="4F80416A" w14:textId="77777777" w:rsidR="00F83995" w:rsidRPr="00F83995" w:rsidRDefault="00F83995" w:rsidP="00F83995">
      <w:pPr>
        <w:tabs>
          <w:tab w:val="left" w:pos="0"/>
        </w:tabs>
        <w:spacing w:after="0" w:line="240" w:lineRule="auto"/>
        <w:ind w:right="-46" w:firstLine="567"/>
        <w:jc w:val="center"/>
        <w:rPr>
          <w:rFonts w:cstheme="minorHAnsi"/>
          <w:sz w:val="20"/>
          <w:szCs w:val="20"/>
        </w:rPr>
      </w:pPr>
    </w:p>
    <w:p w14:paraId="065A627E" w14:textId="77777777" w:rsidR="00F83995" w:rsidRPr="00F83995" w:rsidRDefault="00F83995" w:rsidP="00F83995">
      <w:pPr>
        <w:tabs>
          <w:tab w:val="left" w:pos="0"/>
        </w:tabs>
        <w:spacing w:after="0" w:line="240" w:lineRule="auto"/>
        <w:ind w:right="-46"/>
        <w:jc w:val="both"/>
        <w:rPr>
          <w:rFonts w:cstheme="minorHAnsi"/>
          <w:sz w:val="20"/>
          <w:szCs w:val="20"/>
        </w:rPr>
      </w:pPr>
    </w:p>
    <w:p w14:paraId="54812D3A" w14:textId="77777777" w:rsidR="00F83995" w:rsidRPr="00F83995" w:rsidRDefault="00F83995" w:rsidP="00F83995">
      <w:pPr>
        <w:rPr>
          <w:sz w:val="20"/>
          <w:szCs w:val="20"/>
        </w:rPr>
      </w:pPr>
    </w:p>
    <w:p w14:paraId="7AB0DF69" w14:textId="77777777" w:rsidR="00F83995" w:rsidRPr="00F83995" w:rsidRDefault="00F83995" w:rsidP="00F83995">
      <w:pPr>
        <w:rPr>
          <w:sz w:val="20"/>
          <w:szCs w:val="20"/>
        </w:rPr>
      </w:pPr>
    </w:p>
    <w:p w14:paraId="18FCE55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firstLine="720"/>
        <w:jc w:val="both"/>
        <w:rPr>
          <w:rFonts w:ascii="Calibri" w:eastAsia="Calibri" w:hAnsi="Calibri" w:cs="Calibri"/>
          <w:sz w:val="20"/>
          <w:szCs w:val="20"/>
        </w:rPr>
      </w:pPr>
      <w:r w:rsidRPr="00D27908">
        <w:rPr>
          <w:rFonts w:ascii="Calibri" w:eastAsia="Calibri" w:hAnsi="Calibri" w:cs="Calibri"/>
          <w:sz w:val="20"/>
          <w:szCs w:val="20"/>
        </w:rPr>
        <w:t>Врз основа на член 22 став 1 точка 8 од Законот за Локална самоуправа( „Службен весник на РМ“ бр 5/02), Советот на Општина Прилеп на седницата одржана на 28.12.2023 година го донесе следниот :</w:t>
      </w:r>
    </w:p>
    <w:p w14:paraId="38F7F7C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Calibri" w:hAnsi="Calibri" w:cs="Calibri"/>
          <w:sz w:val="20"/>
          <w:szCs w:val="20"/>
        </w:rPr>
      </w:pPr>
    </w:p>
    <w:p w14:paraId="1BE962B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Calibri" w:hAnsi="Calibri" w:cs="Calibri"/>
          <w:sz w:val="20"/>
          <w:szCs w:val="20"/>
        </w:rPr>
      </w:pPr>
    </w:p>
    <w:p w14:paraId="637CBCA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Calibri" w:hAnsi="Calibri" w:cs="Calibri"/>
          <w:b/>
          <w:bCs/>
          <w:sz w:val="20"/>
          <w:szCs w:val="20"/>
        </w:rPr>
      </w:pPr>
      <w:r w:rsidRPr="00D27908">
        <w:rPr>
          <w:rFonts w:ascii="Calibri" w:eastAsia="Calibri" w:hAnsi="Calibri" w:cs="Calibri"/>
          <w:b/>
          <w:bCs/>
          <w:sz w:val="20"/>
          <w:szCs w:val="20"/>
        </w:rPr>
        <w:t>П Р А В И Л Н И К</w:t>
      </w:r>
    </w:p>
    <w:p w14:paraId="435E390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Calibri" w:hAnsi="Calibri" w:cs="Calibri"/>
          <w:sz w:val="20"/>
          <w:szCs w:val="20"/>
        </w:rPr>
      </w:pPr>
      <w:r w:rsidRPr="00D27908">
        <w:rPr>
          <w:rFonts w:ascii="Calibri" w:eastAsia="Calibri" w:hAnsi="Calibri" w:cs="Calibri"/>
          <w:sz w:val="20"/>
          <w:szCs w:val="20"/>
        </w:rPr>
        <w:t>за доделување на награди за талентирани (наградени) ученици во основните и средните училишта во Општина Прилеп</w:t>
      </w:r>
    </w:p>
    <w:p w14:paraId="10BE534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Calibri" w:hAnsi="Calibri" w:cs="Calibri"/>
          <w:sz w:val="20"/>
          <w:szCs w:val="20"/>
        </w:rPr>
      </w:pPr>
    </w:p>
    <w:p w14:paraId="584B718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Calibri" w:hAnsi="Calibri" w:cs="Calibri"/>
          <w:b/>
          <w:bCs/>
          <w:sz w:val="20"/>
          <w:szCs w:val="20"/>
        </w:rPr>
      </w:pPr>
      <w:r w:rsidRPr="00D27908">
        <w:rPr>
          <w:rFonts w:ascii="Calibri" w:eastAsia="Calibri" w:hAnsi="Calibri" w:cs="Calibri"/>
          <w:b/>
          <w:bCs/>
          <w:sz w:val="20"/>
          <w:szCs w:val="20"/>
        </w:rPr>
        <w:t>Член 1</w:t>
      </w:r>
    </w:p>
    <w:p w14:paraId="614F269A"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firstLine="720"/>
        <w:jc w:val="both"/>
        <w:rPr>
          <w:rFonts w:ascii="Calibri" w:eastAsia="Calibri" w:hAnsi="Calibri" w:cs="Calibri"/>
          <w:sz w:val="20"/>
          <w:szCs w:val="20"/>
        </w:rPr>
      </w:pPr>
      <w:r w:rsidRPr="00D27908">
        <w:rPr>
          <w:rFonts w:ascii="Calibri" w:eastAsia="Calibri" w:hAnsi="Calibri" w:cs="Calibri"/>
          <w:sz w:val="20"/>
          <w:szCs w:val="20"/>
        </w:rPr>
        <w:t>Со овој Правилник се определуваат критериумите за доделување на награди за талентирани (наградени) ученици за природни и оштествени науки во основните и средните училишта во Општина Прилеп.</w:t>
      </w:r>
    </w:p>
    <w:p w14:paraId="3488C4A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firstLine="720"/>
        <w:jc w:val="both"/>
        <w:rPr>
          <w:rFonts w:ascii="Calibri" w:eastAsia="Calibri" w:hAnsi="Calibri" w:cs="Calibri"/>
          <w:sz w:val="20"/>
          <w:szCs w:val="20"/>
        </w:rPr>
      </w:pPr>
    </w:p>
    <w:p w14:paraId="7DEC106D"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firstLine="720"/>
        <w:jc w:val="both"/>
        <w:rPr>
          <w:rFonts w:ascii="Calibri" w:eastAsia="Calibri" w:hAnsi="Calibri" w:cs="Calibri"/>
          <w:b/>
          <w:bCs/>
          <w:sz w:val="20"/>
          <w:szCs w:val="20"/>
        </w:rPr>
      </w:pPr>
      <w:r w:rsidRPr="00D27908">
        <w:rPr>
          <w:rFonts w:ascii="Calibri" w:eastAsia="Calibri" w:hAnsi="Calibri" w:cs="Calibri"/>
          <w:b/>
          <w:bCs/>
          <w:sz w:val="20"/>
          <w:szCs w:val="20"/>
        </w:rPr>
        <w:t xml:space="preserve">                                                                Член 2</w:t>
      </w:r>
    </w:p>
    <w:p w14:paraId="643F31C9"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firstLine="720"/>
        <w:jc w:val="both"/>
        <w:rPr>
          <w:rFonts w:ascii="Calibri" w:eastAsia="Calibri" w:hAnsi="Calibri" w:cs="Calibri"/>
          <w:sz w:val="20"/>
          <w:szCs w:val="20"/>
        </w:rPr>
      </w:pPr>
      <w:r w:rsidRPr="00D27908">
        <w:rPr>
          <w:rFonts w:ascii="Calibri" w:eastAsia="Calibri" w:hAnsi="Calibri" w:cs="Calibri"/>
          <w:sz w:val="20"/>
          <w:szCs w:val="20"/>
        </w:rPr>
        <w:t>Право на поднесување на пријава за награда за талентирани (наградени) ученици имаат директорите на училиштата, под следните критериуми:</w:t>
      </w:r>
    </w:p>
    <w:p w14:paraId="6765E68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firstLine="720"/>
        <w:jc w:val="both"/>
        <w:rPr>
          <w:rFonts w:ascii="Calibri" w:eastAsia="Calibri" w:hAnsi="Calibri" w:cs="Calibri"/>
          <w:sz w:val="20"/>
          <w:szCs w:val="20"/>
        </w:rPr>
      </w:pPr>
      <w:r w:rsidRPr="00D27908">
        <w:rPr>
          <w:rFonts w:ascii="Calibri" w:eastAsia="Calibri" w:hAnsi="Calibri" w:cs="Calibri"/>
          <w:sz w:val="20"/>
          <w:szCs w:val="20"/>
        </w:rPr>
        <w:t>- да се редовни ученици во основно или средно училиште во Општина Прилеп,</w:t>
      </w:r>
    </w:p>
    <w:p w14:paraId="4B49A23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firstLine="720"/>
        <w:jc w:val="both"/>
        <w:rPr>
          <w:rFonts w:ascii="Calibri" w:eastAsia="Calibri" w:hAnsi="Calibri" w:cs="Calibri"/>
          <w:sz w:val="20"/>
          <w:szCs w:val="20"/>
        </w:rPr>
      </w:pPr>
      <w:r w:rsidRPr="00D27908">
        <w:rPr>
          <w:rFonts w:ascii="Calibri" w:eastAsia="Calibri" w:hAnsi="Calibri" w:cs="Calibri"/>
          <w:sz w:val="20"/>
          <w:szCs w:val="20"/>
        </w:rPr>
        <w:t>- да освоиле награди за поединечно освоено I, II или III место на државен или меѓународен натпревар за учебната година.</w:t>
      </w:r>
    </w:p>
    <w:p w14:paraId="62E0AAE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firstLine="720"/>
        <w:jc w:val="both"/>
        <w:rPr>
          <w:rFonts w:ascii="Calibri" w:eastAsia="Calibri" w:hAnsi="Calibri" w:cs="Calibri"/>
          <w:sz w:val="20"/>
          <w:szCs w:val="20"/>
        </w:rPr>
      </w:pPr>
    </w:p>
    <w:p w14:paraId="600A914D"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firstLine="720"/>
        <w:jc w:val="both"/>
        <w:rPr>
          <w:rFonts w:ascii="Calibri" w:eastAsia="Calibri" w:hAnsi="Calibri" w:cs="Calibri"/>
          <w:sz w:val="20"/>
          <w:szCs w:val="20"/>
        </w:rPr>
      </w:pPr>
      <w:r w:rsidRPr="00D27908">
        <w:rPr>
          <w:rFonts w:ascii="Calibri" w:eastAsia="Calibri" w:hAnsi="Calibri" w:cs="Calibri"/>
          <w:sz w:val="20"/>
          <w:szCs w:val="20"/>
        </w:rPr>
        <w:t>Потребна документација која треба да ја достават директорите е:</w:t>
      </w:r>
    </w:p>
    <w:p w14:paraId="1075283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firstLine="720"/>
        <w:jc w:val="both"/>
        <w:rPr>
          <w:rFonts w:ascii="Calibri" w:eastAsia="Calibri" w:hAnsi="Calibri" w:cs="Calibri"/>
          <w:sz w:val="20"/>
          <w:szCs w:val="20"/>
        </w:rPr>
      </w:pPr>
      <w:r w:rsidRPr="00D27908">
        <w:rPr>
          <w:rFonts w:ascii="Calibri" w:eastAsia="Calibri" w:hAnsi="Calibri" w:cs="Calibri"/>
          <w:sz w:val="20"/>
          <w:szCs w:val="20"/>
        </w:rPr>
        <w:t>- копија од трансакциска сметка и лична карта на ученикот/родителот/ старателот доколку ученикот не поседува</w:t>
      </w:r>
    </w:p>
    <w:p w14:paraId="7993A4E2"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firstLine="720"/>
        <w:jc w:val="both"/>
        <w:rPr>
          <w:rFonts w:ascii="Calibri" w:eastAsia="Calibri" w:hAnsi="Calibri" w:cs="Calibri"/>
          <w:sz w:val="20"/>
          <w:szCs w:val="20"/>
        </w:rPr>
      </w:pPr>
      <w:r w:rsidRPr="00D27908">
        <w:rPr>
          <w:rFonts w:ascii="Calibri" w:eastAsia="Calibri" w:hAnsi="Calibri" w:cs="Calibri"/>
          <w:sz w:val="20"/>
          <w:szCs w:val="20"/>
        </w:rPr>
        <w:t>- копии од дипломи за освоени награди</w:t>
      </w:r>
    </w:p>
    <w:p w14:paraId="30295E13"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Calibri" w:hAnsi="Calibri" w:cs="Calibri"/>
          <w:b/>
          <w:bCs/>
          <w:sz w:val="20"/>
          <w:szCs w:val="20"/>
        </w:rPr>
      </w:pPr>
    </w:p>
    <w:p w14:paraId="3E0ACF0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firstLine="720"/>
        <w:jc w:val="both"/>
        <w:rPr>
          <w:rFonts w:ascii="Calibri" w:eastAsia="Calibri" w:hAnsi="Calibri" w:cs="Calibri"/>
          <w:b/>
          <w:bCs/>
          <w:sz w:val="20"/>
          <w:szCs w:val="20"/>
        </w:rPr>
      </w:pPr>
      <w:r w:rsidRPr="00D27908">
        <w:rPr>
          <w:rFonts w:ascii="Calibri" w:eastAsia="Calibri" w:hAnsi="Calibri" w:cs="Calibri"/>
          <w:b/>
          <w:bCs/>
          <w:sz w:val="20"/>
          <w:szCs w:val="20"/>
        </w:rPr>
        <w:t xml:space="preserve">                                                                Член 3</w:t>
      </w:r>
    </w:p>
    <w:p w14:paraId="3FB41382"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firstLine="720"/>
        <w:jc w:val="both"/>
        <w:rPr>
          <w:rFonts w:ascii="Calibri" w:eastAsia="Calibri" w:hAnsi="Calibri" w:cs="Calibri"/>
          <w:sz w:val="20"/>
          <w:szCs w:val="20"/>
        </w:rPr>
      </w:pPr>
      <w:r w:rsidRPr="00D27908">
        <w:rPr>
          <w:rFonts w:ascii="Calibri" w:eastAsia="Calibri" w:hAnsi="Calibri" w:cs="Calibri"/>
          <w:sz w:val="20"/>
          <w:szCs w:val="20"/>
        </w:rPr>
        <w:t xml:space="preserve"> Освоени места од неакредитирани здруженија на наставници за организирање на ученички натпревари за основно и средно образование нема да бидат земени во предвид.</w:t>
      </w:r>
    </w:p>
    <w:p w14:paraId="7A5D3A4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firstLine="720"/>
        <w:jc w:val="both"/>
        <w:rPr>
          <w:rFonts w:ascii="Calibri" w:eastAsia="Calibri" w:hAnsi="Calibri" w:cs="Calibri"/>
          <w:sz w:val="20"/>
          <w:szCs w:val="20"/>
        </w:rPr>
      </w:pPr>
      <w:r w:rsidRPr="00D27908">
        <w:rPr>
          <w:rFonts w:ascii="Calibri" w:eastAsia="Calibri" w:hAnsi="Calibri" w:cs="Calibri"/>
          <w:sz w:val="20"/>
          <w:szCs w:val="20"/>
        </w:rPr>
        <w:t xml:space="preserve"> Освоените места на групни натпревари нема да бидат разгледувани.</w:t>
      </w:r>
    </w:p>
    <w:p w14:paraId="65912CF3"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firstLine="720"/>
        <w:jc w:val="both"/>
        <w:rPr>
          <w:rFonts w:ascii="Calibri" w:eastAsia="Calibri" w:hAnsi="Calibri" w:cs="Calibri"/>
          <w:color w:val="FF0000"/>
          <w:sz w:val="20"/>
          <w:szCs w:val="20"/>
        </w:rPr>
      </w:pPr>
    </w:p>
    <w:p w14:paraId="0D76560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left" w:pos="3585"/>
        </w:tabs>
        <w:spacing w:after="0" w:line="240" w:lineRule="auto"/>
        <w:jc w:val="center"/>
        <w:rPr>
          <w:rFonts w:ascii="Calibri" w:eastAsia="Calibri" w:hAnsi="Calibri" w:cs="Calibri"/>
          <w:b/>
          <w:sz w:val="20"/>
          <w:szCs w:val="20"/>
        </w:rPr>
      </w:pPr>
      <w:r w:rsidRPr="00D27908">
        <w:rPr>
          <w:rFonts w:ascii="Calibri" w:eastAsia="Calibri" w:hAnsi="Calibri" w:cs="Calibri"/>
          <w:b/>
          <w:sz w:val="20"/>
          <w:szCs w:val="20"/>
        </w:rPr>
        <w:t>Член 4</w:t>
      </w:r>
    </w:p>
    <w:p w14:paraId="0FCDEAC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firstLine="720"/>
        <w:jc w:val="both"/>
        <w:rPr>
          <w:rFonts w:ascii="Calibri" w:eastAsia="Calibri" w:hAnsi="Calibri" w:cs="Calibri"/>
          <w:color w:val="000000"/>
          <w:sz w:val="20"/>
          <w:szCs w:val="20"/>
        </w:rPr>
      </w:pPr>
      <w:r w:rsidRPr="00D27908">
        <w:rPr>
          <w:rFonts w:ascii="Calibri" w:eastAsia="Calibri" w:hAnsi="Calibri" w:cs="Calibri"/>
          <w:color w:val="000000"/>
          <w:sz w:val="20"/>
          <w:szCs w:val="20"/>
        </w:rPr>
        <w:t>Висина на наградата за освоено место на меѓународен натпревар ќе изнесува:</w:t>
      </w:r>
    </w:p>
    <w:p w14:paraId="69B5D28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firstLine="720"/>
        <w:jc w:val="both"/>
        <w:rPr>
          <w:rFonts w:ascii="Calibri" w:eastAsia="Calibri" w:hAnsi="Calibri" w:cs="Calibri"/>
          <w:color w:val="000000"/>
          <w:sz w:val="20"/>
          <w:szCs w:val="20"/>
        </w:rPr>
      </w:pPr>
    </w:p>
    <w:p w14:paraId="7F59676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firstLine="720"/>
        <w:jc w:val="both"/>
        <w:rPr>
          <w:rFonts w:ascii="Calibri" w:eastAsia="Calibri" w:hAnsi="Calibri" w:cs="Calibri"/>
          <w:color w:val="000000"/>
          <w:sz w:val="20"/>
          <w:szCs w:val="20"/>
        </w:rPr>
      </w:pPr>
      <w:r w:rsidRPr="00D27908">
        <w:rPr>
          <w:rFonts w:ascii="Calibri" w:eastAsia="Calibri" w:hAnsi="Calibri" w:cs="Calibri"/>
          <w:color w:val="000000"/>
          <w:sz w:val="20"/>
          <w:szCs w:val="20"/>
        </w:rPr>
        <w:t>Прво место - 9.000,00 денари</w:t>
      </w:r>
    </w:p>
    <w:p w14:paraId="23E060F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firstLine="720"/>
        <w:jc w:val="both"/>
        <w:rPr>
          <w:rFonts w:ascii="Calibri" w:eastAsia="Calibri" w:hAnsi="Calibri" w:cs="Calibri"/>
          <w:color w:val="000000"/>
          <w:sz w:val="20"/>
          <w:szCs w:val="20"/>
        </w:rPr>
      </w:pPr>
      <w:r w:rsidRPr="00D27908">
        <w:rPr>
          <w:rFonts w:ascii="Calibri" w:eastAsia="Calibri" w:hAnsi="Calibri" w:cs="Calibri"/>
          <w:color w:val="000000"/>
          <w:sz w:val="20"/>
          <w:szCs w:val="20"/>
        </w:rPr>
        <w:t>Второ место - 8.000,00 денари</w:t>
      </w:r>
    </w:p>
    <w:p w14:paraId="71F3A988"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firstLine="720"/>
        <w:jc w:val="both"/>
        <w:rPr>
          <w:rFonts w:ascii="Calibri" w:eastAsia="Calibri" w:hAnsi="Calibri" w:cs="Calibri"/>
          <w:color w:val="000000"/>
          <w:sz w:val="20"/>
          <w:szCs w:val="20"/>
        </w:rPr>
      </w:pPr>
      <w:r w:rsidRPr="00D27908">
        <w:rPr>
          <w:rFonts w:ascii="Calibri" w:eastAsia="Calibri" w:hAnsi="Calibri" w:cs="Calibri"/>
          <w:color w:val="000000"/>
          <w:sz w:val="20"/>
          <w:szCs w:val="20"/>
        </w:rPr>
        <w:t>Трето место - 7.500,00 денари</w:t>
      </w:r>
    </w:p>
    <w:p w14:paraId="2BBBB82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firstLine="720"/>
        <w:jc w:val="both"/>
        <w:rPr>
          <w:rFonts w:ascii="Calibri" w:eastAsia="Calibri" w:hAnsi="Calibri" w:cs="Calibri"/>
          <w:color w:val="000000"/>
          <w:sz w:val="20"/>
          <w:szCs w:val="20"/>
        </w:rPr>
      </w:pPr>
      <w:r w:rsidRPr="00D27908">
        <w:rPr>
          <w:rFonts w:ascii="Calibri" w:eastAsia="Calibri" w:hAnsi="Calibri" w:cs="Calibri"/>
          <w:color w:val="000000"/>
          <w:sz w:val="20"/>
          <w:szCs w:val="20"/>
        </w:rPr>
        <w:t xml:space="preserve"> </w:t>
      </w:r>
      <w:r w:rsidRPr="00D27908">
        <w:rPr>
          <w:rFonts w:ascii="Calibri" w:eastAsia="Calibri" w:hAnsi="Calibri" w:cs="Calibri"/>
          <w:color w:val="000000"/>
          <w:sz w:val="20"/>
          <w:szCs w:val="20"/>
        </w:rPr>
        <w:tab/>
      </w:r>
      <w:r w:rsidRPr="00D27908">
        <w:rPr>
          <w:rFonts w:ascii="Calibri" w:eastAsia="Calibri" w:hAnsi="Calibri" w:cs="Calibri"/>
          <w:color w:val="000000"/>
          <w:sz w:val="20"/>
          <w:szCs w:val="20"/>
        </w:rPr>
        <w:tab/>
      </w:r>
      <w:r w:rsidRPr="00D27908">
        <w:rPr>
          <w:rFonts w:ascii="Calibri" w:eastAsia="Calibri" w:hAnsi="Calibri" w:cs="Calibri"/>
          <w:color w:val="000000"/>
          <w:sz w:val="20"/>
          <w:szCs w:val="20"/>
        </w:rPr>
        <w:tab/>
      </w:r>
      <w:r w:rsidRPr="00D27908">
        <w:rPr>
          <w:rFonts w:ascii="Calibri" w:eastAsia="Calibri" w:hAnsi="Calibri" w:cs="Calibri"/>
          <w:color w:val="000000"/>
          <w:sz w:val="20"/>
          <w:szCs w:val="20"/>
        </w:rPr>
        <w:tab/>
      </w:r>
      <w:r w:rsidRPr="00D27908">
        <w:rPr>
          <w:rFonts w:ascii="Calibri" w:eastAsia="Calibri" w:hAnsi="Calibri" w:cs="Calibri"/>
          <w:color w:val="000000"/>
          <w:sz w:val="20"/>
          <w:szCs w:val="20"/>
        </w:rPr>
        <w:tab/>
      </w:r>
    </w:p>
    <w:p w14:paraId="5B94597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left" w:pos="3585"/>
        </w:tabs>
        <w:spacing w:after="0" w:line="240" w:lineRule="auto"/>
        <w:jc w:val="center"/>
        <w:rPr>
          <w:rFonts w:ascii="Calibri" w:eastAsia="Calibri" w:hAnsi="Calibri" w:cs="Calibri"/>
          <w:b/>
          <w:sz w:val="20"/>
          <w:szCs w:val="20"/>
        </w:rPr>
      </w:pPr>
      <w:r w:rsidRPr="00D27908">
        <w:rPr>
          <w:rFonts w:ascii="Calibri" w:eastAsia="Calibri" w:hAnsi="Calibri" w:cs="Calibri"/>
          <w:b/>
          <w:sz w:val="20"/>
          <w:szCs w:val="20"/>
        </w:rPr>
        <w:t>Член 5</w:t>
      </w:r>
    </w:p>
    <w:p w14:paraId="65389433"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firstLine="720"/>
        <w:jc w:val="both"/>
        <w:rPr>
          <w:rFonts w:ascii="Calibri" w:eastAsia="Calibri" w:hAnsi="Calibri" w:cs="Calibri"/>
          <w:color w:val="000000"/>
          <w:sz w:val="20"/>
          <w:szCs w:val="20"/>
        </w:rPr>
      </w:pPr>
      <w:r w:rsidRPr="00D27908">
        <w:rPr>
          <w:rFonts w:ascii="Calibri" w:eastAsia="Calibri" w:hAnsi="Calibri" w:cs="Calibri"/>
          <w:color w:val="000000"/>
          <w:sz w:val="20"/>
          <w:szCs w:val="20"/>
        </w:rPr>
        <w:t>Висина на наградата за освоено место на државен натпревар ќе изнесува:</w:t>
      </w:r>
    </w:p>
    <w:p w14:paraId="469A594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firstLine="720"/>
        <w:jc w:val="both"/>
        <w:rPr>
          <w:rFonts w:ascii="Calibri" w:eastAsia="Calibri" w:hAnsi="Calibri" w:cs="Calibri"/>
          <w:color w:val="FF0000"/>
          <w:sz w:val="20"/>
          <w:szCs w:val="20"/>
        </w:rPr>
      </w:pPr>
    </w:p>
    <w:p w14:paraId="2A607A4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Calibri" w:hAnsi="Calibri" w:cs="Calibri"/>
          <w:sz w:val="20"/>
          <w:szCs w:val="20"/>
        </w:rPr>
      </w:pPr>
      <w:r w:rsidRPr="00D27908">
        <w:rPr>
          <w:rFonts w:ascii="Calibri" w:eastAsia="Calibri" w:hAnsi="Calibri" w:cs="Calibri"/>
          <w:sz w:val="20"/>
          <w:szCs w:val="20"/>
        </w:rPr>
        <w:tab/>
        <w:t>Прво место -  7.000,00 денари</w:t>
      </w:r>
    </w:p>
    <w:p w14:paraId="523EA138"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Calibri" w:hAnsi="Calibri" w:cs="Calibri"/>
          <w:sz w:val="20"/>
          <w:szCs w:val="20"/>
        </w:rPr>
      </w:pPr>
      <w:r w:rsidRPr="00D27908">
        <w:rPr>
          <w:rFonts w:ascii="Calibri" w:eastAsia="Calibri" w:hAnsi="Calibri" w:cs="Calibri"/>
          <w:sz w:val="20"/>
          <w:szCs w:val="20"/>
        </w:rPr>
        <w:tab/>
        <w:t>Второ место - 6.000,00 денари</w:t>
      </w:r>
    </w:p>
    <w:p w14:paraId="47BBD57C"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Calibri" w:hAnsi="Calibri" w:cs="Calibri"/>
          <w:sz w:val="20"/>
          <w:szCs w:val="20"/>
        </w:rPr>
      </w:pPr>
      <w:r w:rsidRPr="00D27908">
        <w:rPr>
          <w:rFonts w:ascii="Calibri" w:eastAsia="Calibri" w:hAnsi="Calibri" w:cs="Calibri"/>
          <w:sz w:val="20"/>
          <w:szCs w:val="20"/>
        </w:rPr>
        <w:tab/>
        <w:t>Трето место - 5.000,00 денари</w:t>
      </w:r>
    </w:p>
    <w:p w14:paraId="0BF9BE5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Calibri" w:hAnsi="Calibri" w:cs="Calibri"/>
          <w:sz w:val="20"/>
          <w:szCs w:val="20"/>
        </w:rPr>
      </w:pPr>
    </w:p>
    <w:p w14:paraId="0708676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left" w:pos="3585"/>
        </w:tabs>
        <w:spacing w:after="0" w:line="259" w:lineRule="auto"/>
        <w:jc w:val="center"/>
        <w:rPr>
          <w:rFonts w:ascii="Calibri" w:eastAsia="Calibri" w:hAnsi="Calibri" w:cs="Calibri"/>
          <w:b/>
          <w:sz w:val="20"/>
          <w:szCs w:val="20"/>
        </w:rPr>
      </w:pPr>
      <w:r w:rsidRPr="00D27908">
        <w:rPr>
          <w:rFonts w:ascii="Calibri" w:eastAsia="Calibri" w:hAnsi="Calibri" w:cs="Calibri"/>
          <w:b/>
          <w:sz w:val="20"/>
          <w:szCs w:val="20"/>
        </w:rPr>
        <w:t>Член 6</w:t>
      </w:r>
    </w:p>
    <w:p w14:paraId="687392B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left" w:pos="3585"/>
        </w:tabs>
        <w:spacing w:after="0" w:line="259" w:lineRule="auto"/>
        <w:rPr>
          <w:rFonts w:ascii="Calibri" w:eastAsia="Calibri" w:hAnsi="Calibri" w:cs="Calibri"/>
          <w:bCs/>
          <w:sz w:val="20"/>
          <w:szCs w:val="20"/>
        </w:rPr>
      </w:pPr>
      <w:r w:rsidRPr="00D27908">
        <w:rPr>
          <w:rFonts w:ascii="Calibri" w:eastAsia="Calibri" w:hAnsi="Calibri" w:cs="Calibri"/>
          <w:b/>
          <w:sz w:val="20"/>
          <w:szCs w:val="20"/>
        </w:rPr>
        <w:t xml:space="preserve">             </w:t>
      </w:r>
      <w:r w:rsidRPr="00D27908">
        <w:rPr>
          <w:rFonts w:ascii="Calibri" w:eastAsia="Calibri" w:hAnsi="Calibri" w:cs="Calibri"/>
          <w:bCs/>
          <w:sz w:val="20"/>
          <w:szCs w:val="20"/>
        </w:rPr>
        <w:t>Ученикот може да биде награден само еднаш во тековната учебна година.</w:t>
      </w:r>
    </w:p>
    <w:p w14:paraId="34CF539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left" w:pos="3585"/>
        </w:tabs>
        <w:spacing w:after="0" w:line="259" w:lineRule="auto"/>
        <w:jc w:val="both"/>
        <w:rPr>
          <w:rFonts w:ascii="Calibri" w:eastAsia="Calibri" w:hAnsi="Calibri" w:cs="Calibri"/>
          <w:sz w:val="20"/>
          <w:szCs w:val="20"/>
        </w:rPr>
      </w:pPr>
      <w:r w:rsidRPr="00D27908">
        <w:rPr>
          <w:rFonts w:ascii="Calibri" w:eastAsia="Calibri" w:hAnsi="Calibri" w:cs="Calibri"/>
          <w:sz w:val="20"/>
          <w:szCs w:val="20"/>
        </w:rPr>
        <w:t xml:space="preserve">             Ученикот кој во учебната година освоил повеќе места, ќе биде награден за највисокото рангирано место.</w:t>
      </w:r>
    </w:p>
    <w:p w14:paraId="10C67FA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left" w:pos="3585"/>
        </w:tabs>
        <w:spacing w:after="0" w:line="259" w:lineRule="auto"/>
        <w:rPr>
          <w:rFonts w:ascii="Calibri" w:eastAsia="Calibri" w:hAnsi="Calibri" w:cs="Calibri"/>
          <w:b/>
          <w:sz w:val="20"/>
          <w:szCs w:val="20"/>
        </w:rPr>
      </w:pPr>
    </w:p>
    <w:p w14:paraId="2A1CF60D"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left" w:pos="3585"/>
        </w:tabs>
        <w:spacing w:after="0" w:line="259" w:lineRule="auto"/>
        <w:jc w:val="center"/>
        <w:rPr>
          <w:rFonts w:ascii="Calibri" w:eastAsia="Calibri" w:hAnsi="Calibri" w:cs="Calibri"/>
          <w:b/>
          <w:sz w:val="20"/>
          <w:szCs w:val="20"/>
        </w:rPr>
      </w:pPr>
      <w:r w:rsidRPr="00D27908">
        <w:rPr>
          <w:rFonts w:ascii="Calibri" w:eastAsia="Calibri" w:hAnsi="Calibri" w:cs="Calibri"/>
          <w:b/>
          <w:sz w:val="20"/>
          <w:szCs w:val="20"/>
        </w:rPr>
        <w:t>Член 7</w:t>
      </w:r>
    </w:p>
    <w:p w14:paraId="3418214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left" w:pos="3585"/>
        </w:tabs>
        <w:spacing w:after="0" w:line="259" w:lineRule="auto"/>
        <w:jc w:val="both"/>
        <w:rPr>
          <w:rFonts w:ascii="Calibri" w:eastAsia="Calibri" w:hAnsi="Calibri" w:cs="Calibri"/>
          <w:sz w:val="20"/>
          <w:szCs w:val="20"/>
        </w:rPr>
      </w:pPr>
      <w:r w:rsidRPr="00D27908">
        <w:rPr>
          <w:rFonts w:ascii="Calibri" w:eastAsia="Calibri" w:hAnsi="Calibri" w:cs="Calibri"/>
          <w:sz w:val="20"/>
          <w:szCs w:val="20"/>
        </w:rPr>
        <w:t xml:space="preserve">              Овој Правилник влегува во сила осмиот ден од денот на објавувањето во “Службен гласник  на Општина Прилеп“, додека Правилникот бр.09-4131/14 од 01.12.2022 година престанува да важи.</w:t>
      </w:r>
    </w:p>
    <w:p w14:paraId="1CC1380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left" w:pos="3585"/>
        </w:tabs>
        <w:spacing w:after="160" w:line="259" w:lineRule="auto"/>
        <w:jc w:val="both"/>
        <w:rPr>
          <w:rFonts w:ascii="Calibri" w:eastAsia="Calibri" w:hAnsi="Calibri" w:cs="Calibri"/>
          <w:sz w:val="20"/>
          <w:szCs w:val="20"/>
        </w:rPr>
      </w:pPr>
    </w:p>
    <w:p w14:paraId="3B8EFD7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left" w:pos="3585"/>
        </w:tabs>
        <w:spacing w:after="160" w:line="259" w:lineRule="auto"/>
        <w:jc w:val="both"/>
        <w:rPr>
          <w:rFonts w:ascii="Calibri" w:eastAsia="Calibri" w:hAnsi="Calibri" w:cs="Calibri"/>
          <w:sz w:val="20"/>
          <w:szCs w:val="20"/>
        </w:rPr>
      </w:pPr>
    </w:p>
    <w:p w14:paraId="779FB74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Times New Roman" w:hAnsi="Calibri" w:cs="Calibri"/>
          <w:sz w:val="20"/>
          <w:szCs w:val="20"/>
        </w:rPr>
      </w:pPr>
    </w:p>
    <w:p w14:paraId="4546AC8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Times New Roman" w:hAnsi="Calibri" w:cs="Calibri"/>
          <w:sz w:val="20"/>
          <w:szCs w:val="20"/>
        </w:rPr>
      </w:pPr>
      <w:r w:rsidRPr="00D27908">
        <w:rPr>
          <w:rFonts w:ascii="Calibri" w:eastAsia="Times New Roman" w:hAnsi="Calibri" w:cs="Calibri"/>
          <w:sz w:val="20"/>
          <w:szCs w:val="20"/>
        </w:rPr>
        <w:t xml:space="preserve">   Број 09-4248/19</w:t>
      </w:r>
      <w:r w:rsidRPr="008E4BA3">
        <w:rPr>
          <w:rFonts w:ascii="Calibri" w:eastAsia="Times New Roman" w:hAnsi="Calibri" w:cs="Calibri"/>
          <w:sz w:val="20"/>
          <w:szCs w:val="20"/>
        </w:rPr>
        <w:t xml:space="preserve">              </w:t>
      </w:r>
      <w:r w:rsidRPr="00D27908">
        <w:rPr>
          <w:rFonts w:ascii="Calibri" w:eastAsia="Times New Roman" w:hAnsi="Calibri" w:cs="Calibri"/>
          <w:sz w:val="20"/>
          <w:szCs w:val="20"/>
        </w:rPr>
        <w:tab/>
      </w:r>
      <w:r w:rsidRPr="00D27908">
        <w:rPr>
          <w:rFonts w:ascii="Calibri" w:eastAsia="Times New Roman" w:hAnsi="Calibri" w:cs="Calibri"/>
          <w:sz w:val="20"/>
          <w:szCs w:val="20"/>
        </w:rPr>
        <w:tab/>
      </w:r>
      <w:r w:rsidRPr="00D27908">
        <w:rPr>
          <w:rFonts w:ascii="Calibri" w:eastAsia="Times New Roman" w:hAnsi="Calibri" w:cs="Calibri"/>
          <w:sz w:val="20"/>
          <w:szCs w:val="20"/>
        </w:rPr>
        <w:tab/>
        <w:t xml:space="preserve">            </w:t>
      </w:r>
      <w:r w:rsidRPr="00D27908">
        <w:rPr>
          <w:rFonts w:ascii="Calibri" w:eastAsia="Times New Roman" w:hAnsi="Calibri" w:cs="Calibri"/>
          <w:sz w:val="20"/>
          <w:szCs w:val="20"/>
        </w:rPr>
        <w:tab/>
      </w:r>
      <w:r w:rsidRPr="00D27908">
        <w:rPr>
          <w:rFonts w:ascii="Calibri" w:eastAsia="Times New Roman" w:hAnsi="Calibri" w:cs="Calibri"/>
          <w:sz w:val="20"/>
          <w:szCs w:val="20"/>
        </w:rPr>
        <w:tab/>
        <w:t xml:space="preserve">           ПРЕТСЕДАТЕЛ</w:t>
      </w:r>
    </w:p>
    <w:p w14:paraId="4354B3F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Times New Roman" w:hAnsi="Calibri" w:cs="Calibri"/>
          <w:sz w:val="20"/>
          <w:szCs w:val="20"/>
        </w:rPr>
      </w:pPr>
      <w:r w:rsidRPr="00D27908">
        <w:rPr>
          <w:rFonts w:ascii="Calibri" w:eastAsia="Times New Roman" w:hAnsi="Calibri" w:cs="Calibri"/>
          <w:sz w:val="20"/>
          <w:szCs w:val="20"/>
        </w:rPr>
        <w:t xml:space="preserve">28.12.2023 година            </w:t>
      </w:r>
      <w:r w:rsidRPr="00D27908">
        <w:rPr>
          <w:rFonts w:ascii="Calibri" w:eastAsia="Times New Roman" w:hAnsi="Calibri" w:cs="Calibri"/>
          <w:sz w:val="20"/>
          <w:szCs w:val="20"/>
        </w:rPr>
        <w:tab/>
      </w:r>
      <w:r w:rsidRPr="00D27908">
        <w:rPr>
          <w:rFonts w:ascii="Calibri" w:eastAsia="Times New Roman" w:hAnsi="Calibri" w:cs="Calibri"/>
          <w:sz w:val="20"/>
          <w:szCs w:val="20"/>
        </w:rPr>
        <w:tab/>
        <w:t xml:space="preserve">                      </w:t>
      </w:r>
      <w:r w:rsidRPr="00D27908">
        <w:rPr>
          <w:rFonts w:ascii="Calibri" w:eastAsia="Times New Roman" w:hAnsi="Calibri" w:cs="Calibri"/>
          <w:sz w:val="20"/>
          <w:szCs w:val="20"/>
        </w:rPr>
        <w:tab/>
        <w:t xml:space="preserve">            на Совет на Општина Прилеп</w:t>
      </w:r>
    </w:p>
    <w:p w14:paraId="2389FD07"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Macedonian Tms" w:eastAsia="Times New Roman" w:hAnsi="Macedonian Tms" w:cs="Times New Roman"/>
          <w:sz w:val="20"/>
          <w:szCs w:val="20"/>
        </w:rPr>
      </w:pPr>
      <w:r w:rsidRPr="00D27908">
        <w:rPr>
          <w:rFonts w:ascii="Calibri" w:eastAsia="Times New Roman" w:hAnsi="Calibri" w:cs="Calibri"/>
          <w:sz w:val="20"/>
          <w:szCs w:val="20"/>
        </w:rPr>
        <w:t xml:space="preserve">         П р и л е п                              </w:t>
      </w:r>
      <w:r w:rsidRPr="00D27908">
        <w:rPr>
          <w:rFonts w:ascii="Calibri" w:eastAsia="Times New Roman" w:hAnsi="Calibri" w:cs="Calibri"/>
          <w:sz w:val="20"/>
          <w:szCs w:val="20"/>
        </w:rPr>
        <w:tab/>
      </w:r>
      <w:r w:rsidRPr="00D27908">
        <w:rPr>
          <w:rFonts w:ascii="Calibri" w:eastAsia="Times New Roman" w:hAnsi="Calibri" w:cs="Calibri"/>
          <w:sz w:val="20"/>
          <w:szCs w:val="20"/>
        </w:rPr>
        <w:tab/>
        <w:t xml:space="preserve">                                </w:t>
      </w:r>
      <w:r w:rsidRPr="008E4BA3">
        <w:rPr>
          <w:rFonts w:ascii="Calibri" w:eastAsia="Times New Roman" w:hAnsi="Calibri" w:cs="Calibri"/>
          <w:sz w:val="20"/>
          <w:szCs w:val="20"/>
        </w:rPr>
        <w:t xml:space="preserve">  </w:t>
      </w:r>
      <w:r w:rsidRPr="00D27908">
        <w:rPr>
          <w:rFonts w:ascii="Calibri" w:eastAsia="Times New Roman" w:hAnsi="Calibri" w:cs="Calibri"/>
          <w:sz w:val="20"/>
          <w:szCs w:val="20"/>
        </w:rPr>
        <w:t>Дејан Проданоски</w:t>
      </w:r>
    </w:p>
    <w:p w14:paraId="7FBCC2A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jc w:val="both"/>
        <w:textAlignment w:val="baseline"/>
        <w:rPr>
          <w:rFonts w:ascii="Calibri" w:eastAsia="Times New Roman" w:hAnsi="Calibri" w:cs="Calibri"/>
          <w:sz w:val="20"/>
          <w:szCs w:val="20"/>
        </w:rPr>
      </w:pPr>
    </w:p>
    <w:p w14:paraId="07840A43"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before="100" w:after="0"/>
        <w:jc w:val="both"/>
        <w:rPr>
          <w:rFonts w:ascii="Macedonian Tms" w:eastAsia="Times New Roman" w:hAnsi="Macedonian Tms" w:cs="Arial"/>
          <w:sz w:val="20"/>
          <w:szCs w:val="20"/>
        </w:rPr>
      </w:pPr>
    </w:p>
    <w:p w14:paraId="6F8A696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Times New Roman"/>
          <w:b/>
          <w:sz w:val="20"/>
          <w:szCs w:val="20"/>
        </w:rPr>
      </w:pPr>
    </w:p>
    <w:p w14:paraId="1732774E" w14:textId="77777777" w:rsidR="00F83995" w:rsidRPr="00F83995" w:rsidRDefault="00F83995" w:rsidP="00F83995">
      <w:pPr>
        <w:tabs>
          <w:tab w:val="left" w:pos="0"/>
        </w:tabs>
        <w:spacing w:after="0" w:line="240" w:lineRule="auto"/>
        <w:ind w:right="-46" w:firstLine="567"/>
        <w:jc w:val="both"/>
        <w:rPr>
          <w:rFonts w:cstheme="minorHAnsi"/>
          <w:sz w:val="20"/>
          <w:szCs w:val="20"/>
        </w:rPr>
      </w:pPr>
      <w:r w:rsidRPr="00F83995">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0617A170"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5398FEB5" w14:textId="77777777" w:rsidR="00F83995" w:rsidRPr="00F83995" w:rsidRDefault="00F83995" w:rsidP="00F83995">
      <w:pPr>
        <w:tabs>
          <w:tab w:val="left" w:pos="0"/>
        </w:tabs>
        <w:spacing w:after="0" w:line="240" w:lineRule="auto"/>
        <w:ind w:right="-46" w:firstLine="567"/>
        <w:jc w:val="center"/>
        <w:rPr>
          <w:rFonts w:cstheme="minorHAnsi"/>
          <w:b/>
          <w:sz w:val="20"/>
          <w:szCs w:val="20"/>
        </w:rPr>
      </w:pPr>
    </w:p>
    <w:p w14:paraId="2F70485C" w14:textId="77777777" w:rsidR="00F83995" w:rsidRPr="00F83995" w:rsidRDefault="00F83995" w:rsidP="00F83995">
      <w:pPr>
        <w:tabs>
          <w:tab w:val="left" w:pos="284"/>
        </w:tabs>
        <w:spacing w:after="0" w:line="240" w:lineRule="auto"/>
        <w:ind w:right="-45"/>
        <w:jc w:val="center"/>
        <w:rPr>
          <w:rFonts w:cstheme="minorHAnsi"/>
          <w:b/>
          <w:sz w:val="20"/>
          <w:szCs w:val="20"/>
        </w:rPr>
      </w:pPr>
      <w:r w:rsidRPr="00F83995">
        <w:rPr>
          <w:rFonts w:cstheme="minorHAnsi"/>
          <w:b/>
          <w:sz w:val="20"/>
          <w:szCs w:val="20"/>
        </w:rPr>
        <w:t>З   А   К   Л   У   Ч   О   К</w:t>
      </w:r>
    </w:p>
    <w:p w14:paraId="0194CCC3" w14:textId="77777777" w:rsidR="00F83995" w:rsidRPr="00F83995" w:rsidRDefault="00F83995" w:rsidP="00F83995">
      <w:pPr>
        <w:spacing w:after="0" w:line="240" w:lineRule="auto"/>
        <w:ind w:left="357"/>
        <w:jc w:val="center"/>
        <w:rPr>
          <w:rFonts w:eastAsia="Times New Roman" w:cstheme="minorHAnsi"/>
          <w:b/>
          <w:sz w:val="20"/>
          <w:szCs w:val="20"/>
          <w:lang w:eastAsia="en-GB"/>
        </w:rPr>
      </w:pPr>
      <w:r w:rsidRPr="00F83995">
        <w:rPr>
          <w:rFonts w:cstheme="minorHAnsi"/>
          <w:b/>
          <w:sz w:val="20"/>
          <w:szCs w:val="20"/>
        </w:rPr>
        <w:t xml:space="preserve">ЗА ОБЈАВУВАЊЕ НА </w:t>
      </w:r>
      <w:r w:rsidRPr="00F83995">
        <w:rPr>
          <w:b/>
          <w:sz w:val="20"/>
          <w:szCs w:val="20"/>
        </w:rPr>
        <w:t>ПРОГРАМА ЗА ДОДЕЛУВАЊЕ НАГРАДИ ЗА НАЈДОБАР НАСТАВНИК ВО ОДДЕЛЕНСКА И ПРЕДМЕТНА НАСТАВА ВО ОПШТИНСКИТЕ ОСНОВНИ УЧИЛИШТА И НАЈДОБАР НАСТАВНИК ВО СРЕДНИТЕ ОПШТИНСКИ УЧИЛИШТА ВО ОПШТИНА ПРИЛЕП</w:t>
      </w:r>
    </w:p>
    <w:p w14:paraId="4480186D" w14:textId="77777777" w:rsidR="00F83995" w:rsidRPr="00F83995" w:rsidRDefault="00F83995" w:rsidP="00F83995">
      <w:pPr>
        <w:spacing w:after="0" w:line="240" w:lineRule="auto"/>
        <w:ind w:left="357"/>
        <w:jc w:val="center"/>
        <w:rPr>
          <w:rFonts w:cstheme="minorHAnsi"/>
          <w:b/>
          <w:sz w:val="20"/>
          <w:szCs w:val="20"/>
        </w:rPr>
      </w:pPr>
    </w:p>
    <w:p w14:paraId="0135E14C" w14:textId="77777777" w:rsidR="00F83995" w:rsidRPr="00F83995" w:rsidRDefault="00F83995" w:rsidP="00F83995">
      <w:pPr>
        <w:spacing w:after="0" w:line="240" w:lineRule="auto"/>
        <w:ind w:left="357"/>
        <w:jc w:val="center"/>
        <w:rPr>
          <w:rFonts w:cstheme="minorHAnsi"/>
          <w:b/>
          <w:sz w:val="20"/>
          <w:szCs w:val="20"/>
        </w:rPr>
      </w:pPr>
    </w:p>
    <w:p w14:paraId="0B10DB6F" w14:textId="77777777" w:rsidR="00F83995" w:rsidRPr="00F83995" w:rsidRDefault="00F83995" w:rsidP="00F83995">
      <w:pPr>
        <w:spacing w:after="0" w:line="240" w:lineRule="auto"/>
        <w:ind w:left="357"/>
        <w:jc w:val="center"/>
        <w:rPr>
          <w:rFonts w:cstheme="minorHAnsi"/>
          <w:b/>
          <w:sz w:val="20"/>
          <w:szCs w:val="20"/>
        </w:rPr>
      </w:pPr>
    </w:p>
    <w:p w14:paraId="20BED4FE" w14:textId="77777777" w:rsidR="00F83995" w:rsidRPr="00F83995" w:rsidRDefault="00F83995" w:rsidP="00F83995">
      <w:pPr>
        <w:spacing w:after="0" w:line="240" w:lineRule="auto"/>
        <w:jc w:val="both"/>
        <w:rPr>
          <w:rFonts w:ascii="Calibri-Bold" w:hAnsi="Calibri-Bold" w:cstheme="minorHAnsi"/>
          <w:color w:val="000000"/>
          <w:sz w:val="20"/>
          <w:szCs w:val="20"/>
        </w:rPr>
      </w:pPr>
      <w:r w:rsidRPr="00F83995">
        <w:rPr>
          <w:rStyle w:val="fontstyle01"/>
          <w:rFonts w:cstheme="minorHAnsi"/>
          <w:sz w:val="20"/>
          <w:szCs w:val="20"/>
        </w:rPr>
        <w:t>1.</w:t>
      </w:r>
      <w:r w:rsidRPr="00F83995">
        <w:rPr>
          <w:sz w:val="20"/>
          <w:szCs w:val="20"/>
        </w:rPr>
        <w:t xml:space="preserve"> </w:t>
      </w:r>
      <w:r w:rsidRPr="00F83995">
        <w:rPr>
          <w:rFonts w:eastAsia="Times New Roman" w:cstheme="minorHAnsi"/>
          <w:sz w:val="20"/>
          <w:szCs w:val="20"/>
          <w:lang w:eastAsia="en-GB"/>
        </w:rPr>
        <w:t>Програмата за доделување награди за најдобар наставник во одделенска и предметна настава во општинските основни училишта и најдобар наставник во средните општински училишта во Општина Прилеп</w:t>
      </w:r>
      <w:r w:rsidRPr="00F83995">
        <w:rPr>
          <w:rFonts w:cstheme="minorHAnsi"/>
          <w:sz w:val="20"/>
          <w:szCs w:val="20"/>
        </w:rPr>
        <w:t xml:space="preserve">, </w:t>
      </w:r>
      <w:r w:rsidRPr="00F83995">
        <w:rPr>
          <w:rFonts w:cstheme="minorHAnsi"/>
          <w:bCs/>
          <w:sz w:val="20"/>
          <w:szCs w:val="20"/>
        </w:rPr>
        <w:t>с</w:t>
      </w:r>
      <w:r w:rsidRPr="00F83995">
        <w:rPr>
          <w:rFonts w:cstheme="minorHAnsi"/>
          <w:sz w:val="20"/>
          <w:szCs w:val="20"/>
        </w:rPr>
        <w:t>е објавува во “Службен гласник на Општина Прилеп”.</w:t>
      </w:r>
    </w:p>
    <w:p w14:paraId="53FDE4EF" w14:textId="77777777" w:rsidR="00F83995" w:rsidRPr="00F83995" w:rsidRDefault="00F83995" w:rsidP="00F83995">
      <w:pPr>
        <w:tabs>
          <w:tab w:val="left" w:pos="0"/>
        </w:tabs>
        <w:spacing w:after="0" w:line="240" w:lineRule="auto"/>
        <w:ind w:right="-46"/>
        <w:jc w:val="both"/>
        <w:rPr>
          <w:rFonts w:cstheme="minorHAnsi"/>
          <w:sz w:val="20"/>
          <w:szCs w:val="20"/>
        </w:rPr>
      </w:pPr>
    </w:p>
    <w:p w14:paraId="4E44800D"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34F13F00" w14:textId="77777777" w:rsidR="00F83995" w:rsidRPr="00D27908" w:rsidRDefault="00F83995" w:rsidP="00D27908">
      <w:pPr>
        <w:tabs>
          <w:tab w:val="left" w:pos="0"/>
        </w:tabs>
        <w:spacing w:after="0" w:line="240" w:lineRule="auto"/>
        <w:ind w:right="-45" w:firstLine="567"/>
        <w:jc w:val="center"/>
        <w:rPr>
          <w:rFonts w:cstheme="minorHAnsi"/>
          <w:sz w:val="16"/>
          <w:szCs w:val="1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F83995" w:rsidRPr="00D27908" w14:paraId="19697A7A" w14:textId="77777777" w:rsidTr="00885196">
        <w:trPr>
          <w:jc w:val="center"/>
        </w:trPr>
        <w:tc>
          <w:tcPr>
            <w:tcW w:w="3080" w:type="dxa"/>
          </w:tcPr>
          <w:p w14:paraId="260AB965" w14:textId="77777777" w:rsidR="00F83995" w:rsidRPr="00D27908" w:rsidRDefault="00F83995" w:rsidP="00D27908">
            <w:pPr>
              <w:tabs>
                <w:tab w:val="left" w:pos="0"/>
              </w:tabs>
              <w:spacing w:after="0" w:line="240" w:lineRule="auto"/>
              <w:ind w:right="-45"/>
              <w:jc w:val="center"/>
              <w:rPr>
                <w:rFonts w:cstheme="minorHAnsi"/>
                <w:sz w:val="16"/>
                <w:szCs w:val="16"/>
              </w:rPr>
            </w:pPr>
            <w:r w:rsidRPr="00D27908">
              <w:rPr>
                <w:rFonts w:cstheme="minorHAnsi"/>
                <w:sz w:val="16"/>
                <w:szCs w:val="16"/>
              </w:rPr>
              <w:t>Број 0</w:t>
            </w:r>
            <w:r w:rsidRPr="00D27908">
              <w:rPr>
                <w:rFonts w:cstheme="minorHAnsi"/>
                <w:sz w:val="16"/>
                <w:szCs w:val="16"/>
                <w:lang w:val="en-US"/>
              </w:rPr>
              <w:t>8</w:t>
            </w:r>
            <w:r w:rsidRPr="00D27908">
              <w:rPr>
                <w:rFonts w:cstheme="minorHAnsi"/>
                <w:sz w:val="16"/>
                <w:szCs w:val="16"/>
              </w:rPr>
              <w:t>-4250/19</w:t>
            </w:r>
          </w:p>
        </w:tc>
        <w:tc>
          <w:tcPr>
            <w:tcW w:w="3081" w:type="dxa"/>
          </w:tcPr>
          <w:p w14:paraId="04771BBB" w14:textId="77777777" w:rsidR="00F83995" w:rsidRPr="00D27908" w:rsidRDefault="00F83995" w:rsidP="00D27908">
            <w:pPr>
              <w:tabs>
                <w:tab w:val="left" w:pos="0"/>
              </w:tabs>
              <w:spacing w:after="0" w:line="240" w:lineRule="auto"/>
              <w:ind w:right="-45"/>
              <w:jc w:val="center"/>
              <w:rPr>
                <w:rFonts w:cstheme="minorHAnsi"/>
                <w:sz w:val="16"/>
                <w:szCs w:val="16"/>
              </w:rPr>
            </w:pPr>
          </w:p>
        </w:tc>
        <w:tc>
          <w:tcPr>
            <w:tcW w:w="3081" w:type="dxa"/>
          </w:tcPr>
          <w:p w14:paraId="686F85B6" w14:textId="77777777" w:rsidR="00F83995" w:rsidRPr="00D27908" w:rsidRDefault="00F83995" w:rsidP="00D27908">
            <w:pPr>
              <w:tabs>
                <w:tab w:val="left" w:pos="0"/>
              </w:tabs>
              <w:spacing w:after="0" w:line="240" w:lineRule="auto"/>
              <w:ind w:right="-45"/>
              <w:jc w:val="center"/>
              <w:rPr>
                <w:rFonts w:cstheme="minorHAnsi"/>
                <w:sz w:val="16"/>
                <w:szCs w:val="16"/>
              </w:rPr>
            </w:pPr>
            <w:r w:rsidRPr="00D27908">
              <w:rPr>
                <w:rFonts w:cstheme="minorHAnsi"/>
                <w:sz w:val="16"/>
                <w:szCs w:val="16"/>
              </w:rPr>
              <w:t>ГРАДОНАЧАЛНИК</w:t>
            </w:r>
          </w:p>
        </w:tc>
      </w:tr>
      <w:tr w:rsidR="00F83995" w:rsidRPr="00D27908" w14:paraId="26C6F195" w14:textId="77777777" w:rsidTr="00885196">
        <w:trPr>
          <w:jc w:val="center"/>
        </w:trPr>
        <w:tc>
          <w:tcPr>
            <w:tcW w:w="3080" w:type="dxa"/>
          </w:tcPr>
          <w:p w14:paraId="7E8C483F" w14:textId="77777777" w:rsidR="00F83995" w:rsidRPr="00D27908" w:rsidRDefault="00F83995" w:rsidP="00D27908">
            <w:pPr>
              <w:tabs>
                <w:tab w:val="left" w:pos="0"/>
              </w:tabs>
              <w:spacing w:after="0" w:line="240" w:lineRule="auto"/>
              <w:ind w:right="-45"/>
              <w:rPr>
                <w:rFonts w:cstheme="minorHAnsi"/>
                <w:sz w:val="16"/>
                <w:szCs w:val="16"/>
              </w:rPr>
            </w:pPr>
            <w:r w:rsidRPr="00D27908">
              <w:rPr>
                <w:rFonts w:cstheme="minorHAnsi"/>
                <w:sz w:val="16"/>
                <w:szCs w:val="16"/>
              </w:rPr>
              <w:t xml:space="preserve">          28.12.</w:t>
            </w:r>
            <w:r w:rsidRPr="00D27908">
              <w:rPr>
                <w:rFonts w:cstheme="minorHAnsi"/>
                <w:sz w:val="16"/>
                <w:szCs w:val="16"/>
                <w:lang w:val="en-US"/>
              </w:rPr>
              <w:t>202</w:t>
            </w:r>
            <w:r w:rsidRPr="00D27908">
              <w:rPr>
                <w:rFonts w:cstheme="minorHAnsi"/>
                <w:sz w:val="16"/>
                <w:szCs w:val="16"/>
              </w:rPr>
              <w:t>3 година</w:t>
            </w:r>
          </w:p>
        </w:tc>
        <w:tc>
          <w:tcPr>
            <w:tcW w:w="3081" w:type="dxa"/>
          </w:tcPr>
          <w:p w14:paraId="66BCA659" w14:textId="77777777" w:rsidR="00F83995" w:rsidRPr="00D27908" w:rsidRDefault="00F83995" w:rsidP="00D27908">
            <w:pPr>
              <w:tabs>
                <w:tab w:val="left" w:pos="0"/>
              </w:tabs>
              <w:spacing w:after="0" w:line="240" w:lineRule="auto"/>
              <w:ind w:right="-45"/>
              <w:jc w:val="center"/>
              <w:rPr>
                <w:rFonts w:cstheme="minorHAnsi"/>
                <w:sz w:val="16"/>
                <w:szCs w:val="16"/>
              </w:rPr>
            </w:pPr>
          </w:p>
        </w:tc>
        <w:tc>
          <w:tcPr>
            <w:tcW w:w="3081" w:type="dxa"/>
          </w:tcPr>
          <w:p w14:paraId="6E46A222" w14:textId="77777777" w:rsidR="00F83995" w:rsidRPr="00D27908" w:rsidRDefault="00F83995" w:rsidP="00D27908">
            <w:pPr>
              <w:tabs>
                <w:tab w:val="left" w:pos="0"/>
              </w:tabs>
              <w:spacing w:after="0" w:line="240" w:lineRule="auto"/>
              <w:ind w:right="-45"/>
              <w:jc w:val="center"/>
              <w:rPr>
                <w:rFonts w:cstheme="minorHAnsi"/>
                <w:sz w:val="16"/>
                <w:szCs w:val="16"/>
              </w:rPr>
            </w:pPr>
            <w:r w:rsidRPr="00D27908">
              <w:rPr>
                <w:rFonts w:cstheme="minorHAnsi"/>
                <w:sz w:val="16"/>
                <w:szCs w:val="16"/>
              </w:rPr>
              <w:t>на Општина Прилеп</w:t>
            </w:r>
          </w:p>
        </w:tc>
      </w:tr>
      <w:tr w:rsidR="00F83995" w:rsidRPr="00D27908" w14:paraId="6D85273C" w14:textId="77777777" w:rsidTr="00885196">
        <w:trPr>
          <w:jc w:val="center"/>
        </w:trPr>
        <w:tc>
          <w:tcPr>
            <w:tcW w:w="3080" w:type="dxa"/>
          </w:tcPr>
          <w:p w14:paraId="392EA517" w14:textId="77777777" w:rsidR="00F83995" w:rsidRPr="00D27908" w:rsidRDefault="00F83995" w:rsidP="00D27908">
            <w:pPr>
              <w:tabs>
                <w:tab w:val="left" w:pos="0"/>
              </w:tabs>
              <w:spacing w:after="0" w:line="240" w:lineRule="auto"/>
              <w:ind w:right="-45"/>
              <w:jc w:val="center"/>
              <w:rPr>
                <w:rFonts w:cstheme="minorHAnsi"/>
                <w:sz w:val="16"/>
                <w:szCs w:val="16"/>
              </w:rPr>
            </w:pPr>
            <w:r w:rsidRPr="00D27908">
              <w:rPr>
                <w:rFonts w:cstheme="minorHAnsi"/>
                <w:sz w:val="16"/>
                <w:szCs w:val="16"/>
              </w:rPr>
              <w:t>П р и л е п</w:t>
            </w:r>
          </w:p>
        </w:tc>
        <w:tc>
          <w:tcPr>
            <w:tcW w:w="3081" w:type="dxa"/>
          </w:tcPr>
          <w:p w14:paraId="4D803387" w14:textId="77777777" w:rsidR="00F83995" w:rsidRPr="00D27908" w:rsidRDefault="00F83995" w:rsidP="00D27908">
            <w:pPr>
              <w:tabs>
                <w:tab w:val="left" w:pos="0"/>
              </w:tabs>
              <w:spacing w:after="0" w:line="240" w:lineRule="auto"/>
              <w:ind w:right="-45"/>
              <w:jc w:val="center"/>
              <w:rPr>
                <w:rFonts w:cstheme="minorHAnsi"/>
                <w:sz w:val="16"/>
                <w:szCs w:val="16"/>
              </w:rPr>
            </w:pPr>
          </w:p>
        </w:tc>
        <w:tc>
          <w:tcPr>
            <w:tcW w:w="3081" w:type="dxa"/>
          </w:tcPr>
          <w:p w14:paraId="4A45A985" w14:textId="77777777" w:rsidR="00F83995" w:rsidRPr="00D27908" w:rsidRDefault="00F83995" w:rsidP="00D27908">
            <w:pPr>
              <w:tabs>
                <w:tab w:val="left" w:pos="0"/>
              </w:tabs>
              <w:spacing w:after="0" w:line="240" w:lineRule="auto"/>
              <w:ind w:right="-45"/>
              <w:jc w:val="center"/>
              <w:rPr>
                <w:rFonts w:cstheme="minorHAnsi"/>
                <w:sz w:val="16"/>
                <w:szCs w:val="16"/>
              </w:rPr>
            </w:pPr>
            <w:r w:rsidRPr="00D27908">
              <w:rPr>
                <w:rFonts w:cstheme="minorHAnsi"/>
                <w:sz w:val="16"/>
                <w:szCs w:val="16"/>
              </w:rPr>
              <w:t>Борче Јовчески</w:t>
            </w:r>
          </w:p>
        </w:tc>
      </w:tr>
    </w:tbl>
    <w:p w14:paraId="283F136C" w14:textId="77777777" w:rsidR="00F83995" w:rsidRPr="00F83995" w:rsidRDefault="00F83995" w:rsidP="00F83995">
      <w:pPr>
        <w:tabs>
          <w:tab w:val="left" w:pos="0"/>
        </w:tabs>
        <w:spacing w:after="0" w:line="240" w:lineRule="auto"/>
        <w:ind w:right="-46" w:firstLine="567"/>
        <w:jc w:val="center"/>
        <w:rPr>
          <w:rFonts w:cstheme="minorHAnsi"/>
          <w:sz w:val="20"/>
          <w:szCs w:val="20"/>
        </w:rPr>
      </w:pPr>
    </w:p>
    <w:p w14:paraId="16D8DBFF" w14:textId="77777777" w:rsidR="00F83995" w:rsidRPr="00F83995" w:rsidRDefault="00F83995" w:rsidP="00F83995">
      <w:pPr>
        <w:tabs>
          <w:tab w:val="left" w:pos="0"/>
        </w:tabs>
        <w:spacing w:after="0" w:line="240" w:lineRule="auto"/>
        <w:ind w:right="-46"/>
        <w:jc w:val="both"/>
        <w:rPr>
          <w:rFonts w:cstheme="minorHAnsi"/>
          <w:sz w:val="20"/>
          <w:szCs w:val="20"/>
        </w:rPr>
      </w:pPr>
    </w:p>
    <w:p w14:paraId="758EDBF0"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Times New Roman"/>
          <w:bCs/>
          <w:sz w:val="20"/>
          <w:szCs w:val="20"/>
        </w:rPr>
      </w:pPr>
      <w:r w:rsidRPr="00940C78">
        <w:rPr>
          <w:rFonts w:ascii="Calibri" w:eastAsia="Times New Roman" w:hAnsi="Calibri" w:cs="Times New Roman"/>
          <w:bCs/>
          <w:sz w:val="20"/>
          <w:szCs w:val="20"/>
        </w:rPr>
        <w:t xml:space="preserve">         Врз основа на член 22 и член 36 став 1 точка 10 од Законот за локална самоуправа (Сл. Весник на РМ бр.5/2002) и член 14, од Статутот на Општина Прилеп (‘‘Службен гласник на Општина Прилеп‘‘ бр.6/2003; 4/2005, 11/2008, 9/2019, 5/2021 и 3/2023), Советот на Општина Прилеп на седницата одржана на 28.12.2023 година донесе: </w:t>
      </w:r>
    </w:p>
    <w:p w14:paraId="049875E9"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bCs/>
          <w:sz w:val="20"/>
          <w:szCs w:val="20"/>
        </w:rPr>
      </w:pPr>
    </w:p>
    <w:p w14:paraId="00E9C552"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bCs/>
          <w:sz w:val="20"/>
          <w:szCs w:val="20"/>
        </w:rPr>
      </w:pPr>
      <w:r w:rsidRPr="00940C78">
        <w:rPr>
          <w:rFonts w:ascii="Calibri" w:eastAsia="Times New Roman" w:hAnsi="Calibri" w:cs="Times New Roman"/>
          <w:b/>
          <w:bCs/>
          <w:sz w:val="20"/>
          <w:szCs w:val="20"/>
        </w:rPr>
        <w:t xml:space="preserve">     </w:t>
      </w:r>
    </w:p>
    <w:p w14:paraId="234378D6"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2880" w:firstLine="720"/>
        <w:rPr>
          <w:rFonts w:ascii="Calibri" w:eastAsia="Times New Roman" w:hAnsi="Calibri" w:cs="Times New Roman"/>
          <w:b/>
          <w:bCs/>
          <w:sz w:val="20"/>
          <w:szCs w:val="20"/>
        </w:rPr>
      </w:pPr>
      <w:r w:rsidRPr="00940C78">
        <w:rPr>
          <w:rFonts w:ascii="Calibri" w:eastAsia="Times New Roman" w:hAnsi="Calibri" w:cs="Times New Roman"/>
          <w:b/>
          <w:bCs/>
          <w:sz w:val="20"/>
          <w:szCs w:val="20"/>
        </w:rPr>
        <w:t xml:space="preserve">П Р О Г Р А М А </w:t>
      </w:r>
    </w:p>
    <w:p w14:paraId="6E7F7D5C"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bCs/>
          <w:sz w:val="20"/>
          <w:szCs w:val="20"/>
        </w:rPr>
      </w:pPr>
      <w:r w:rsidRPr="00940C78">
        <w:rPr>
          <w:rFonts w:ascii="Calibri" w:eastAsia="Times New Roman" w:hAnsi="Calibri" w:cs="Times New Roman"/>
          <w:b/>
          <w:bCs/>
          <w:sz w:val="20"/>
          <w:szCs w:val="20"/>
        </w:rPr>
        <w:t xml:space="preserve">ЗА ДОДЕЛУВАЊЕ НА </w:t>
      </w:r>
      <w:r w:rsidRPr="00940C78">
        <w:rPr>
          <w:rFonts w:ascii="Calibri" w:eastAsia="Times New Roman" w:hAnsi="Calibri" w:cs="Times New Roman" w:hint="eastAsia"/>
          <w:b/>
          <w:bCs/>
          <w:sz w:val="20"/>
          <w:szCs w:val="20"/>
        </w:rPr>
        <w:t>НАГРАДИ</w:t>
      </w:r>
      <w:r w:rsidRPr="00940C78">
        <w:rPr>
          <w:rFonts w:ascii="Calibri" w:eastAsia="Times New Roman" w:hAnsi="Calibri" w:cs="Times New Roman"/>
          <w:b/>
          <w:bCs/>
          <w:sz w:val="20"/>
          <w:szCs w:val="20"/>
        </w:rPr>
        <w:t xml:space="preserve"> </w:t>
      </w:r>
      <w:r w:rsidRPr="00940C78">
        <w:rPr>
          <w:rFonts w:ascii="Calibri" w:eastAsia="Times New Roman" w:hAnsi="Calibri" w:cs="Times New Roman" w:hint="eastAsia"/>
          <w:b/>
          <w:bCs/>
          <w:sz w:val="20"/>
          <w:szCs w:val="20"/>
        </w:rPr>
        <w:t>ЗА</w:t>
      </w:r>
      <w:r w:rsidRPr="00940C78">
        <w:rPr>
          <w:rFonts w:ascii="Calibri" w:eastAsia="Times New Roman" w:hAnsi="Calibri" w:cs="Times New Roman"/>
          <w:b/>
          <w:bCs/>
          <w:sz w:val="20"/>
          <w:szCs w:val="20"/>
        </w:rPr>
        <w:t xml:space="preserve"> </w:t>
      </w:r>
      <w:r w:rsidRPr="00940C78">
        <w:rPr>
          <w:rFonts w:ascii="Calibri" w:eastAsia="Times New Roman" w:hAnsi="Calibri" w:cs="Times New Roman" w:hint="eastAsia"/>
          <w:b/>
          <w:bCs/>
          <w:sz w:val="20"/>
          <w:szCs w:val="20"/>
        </w:rPr>
        <w:t>НАЈДОБАР</w:t>
      </w:r>
      <w:r w:rsidRPr="00940C78">
        <w:rPr>
          <w:rFonts w:ascii="Calibri" w:eastAsia="Times New Roman" w:hAnsi="Calibri" w:cs="Times New Roman"/>
          <w:b/>
          <w:bCs/>
          <w:sz w:val="20"/>
          <w:szCs w:val="20"/>
        </w:rPr>
        <w:t xml:space="preserve"> </w:t>
      </w:r>
      <w:r w:rsidRPr="00940C78">
        <w:rPr>
          <w:rFonts w:ascii="Calibri" w:eastAsia="Times New Roman" w:hAnsi="Calibri" w:cs="Times New Roman" w:hint="eastAsia"/>
          <w:b/>
          <w:bCs/>
          <w:sz w:val="20"/>
          <w:szCs w:val="20"/>
        </w:rPr>
        <w:t>НАСТАВНИК</w:t>
      </w:r>
      <w:r w:rsidRPr="00940C78">
        <w:rPr>
          <w:rFonts w:ascii="Calibri" w:eastAsia="Times New Roman" w:hAnsi="Calibri" w:cs="Times New Roman"/>
          <w:b/>
          <w:bCs/>
          <w:sz w:val="20"/>
          <w:szCs w:val="20"/>
        </w:rPr>
        <w:t xml:space="preserve"> </w:t>
      </w:r>
      <w:r w:rsidRPr="00940C78">
        <w:rPr>
          <w:rFonts w:ascii="Calibri" w:eastAsia="Times New Roman" w:hAnsi="Calibri" w:cs="Times New Roman" w:hint="eastAsia"/>
          <w:b/>
          <w:bCs/>
          <w:sz w:val="20"/>
          <w:szCs w:val="20"/>
        </w:rPr>
        <w:t>ВО</w:t>
      </w:r>
      <w:r w:rsidRPr="00940C78">
        <w:rPr>
          <w:rFonts w:ascii="Calibri" w:eastAsia="Times New Roman" w:hAnsi="Calibri" w:cs="Times New Roman"/>
          <w:b/>
          <w:bCs/>
          <w:sz w:val="20"/>
          <w:szCs w:val="20"/>
        </w:rPr>
        <w:t xml:space="preserve"> </w:t>
      </w:r>
      <w:r w:rsidRPr="00940C78">
        <w:rPr>
          <w:rFonts w:ascii="Calibri" w:eastAsia="Times New Roman" w:hAnsi="Calibri" w:cs="Times New Roman" w:hint="eastAsia"/>
          <w:b/>
          <w:bCs/>
          <w:sz w:val="20"/>
          <w:szCs w:val="20"/>
        </w:rPr>
        <w:t>ОДДЕЛЕНСКА</w:t>
      </w:r>
      <w:r w:rsidRPr="00940C78">
        <w:rPr>
          <w:rFonts w:ascii="Calibri" w:eastAsia="Times New Roman" w:hAnsi="Calibri" w:cs="Times New Roman"/>
          <w:b/>
          <w:bCs/>
          <w:sz w:val="20"/>
          <w:szCs w:val="20"/>
        </w:rPr>
        <w:t xml:space="preserve"> </w:t>
      </w:r>
      <w:r w:rsidRPr="00940C78">
        <w:rPr>
          <w:rFonts w:ascii="Calibri" w:eastAsia="Times New Roman" w:hAnsi="Calibri" w:cs="Times New Roman" w:hint="eastAsia"/>
          <w:b/>
          <w:bCs/>
          <w:sz w:val="20"/>
          <w:szCs w:val="20"/>
        </w:rPr>
        <w:t>И</w:t>
      </w:r>
      <w:r w:rsidRPr="00940C78">
        <w:rPr>
          <w:rFonts w:ascii="Calibri" w:eastAsia="Times New Roman" w:hAnsi="Calibri" w:cs="Times New Roman"/>
          <w:b/>
          <w:bCs/>
          <w:sz w:val="20"/>
          <w:szCs w:val="20"/>
        </w:rPr>
        <w:t xml:space="preserve"> </w:t>
      </w:r>
      <w:r w:rsidRPr="00940C78">
        <w:rPr>
          <w:rFonts w:ascii="Calibri" w:eastAsia="Times New Roman" w:hAnsi="Calibri" w:cs="Times New Roman" w:hint="eastAsia"/>
          <w:b/>
          <w:bCs/>
          <w:sz w:val="20"/>
          <w:szCs w:val="20"/>
        </w:rPr>
        <w:t>ПРЕДМЕТНА</w:t>
      </w:r>
      <w:r w:rsidRPr="00940C78">
        <w:rPr>
          <w:rFonts w:ascii="Calibri" w:eastAsia="Times New Roman" w:hAnsi="Calibri" w:cs="Times New Roman"/>
          <w:b/>
          <w:bCs/>
          <w:sz w:val="20"/>
          <w:szCs w:val="20"/>
        </w:rPr>
        <w:t xml:space="preserve"> </w:t>
      </w:r>
      <w:r w:rsidRPr="00940C78">
        <w:rPr>
          <w:rFonts w:ascii="Calibri" w:eastAsia="Times New Roman" w:hAnsi="Calibri" w:cs="Times New Roman" w:hint="eastAsia"/>
          <w:b/>
          <w:bCs/>
          <w:sz w:val="20"/>
          <w:szCs w:val="20"/>
        </w:rPr>
        <w:t>НАСТАВА</w:t>
      </w:r>
      <w:r w:rsidRPr="00940C78">
        <w:rPr>
          <w:rFonts w:ascii="Calibri" w:eastAsia="Times New Roman" w:hAnsi="Calibri" w:cs="Times New Roman"/>
          <w:b/>
          <w:bCs/>
          <w:sz w:val="20"/>
          <w:szCs w:val="20"/>
        </w:rPr>
        <w:t xml:space="preserve"> </w:t>
      </w:r>
      <w:r w:rsidRPr="00940C78">
        <w:rPr>
          <w:rFonts w:ascii="Calibri" w:eastAsia="Times New Roman" w:hAnsi="Calibri" w:cs="Times New Roman" w:hint="eastAsia"/>
          <w:b/>
          <w:bCs/>
          <w:sz w:val="20"/>
          <w:szCs w:val="20"/>
        </w:rPr>
        <w:t>ВО</w:t>
      </w:r>
      <w:r w:rsidRPr="00940C78">
        <w:rPr>
          <w:rFonts w:ascii="Calibri" w:eastAsia="Times New Roman" w:hAnsi="Calibri" w:cs="Times New Roman"/>
          <w:b/>
          <w:bCs/>
          <w:sz w:val="20"/>
          <w:szCs w:val="20"/>
        </w:rPr>
        <w:t xml:space="preserve"> </w:t>
      </w:r>
      <w:r w:rsidRPr="00940C78">
        <w:rPr>
          <w:rFonts w:ascii="Calibri" w:eastAsia="Times New Roman" w:hAnsi="Calibri" w:cs="Times New Roman" w:hint="eastAsia"/>
          <w:b/>
          <w:bCs/>
          <w:sz w:val="20"/>
          <w:szCs w:val="20"/>
        </w:rPr>
        <w:t>ОПШТИНСКИТЕ</w:t>
      </w:r>
      <w:r w:rsidRPr="00940C78">
        <w:rPr>
          <w:rFonts w:ascii="Calibri" w:eastAsia="Times New Roman" w:hAnsi="Calibri" w:cs="Times New Roman"/>
          <w:b/>
          <w:bCs/>
          <w:sz w:val="20"/>
          <w:szCs w:val="20"/>
        </w:rPr>
        <w:t xml:space="preserve"> </w:t>
      </w:r>
      <w:r w:rsidRPr="00940C78">
        <w:rPr>
          <w:rFonts w:ascii="Calibri" w:eastAsia="Times New Roman" w:hAnsi="Calibri" w:cs="Times New Roman" w:hint="eastAsia"/>
          <w:b/>
          <w:bCs/>
          <w:sz w:val="20"/>
          <w:szCs w:val="20"/>
        </w:rPr>
        <w:t>ОСНОВНИ</w:t>
      </w:r>
      <w:r w:rsidRPr="00940C78">
        <w:rPr>
          <w:rFonts w:ascii="Calibri" w:eastAsia="Times New Roman" w:hAnsi="Calibri" w:cs="Times New Roman"/>
          <w:b/>
          <w:bCs/>
          <w:sz w:val="20"/>
          <w:szCs w:val="20"/>
        </w:rPr>
        <w:t xml:space="preserve"> </w:t>
      </w:r>
      <w:r w:rsidRPr="00940C78">
        <w:rPr>
          <w:rFonts w:ascii="Calibri" w:eastAsia="Times New Roman" w:hAnsi="Calibri" w:cs="Times New Roman" w:hint="eastAsia"/>
          <w:b/>
          <w:bCs/>
          <w:sz w:val="20"/>
          <w:szCs w:val="20"/>
        </w:rPr>
        <w:t>УЧИЛИШТА</w:t>
      </w:r>
      <w:r w:rsidRPr="00940C78">
        <w:rPr>
          <w:rFonts w:ascii="Calibri" w:eastAsia="Times New Roman" w:hAnsi="Calibri" w:cs="Times New Roman"/>
          <w:b/>
          <w:bCs/>
          <w:sz w:val="20"/>
          <w:szCs w:val="20"/>
        </w:rPr>
        <w:t xml:space="preserve"> </w:t>
      </w:r>
      <w:r w:rsidRPr="00940C78">
        <w:rPr>
          <w:rFonts w:ascii="Calibri" w:eastAsia="Times New Roman" w:hAnsi="Calibri" w:cs="Times New Roman" w:hint="eastAsia"/>
          <w:b/>
          <w:bCs/>
          <w:sz w:val="20"/>
          <w:szCs w:val="20"/>
        </w:rPr>
        <w:t>И</w:t>
      </w:r>
      <w:r w:rsidRPr="00940C78">
        <w:rPr>
          <w:rFonts w:ascii="Calibri" w:eastAsia="Times New Roman" w:hAnsi="Calibri" w:cs="Times New Roman"/>
          <w:b/>
          <w:bCs/>
          <w:sz w:val="20"/>
          <w:szCs w:val="20"/>
        </w:rPr>
        <w:t xml:space="preserve"> </w:t>
      </w:r>
      <w:r w:rsidRPr="00940C78">
        <w:rPr>
          <w:rFonts w:ascii="Calibri" w:eastAsia="Times New Roman" w:hAnsi="Calibri" w:cs="Times New Roman" w:hint="eastAsia"/>
          <w:b/>
          <w:bCs/>
          <w:sz w:val="20"/>
          <w:szCs w:val="20"/>
        </w:rPr>
        <w:t>НАЈДОБАР</w:t>
      </w:r>
      <w:r w:rsidRPr="00940C78">
        <w:rPr>
          <w:rFonts w:ascii="Calibri" w:eastAsia="Times New Roman" w:hAnsi="Calibri" w:cs="Times New Roman"/>
          <w:b/>
          <w:bCs/>
          <w:sz w:val="20"/>
          <w:szCs w:val="20"/>
        </w:rPr>
        <w:t xml:space="preserve"> </w:t>
      </w:r>
      <w:r w:rsidRPr="00940C78">
        <w:rPr>
          <w:rFonts w:ascii="Calibri" w:eastAsia="Times New Roman" w:hAnsi="Calibri" w:cs="Times New Roman" w:hint="eastAsia"/>
          <w:b/>
          <w:bCs/>
          <w:sz w:val="20"/>
          <w:szCs w:val="20"/>
        </w:rPr>
        <w:t>НАСТАВНИК</w:t>
      </w:r>
      <w:r w:rsidRPr="00940C78">
        <w:rPr>
          <w:rFonts w:ascii="Calibri" w:eastAsia="Times New Roman" w:hAnsi="Calibri" w:cs="Times New Roman"/>
          <w:b/>
          <w:bCs/>
          <w:sz w:val="20"/>
          <w:szCs w:val="20"/>
        </w:rPr>
        <w:t xml:space="preserve"> </w:t>
      </w:r>
      <w:r w:rsidRPr="00940C78">
        <w:rPr>
          <w:rFonts w:ascii="Calibri" w:eastAsia="Times New Roman" w:hAnsi="Calibri" w:cs="Times New Roman" w:hint="eastAsia"/>
          <w:b/>
          <w:bCs/>
          <w:sz w:val="20"/>
          <w:szCs w:val="20"/>
        </w:rPr>
        <w:t>ВО</w:t>
      </w:r>
      <w:r w:rsidRPr="00940C78">
        <w:rPr>
          <w:rFonts w:ascii="Calibri" w:eastAsia="Times New Roman" w:hAnsi="Calibri" w:cs="Times New Roman"/>
          <w:b/>
          <w:bCs/>
          <w:sz w:val="20"/>
          <w:szCs w:val="20"/>
        </w:rPr>
        <w:t xml:space="preserve"> </w:t>
      </w:r>
      <w:r w:rsidRPr="00940C78">
        <w:rPr>
          <w:rFonts w:ascii="Calibri" w:eastAsia="Times New Roman" w:hAnsi="Calibri" w:cs="Times New Roman" w:hint="eastAsia"/>
          <w:b/>
          <w:bCs/>
          <w:sz w:val="20"/>
          <w:szCs w:val="20"/>
        </w:rPr>
        <w:t>СРЕДНИТЕ</w:t>
      </w:r>
      <w:r w:rsidRPr="00940C78">
        <w:rPr>
          <w:rFonts w:ascii="Calibri" w:eastAsia="Times New Roman" w:hAnsi="Calibri" w:cs="Times New Roman"/>
          <w:b/>
          <w:bCs/>
          <w:sz w:val="20"/>
          <w:szCs w:val="20"/>
        </w:rPr>
        <w:t xml:space="preserve"> </w:t>
      </w:r>
      <w:r w:rsidRPr="00940C78">
        <w:rPr>
          <w:rFonts w:ascii="Calibri" w:eastAsia="Times New Roman" w:hAnsi="Calibri" w:cs="Times New Roman" w:hint="eastAsia"/>
          <w:b/>
          <w:bCs/>
          <w:sz w:val="20"/>
          <w:szCs w:val="20"/>
        </w:rPr>
        <w:t>ОПШТИНСКИ</w:t>
      </w:r>
      <w:r w:rsidRPr="00940C78">
        <w:rPr>
          <w:rFonts w:ascii="Calibri" w:eastAsia="Times New Roman" w:hAnsi="Calibri" w:cs="Times New Roman"/>
          <w:b/>
          <w:bCs/>
          <w:sz w:val="20"/>
          <w:szCs w:val="20"/>
        </w:rPr>
        <w:t xml:space="preserve"> </w:t>
      </w:r>
      <w:r w:rsidRPr="00940C78">
        <w:rPr>
          <w:rFonts w:ascii="Calibri" w:eastAsia="Times New Roman" w:hAnsi="Calibri" w:cs="Times New Roman" w:hint="eastAsia"/>
          <w:b/>
          <w:bCs/>
          <w:sz w:val="20"/>
          <w:szCs w:val="20"/>
        </w:rPr>
        <w:t>УЧИЛИШТА</w:t>
      </w:r>
      <w:r w:rsidRPr="00940C78">
        <w:rPr>
          <w:rFonts w:ascii="Calibri" w:eastAsia="Times New Roman" w:hAnsi="Calibri" w:cs="Times New Roman"/>
          <w:b/>
          <w:bCs/>
          <w:sz w:val="20"/>
          <w:szCs w:val="20"/>
        </w:rPr>
        <w:t xml:space="preserve"> </w:t>
      </w:r>
      <w:r w:rsidRPr="00940C78">
        <w:rPr>
          <w:rFonts w:ascii="Calibri" w:eastAsia="Times New Roman" w:hAnsi="Calibri" w:cs="Times New Roman" w:hint="eastAsia"/>
          <w:b/>
          <w:bCs/>
          <w:sz w:val="20"/>
          <w:szCs w:val="20"/>
        </w:rPr>
        <w:t>ВО</w:t>
      </w:r>
      <w:r w:rsidRPr="00940C78">
        <w:rPr>
          <w:rFonts w:ascii="Calibri" w:eastAsia="Times New Roman" w:hAnsi="Calibri" w:cs="Times New Roman"/>
          <w:b/>
          <w:bCs/>
          <w:sz w:val="20"/>
          <w:szCs w:val="20"/>
        </w:rPr>
        <w:t xml:space="preserve"> </w:t>
      </w:r>
      <w:r w:rsidRPr="00940C78">
        <w:rPr>
          <w:rFonts w:ascii="Calibri" w:eastAsia="Times New Roman" w:hAnsi="Calibri" w:cs="Times New Roman" w:hint="eastAsia"/>
          <w:b/>
          <w:bCs/>
          <w:sz w:val="20"/>
          <w:szCs w:val="20"/>
        </w:rPr>
        <w:t>ОПШТИНА</w:t>
      </w:r>
      <w:r w:rsidRPr="00940C78">
        <w:rPr>
          <w:rFonts w:ascii="Calibri" w:eastAsia="Times New Roman" w:hAnsi="Calibri" w:cs="Times New Roman"/>
          <w:b/>
          <w:bCs/>
          <w:sz w:val="20"/>
          <w:szCs w:val="20"/>
        </w:rPr>
        <w:t xml:space="preserve"> </w:t>
      </w:r>
      <w:r w:rsidRPr="00940C78">
        <w:rPr>
          <w:rFonts w:ascii="Calibri" w:eastAsia="Times New Roman" w:hAnsi="Calibri" w:cs="Times New Roman" w:hint="eastAsia"/>
          <w:b/>
          <w:bCs/>
          <w:sz w:val="20"/>
          <w:szCs w:val="20"/>
        </w:rPr>
        <w:t>ПРИЛЕП</w:t>
      </w:r>
    </w:p>
    <w:p w14:paraId="2BF9330A"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bCs/>
          <w:sz w:val="20"/>
          <w:szCs w:val="20"/>
        </w:rPr>
      </w:pPr>
    </w:p>
    <w:p w14:paraId="1AC502B5" w14:textId="559BED56"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
          <w:bCs/>
          <w:sz w:val="20"/>
          <w:szCs w:val="20"/>
        </w:rPr>
      </w:pPr>
      <w:r w:rsidRPr="00940C78">
        <w:rPr>
          <w:rFonts w:ascii="Calibri" w:eastAsia="Times New Roman" w:hAnsi="Calibri" w:cs="Times New Roman"/>
          <w:b/>
          <w:bCs/>
          <w:sz w:val="20"/>
          <w:szCs w:val="20"/>
        </w:rPr>
        <w:t xml:space="preserve">                          </w:t>
      </w:r>
    </w:p>
    <w:p w14:paraId="130590AE"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
          <w:sz w:val="20"/>
          <w:szCs w:val="20"/>
        </w:rPr>
      </w:pPr>
      <w:r w:rsidRPr="00940C78">
        <w:rPr>
          <w:rFonts w:ascii="Calibri" w:eastAsia="Times New Roman" w:hAnsi="Calibri" w:cs="Times New Roman"/>
          <w:b/>
          <w:sz w:val="20"/>
          <w:szCs w:val="20"/>
        </w:rPr>
        <w:t xml:space="preserve">          1.Предмет</w:t>
      </w:r>
    </w:p>
    <w:p w14:paraId="578C1C28"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
          <w:sz w:val="20"/>
          <w:szCs w:val="20"/>
        </w:rPr>
      </w:pPr>
    </w:p>
    <w:p w14:paraId="3521062B"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Со</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оваа</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програма</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се</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уредува</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доделувањет</w:t>
      </w:r>
      <w:r w:rsidRPr="00940C78">
        <w:rPr>
          <w:rFonts w:ascii="Calibri" w:eastAsia="Times New Roman" w:hAnsi="Calibri" w:cs="Times New Roman"/>
          <w:sz w:val="20"/>
          <w:szCs w:val="20"/>
        </w:rPr>
        <w:t xml:space="preserve">о </w:t>
      </w:r>
      <w:r w:rsidRPr="00940C78">
        <w:rPr>
          <w:rFonts w:ascii="Calibri" w:eastAsia="Times New Roman" w:hAnsi="Calibri" w:cs="Times New Roman" w:hint="eastAsia"/>
          <w:sz w:val="20"/>
          <w:szCs w:val="20"/>
        </w:rPr>
        <w:t>на</w:t>
      </w:r>
      <w:r w:rsidRPr="00940C78">
        <w:rPr>
          <w:rFonts w:ascii="Macedonian Tms" w:eastAsia="Times New Roman" w:hAnsi="Macedonian Tms" w:cs="Calibri"/>
          <w:b/>
          <w:bCs/>
          <w:sz w:val="20"/>
          <w:szCs w:val="20"/>
        </w:rPr>
        <w:t xml:space="preserve"> </w:t>
      </w:r>
      <w:r w:rsidRPr="00940C78">
        <w:rPr>
          <w:rFonts w:ascii="Calibri" w:eastAsia="Times New Roman" w:hAnsi="Calibri" w:cs="Calibri"/>
          <w:sz w:val="20"/>
          <w:szCs w:val="20"/>
        </w:rPr>
        <w:t>награди</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за</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најдобар</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наставник</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во</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одделенска</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и</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предметна</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настава</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во</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општинските</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основни</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училишта</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и</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најдобар</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наставник</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во</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средните</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општински</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училишта</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во</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Општина</w:t>
      </w:r>
      <w:r w:rsidRPr="00940C78">
        <w:rPr>
          <w:rFonts w:ascii="Macedonian Tms" w:eastAsia="Times New Roman" w:hAnsi="Macedonian Tms" w:cs="Calibri"/>
          <w:sz w:val="20"/>
          <w:szCs w:val="20"/>
        </w:rPr>
        <w:t xml:space="preserve"> </w:t>
      </w:r>
      <w:r w:rsidRPr="00940C78">
        <w:rPr>
          <w:rFonts w:ascii="Calibri" w:eastAsia="Times New Roman" w:hAnsi="Calibri" w:cs="Calibri"/>
          <w:sz w:val="20"/>
          <w:szCs w:val="20"/>
        </w:rPr>
        <w:t>Прилеп</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во</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у</w:t>
      </w:r>
      <w:r w:rsidRPr="00940C78">
        <w:rPr>
          <w:rFonts w:ascii="Calibri" w:eastAsia="Times New Roman" w:hAnsi="Calibri" w:cs="Times New Roman"/>
          <w:sz w:val="20"/>
          <w:szCs w:val="20"/>
        </w:rPr>
        <w:t xml:space="preserve">чебната 2023-2024 </w:t>
      </w:r>
      <w:r w:rsidRPr="00940C78">
        <w:rPr>
          <w:rFonts w:ascii="Calibri" w:eastAsia="Times New Roman" w:hAnsi="Calibri" w:cs="Times New Roman" w:hint="eastAsia"/>
          <w:sz w:val="20"/>
          <w:szCs w:val="20"/>
        </w:rPr>
        <w:t>година</w:t>
      </w:r>
      <w:r w:rsidRPr="00940C78">
        <w:rPr>
          <w:rFonts w:ascii="Calibri" w:eastAsia="Times New Roman" w:hAnsi="Calibri" w:cs="Times New Roman"/>
          <w:sz w:val="20"/>
          <w:szCs w:val="20"/>
        </w:rPr>
        <w:t>.</w:t>
      </w:r>
    </w:p>
    <w:p w14:paraId="4EF67F14"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p>
    <w:p w14:paraId="61760BD6"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940C78">
        <w:rPr>
          <w:rFonts w:ascii="Calibri" w:eastAsia="Times New Roman" w:hAnsi="Calibri" w:cs="Times New Roman"/>
          <w:sz w:val="20"/>
          <w:szCs w:val="20"/>
        </w:rPr>
        <w:t xml:space="preserve">                                                                         </w:t>
      </w:r>
    </w:p>
    <w:p w14:paraId="08B10E53"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
          <w:bCs/>
          <w:sz w:val="20"/>
          <w:szCs w:val="20"/>
        </w:rPr>
      </w:pPr>
      <w:r w:rsidRPr="00940C78">
        <w:rPr>
          <w:rFonts w:ascii="Calibri" w:eastAsia="Times New Roman" w:hAnsi="Calibri" w:cs="Times New Roman"/>
          <w:b/>
          <w:bCs/>
          <w:sz w:val="20"/>
          <w:szCs w:val="20"/>
        </w:rPr>
        <w:t xml:space="preserve">           2. </w:t>
      </w:r>
      <w:r w:rsidRPr="00940C78">
        <w:rPr>
          <w:rFonts w:ascii="Calibri" w:eastAsia="Times New Roman" w:hAnsi="Calibri" w:cs="Times New Roman" w:hint="eastAsia"/>
          <w:b/>
          <w:bCs/>
          <w:sz w:val="20"/>
          <w:szCs w:val="20"/>
        </w:rPr>
        <w:t>Цели</w:t>
      </w:r>
      <w:r w:rsidRPr="00940C78">
        <w:rPr>
          <w:rFonts w:ascii="Calibri" w:eastAsia="Times New Roman" w:hAnsi="Calibri" w:cs="Times New Roman"/>
          <w:b/>
          <w:bCs/>
          <w:sz w:val="20"/>
          <w:szCs w:val="20"/>
        </w:rPr>
        <w:t xml:space="preserve"> </w:t>
      </w:r>
      <w:r w:rsidRPr="00940C78">
        <w:rPr>
          <w:rFonts w:ascii="Calibri" w:eastAsia="Times New Roman" w:hAnsi="Calibri" w:cs="Times New Roman" w:hint="eastAsia"/>
          <w:b/>
          <w:bCs/>
          <w:sz w:val="20"/>
          <w:szCs w:val="20"/>
        </w:rPr>
        <w:t>на</w:t>
      </w:r>
      <w:r w:rsidRPr="00940C78">
        <w:rPr>
          <w:rFonts w:ascii="Calibri" w:eastAsia="Times New Roman" w:hAnsi="Calibri" w:cs="Times New Roman"/>
          <w:b/>
          <w:bCs/>
          <w:sz w:val="20"/>
          <w:szCs w:val="20"/>
        </w:rPr>
        <w:t xml:space="preserve"> </w:t>
      </w:r>
      <w:r w:rsidRPr="00940C78">
        <w:rPr>
          <w:rFonts w:ascii="Calibri" w:eastAsia="Times New Roman" w:hAnsi="Calibri" w:cs="Times New Roman" w:hint="eastAsia"/>
          <w:b/>
          <w:bCs/>
          <w:sz w:val="20"/>
          <w:szCs w:val="20"/>
        </w:rPr>
        <w:t>програмата</w:t>
      </w:r>
    </w:p>
    <w:p w14:paraId="0B7F4A1E"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p>
    <w:p w14:paraId="2D4B0AB6"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Опшествена</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одговорност</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кон</w:t>
      </w:r>
      <w:r w:rsidRPr="00940C78">
        <w:rPr>
          <w:rFonts w:ascii="Calibri" w:eastAsia="Times New Roman" w:hAnsi="Calibri" w:cs="Times New Roman"/>
          <w:sz w:val="20"/>
          <w:szCs w:val="20"/>
        </w:rPr>
        <w:t xml:space="preserve"> настаниците од основните и средните општински училишта со цел мотивирање за подобрување на образовниот и општествениот процес, препознавање на потенцијалот кај учениците, како и развој  на науката која може да придонесе за личен и општествен развој.</w:t>
      </w:r>
    </w:p>
    <w:p w14:paraId="32E6A93B"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940C78">
        <w:rPr>
          <w:rFonts w:ascii="Calibri" w:eastAsia="Times New Roman" w:hAnsi="Calibri" w:cs="Times New Roman"/>
          <w:sz w:val="20"/>
          <w:szCs w:val="20"/>
        </w:rPr>
        <w:tab/>
        <w:t xml:space="preserve">            </w:t>
      </w:r>
      <w:r w:rsidRPr="00940C78">
        <w:rPr>
          <w:rFonts w:ascii="Calibri" w:eastAsia="Times New Roman" w:hAnsi="Calibri" w:cs="Times New Roman" w:hint="eastAsia"/>
          <w:sz w:val="20"/>
          <w:szCs w:val="20"/>
        </w:rPr>
        <w:t>Крајна</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цел</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на</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доделувањето</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на</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н</w:t>
      </w:r>
      <w:r w:rsidRPr="00940C78">
        <w:rPr>
          <w:rFonts w:ascii="Calibri" w:eastAsia="Times New Roman" w:hAnsi="Calibri" w:cs="Times New Roman"/>
          <w:sz w:val="20"/>
          <w:szCs w:val="20"/>
        </w:rPr>
        <w:t xml:space="preserve">агради </w:t>
      </w:r>
      <w:r w:rsidRPr="00940C78">
        <w:rPr>
          <w:rFonts w:ascii="Calibri" w:eastAsia="Times New Roman" w:hAnsi="Calibri" w:cs="Times New Roman" w:hint="eastAsia"/>
          <w:sz w:val="20"/>
          <w:szCs w:val="20"/>
        </w:rPr>
        <w:t>е</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придонес</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на</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н</w:t>
      </w:r>
      <w:r w:rsidRPr="00940C78">
        <w:rPr>
          <w:rFonts w:ascii="Calibri" w:eastAsia="Times New Roman" w:hAnsi="Calibri" w:cs="Times New Roman"/>
          <w:sz w:val="20"/>
          <w:szCs w:val="20"/>
        </w:rPr>
        <w:t xml:space="preserve">аставниците во образовниот и општествениот процес </w:t>
      </w:r>
      <w:r w:rsidRPr="00940C78">
        <w:rPr>
          <w:rFonts w:ascii="Calibri" w:eastAsia="Times New Roman" w:hAnsi="Calibri" w:cs="Times New Roman" w:hint="eastAsia"/>
          <w:sz w:val="20"/>
          <w:szCs w:val="20"/>
        </w:rPr>
        <w:t>кон</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Општина</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Прилеп</w:t>
      </w:r>
      <w:r w:rsidRPr="00940C78">
        <w:rPr>
          <w:rFonts w:ascii="Calibri" w:eastAsia="Times New Roman" w:hAnsi="Calibri" w:cs="Times New Roman"/>
          <w:sz w:val="20"/>
          <w:szCs w:val="20"/>
        </w:rPr>
        <w:t xml:space="preserve">, како и за </w:t>
      </w:r>
      <w:r w:rsidRPr="00940C78">
        <w:rPr>
          <w:rFonts w:ascii="Calibri" w:eastAsia="Times New Roman" w:hAnsi="Calibri" w:cs="Times New Roman" w:hint="eastAsia"/>
          <w:sz w:val="20"/>
          <w:szCs w:val="20"/>
        </w:rPr>
        <w:t>нејзина</w:t>
      </w:r>
      <w:r w:rsidRPr="00940C78">
        <w:rPr>
          <w:rFonts w:ascii="Calibri" w:eastAsia="Times New Roman" w:hAnsi="Calibri" w:cs="Times New Roman"/>
          <w:sz w:val="20"/>
          <w:szCs w:val="20"/>
        </w:rPr>
        <w:t xml:space="preserve"> </w:t>
      </w:r>
      <w:r w:rsidRPr="00940C78">
        <w:rPr>
          <w:rFonts w:ascii="Calibri" w:eastAsia="Times New Roman" w:hAnsi="Calibri" w:cs="Times New Roman" w:hint="eastAsia"/>
          <w:sz w:val="20"/>
          <w:szCs w:val="20"/>
        </w:rPr>
        <w:t>афирмација</w:t>
      </w:r>
      <w:r w:rsidRPr="00940C78">
        <w:rPr>
          <w:rFonts w:ascii="Calibri" w:eastAsia="Times New Roman" w:hAnsi="Calibri" w:cs="Times New Roman"/>
          <w:sz w:val="20"/>
          <w:szCs w:val="20"/>
        </w:rPr>
        <w:t xml:space="preserve">.   </w:t>
      </w:r>
    </w:p>
    <w:p w14:paraId="55F7105A"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940C78">
        <w:rPr>
          <w:rFonts w:ascii="Calibri" w:eastAsia="Times New Roman" w:hAnsi="Calibri" w:cs="Times New Roman"/>
          <w:sz w:val="20"/>
          <w:szCs w:val="20"/>
        </w:rPr>
        <w:t xml:space="preserve">                             </w:t>
      </w:r>
    </w:p>
    <w:p w14:paraId="023B3753"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940C78">
        <w:rPr>
          <w:rFonts w:ascii="Calibri" w:eastAsia="Times New Roman" w:hAnsi="Calibri" w:cs="Times New Roman"/>
          <w:sz w:val="20"/>
          <w:szCs w:val="20"/>
        </w:rPr>
        <w:lastRenderedPageBreak/>
        <w:t xml:space="preserve">         </w:t>
      </w:r>
    </w:p>
    <w:p w14:paraId="34C60A79"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
          <w:sz w:val="20"/>
          <w:szCs w:val="20"/>
        </w:rPr>
      </w:pPr>
      <w:r w:rsidRPr="00940C78">
        <w:rPr>
          <w:rFonts w:ascii="Calibri" w:eastAsia="Times New Roman" w:hAnsi="Calibri" w:cs="Times New Roman"/>
          <w:b/>
          <w:sz w:val="20"/>
          <w:szCs w:val="20"/>
        </w:rPr>
        <w:t xml:space="preserve">            3. </w:t>
      </w:r>
      <w:r w:rsidRPr="00940C78">
        <w:rPr>
          <w:rFonts w:ascii="Calibri" w:eastAsia="Times New Roman" w:hAnsi="Calibri" w:cs="Times New Roman" w:hint="eastAsia"/>
          <w:b/>
          <w:sz w:val="20"/>
          <w:szCs w:val="20"/>
        </w:rPr>
        <w:t>Начин</w:t>
      </w:r>
      <w:r w:rsidRPr="00940C78">
        <w:rPr>
          <w:rFonts w:ascii="Calibri" w:eastAsia="Times New Roman" w:hAnsi="Calibri" w:cs="Times New Roman"/>
          <w:b/>
          <w:sz w:val="20"/>
          <w:szCs w:val="20"/>
        </w:rPr>
        <w:t xml:space="preserve"> </w:t>
      </w:r>
      <w:r w:rsidRPr="00940C78">
        <w:rPr>
          <w:rFonts w:ascii="Calibri" w:eastAsia="Times New Roman" w:hAnsi="Calibri" w:cs="Times New Roman" w:hint="eastAsia"/>
          <w:b/>
          <w:sz w:val="20"/>
          <w:szCs w:val="20"/>
        </w:rPr>
        <w:t>на</w:t>
      </w:r>
      <w:r w:rsidRPr="00940C78">
        <w:rPr>
          <w:rFonts w:ascii="Calibri" w:eastAsia="Times New Roman" w:hAnsi="Calibri" w:cs="Times New Roman"/>
          <w:b/>
          <w:sz w:val="20"/>
          <w:szCs w:val="20"/>
        </w:rPr>
        <w:t xml:space="preserve"> </w:t>
      </w:r>
      <w:r w:rsidRPr="00940C78">
        <w:rPr>
          <w:rFonts w:ascii="Calibri" w:eastAsia="Times New Roman" w:hAnsi="Calibri" w:cs="Times New Roman" w:hint="eastAsia"/>
          <w:b/>
          <w:sz w:val="20"/>
          <w:szCs w:val="20"/>
        </w:rPr>
        <w:t>трансферирање</w:t>
      </w:r>
      <w:r w:rsidRPr="00940C78">
        <w:rPr>
          <w:rFonts w:ascii="Calibri" w:eastAsia="Times New Roman" w:hAnsi="Calibri" w:cs="Times New Roman"/>
          <w:b/>
          <w:sz w:val="20"/>
          <w:szCs w:val="20"/>
        </w:rPr>
        <w:t xml:space="preserve"> </w:t>
      </w:r>
      <w:r w:rsidRPr="00940C78">
        <w:rPr>
          <w:rFonts w:ascii="Calibri" w:eastAsia="Times New Roman" w:hAnsi="Calibri" w:cs="Times New Roman" w:hint="eastAsia"/>
          <w:b/>
          <w:sz w:val="20"/>
          <w:szCs w:val="20"/>
        </w:rPr>
        <w:t>на</w:t>
      </w:r>
      <w:r w:rsidRPr="00940C78">
        <w:rPr>
          <w:rFonts w:ascii="Calibri" w:eastAsia="Times New Roman" w:hAnsi="Calibri" w:cs="Times New Roman"/>
          <w:b/>
          <w:sz w:val="20"/>
          <w:szCs w:val="20"/>
        </w:rPr>
        <w:t xml:space="preserve"> </w:t>
      </w:r>
      <w:r w:rsidRPr="00940C78">
        <w:rPr>
          <w:rFonts w:ascii="Calibri" w:eastAsia="Times New Roman" w:hAnsi="Calibri" w:cs="Times New Roman" w:hint="eastAsia"/>
          <w:b/>
          <w:sz w:val="20"/>
          <w:szCs w:val="20"/>
        </w:rPr>
        <w:t>средствата</w:t>
      </w:r>
    </w:p>
    <w:p w14:paraId="2C8C9AF4"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Cs/>
          <w:sz w:val="20"/>
          <w:szCs w:val="20"/>
        </w:rPr>
      </w:pPr>
    </w:p>
    <w:p w14:paraId="292148B3"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Cs/>
          <w:sz w:val="20"/>
          <w:szCs w:val="20"/>
        </w:rPr>
      </w:pP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Право</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w:t>
      </w:r>
      <w:r w:rsidRPr="00940C78">
        <w:rPr>
          <w:rFonts w:ascii="Calibri" w:eastAsia="Times New Roman" w:hAnsi="Calibri" w:cs="Times New Roman"/>
          <w:bCs/>
          <w:sz w:val="20"/>
          <w:szCs w:val="20"/>
        </w:rPr>
        <w:t xml:space="preserve">агради </w:t>
      </w:r>
      <w:r w:rsidRPr="00940C78">
        <w:rPr>
          <w:rFonts w:ascii="Calibri" w:eastAsia="Times New Roman" w:hAnsi="Calibri" w:cs="Times New Roman" w:hint="eastAsia"/>
          <w:bCs/>
          <w:sz w:val="20"/>
          <w:szCs w:val="20"/>
        </w:rPr>
        <w:t>ќе</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имаат</w:t>
      </w:r>
      <w:r w:rsidRPr="00940C78">
        <w:rPr>
          <w:rFonts w:ascii="Calibri" w:eastAsia="Times New Roman" w:hAnsi="Calibri" w:cs="Times New Roman"/>
          <w:bCs/>
          <w:sz w:val="20"/>
          <w:szCs w:val="20"/>
        </w:rPr>
        <w:t>:</w:t>
      </w:r>
    </w:p>
    <w:p w14:paraId="7CEECE7E"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Cs/>
          <w:sz w:val="20"/>
          <w:szCs w:val="20"/>
        </w:rPr>
      </w:pPr>
      <w:r w:rsidRPr="00940C78">
        <w:rPr>
          <w:rFonts w:ascii="Calibri" w:eastAsia="Times New Roman" w:hAnsi="Calibri" w:cs="Times New Roman"/>
          <w:bCs/>
          <w:sz w:val="20"/>
          <w:szCs w:val="20"/>
        </w:rPr>
        <w:t xml:space="preserve">          - </w:t>
      </w:r>
      <w:r w:rsidRPr="00940C78">
        <w:rPr>
          <w:rFonts w:ascii="Calibri" w:eastAsia="Times New Roman" w:hAnsi="Calibri" w:cs="Times New Roman" w:hint="eastAsia"/>
          <w:bCs/>
          <w:sz w:val="20"/>
          <w:szCs w:val="20"/>
        </w:rPr>
        <w:t>наставници</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кои</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се</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вработени</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во</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општинските</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основни</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училишта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и</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средните</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општински</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училишта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во</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Општина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Прилеп</w:t>
      </w:r>
      <w:r w:rsidRPr="00940C78">
        <w:rPr>
          <w:rFonts w:ascii="Calibri" w:eastAsia="Times New Roman" w:hAnsi="Calibri" w:cs="Times New Roman"/>
          <w:bCs/>
          <w:sz w:val="20"/>
          <w:szCs w:val="20"/>
        </w:rPr>
        <w:t>;</w:t>
      </w:r>
    </w:p>
    <w:p w14:paraId="7074C54F"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Cs/>
          <w:sz w:val="20"/>
          <w:szCs w:val="20"/>
        </w:rPr>
      </w:pPr>
      <w:r w:rsidRPr="00940C78">
        <w:rPr>
          <w:rFonts w:ascii="Calibri" w:eastAsia="Times New Roman" w:hAnsi="Calibri" w:cs="Times New Roman"/>
          <w:bCs/>
          <w:sz w:val="20"/>
          <w:szCs w:val="20"/>
        </w:rPr>
        <w:tab/>
        <w:t xml:space="preserve">          - </w:t>
      </w:r>
      <w:r w:rsidRPr="00940C78">
        <w:rPr>
          <w:rFonts w:ascii="Calibri" w:eastAsia="Times New Roman" w:hAnsi="Calibri" w:cs="Times New Roman" w:hint="eastAsia"/>
          <w:bCs/>
          <w:sz w:val="20"/>
          <w:szCs w:val="20"/>
        </w:rPr>
        <w:t>наставникот</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да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има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засновано</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работен</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однос</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неопределно</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работно</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време</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во</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воспитно</w:t>
      </w:r>
      <w:r w:rsidRPr="00940C78">
        <w:rPr>
          <w:rFonts w:ascii="Calibri" w:eastAsia="Times New Roman" w:hAnsi="Calibri" w:cs="Times New Roman"/>
          <w:bCs/>
          <w:sz w:val="20"/>
          <w:szCs w:val="20"/>
        </w:rPr>
        <w:t>-</w:t>
      </w:r>
      <w:r w:rsidRPr="00940C78">
        <w:rPr>
          <w:rFonts w:ascii="Calibri" w:eastAsia="Times New Roman" w:hAnsi="Calibri" w:cs="Times New Roman" w:hint="eastAsia"/>
          <w:bCs/>
          <w:sz w:val="20"/>
          <w:szCs w:val="20"/>
        </w:rPr>
        <w:t>образовна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институција</w:t>
      </w:r>
      <w:r w:rsidRPr="00940C78">
        <w:rPr>
          <w:rFonts w:ascii="Calibri" w:eastAsia="Times New Roman" w:hAnsi="Calibri" w:cs="Times New Roman"/>
          <w:bCs/>
          <w:sz w:val="20"/>
          <w:szCs w:val="20"/>
        </w:rPr>
        <w:t>;</w:t>
      </w:r>
    </w:p>
    <w:p w14:paraId="4AC26C8C"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Cs/>
          <w:sz w:val="20"/>
          <w:szCs w:val="20"/>
        </w:rPr>
      </w:pPr>
      <w:r w:rsidRPr="00940C78">
        <w:rPr>
          <w:rFonts w:ascii="Calibri" w:eastAsia="Times New Roman" w:hAnsi="Calibri" w:cs="Times New Roman"/>
          <w:bCs/>
          <w:sz w:val="20"/>
          <w:szCs w:val="20"/>
        </w:rPr>
        <w:t xml:space="preserve">           - </w:t>
      </w:r>
      <w:r w:rsidRPr="00940C78">
        <w:rPr>
          <w:rFonts w:ascii="Calibri" w:eastAsia="Times New Roman" w:hAnsi="Calibri" w:cs="Times New Roman" w:hint="eastAsia"/>
          <w:bCs/>
          <w:sz w:val="20"/>
          <w:szCs w:val="20"/>
        </w:rPr>
        <w:t>наставникот</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да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не</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е</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орган</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раководење</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во</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воспитно</w:t>
      </w:r>
      <w:r w:rsidRPr="00940C78">
        <w:rPr>
          <w:rFonts w:ascii="Calibri" w:eastAsia="Times New Roman" w:hAnsi="Calibri" w:cs="Times New Roman"/>
          <w:bCs/>
          <w:sz w:val="20"/>
          <w:szCs w:val="20"/>
        </w:rPr>
        <w:t>-</w:t>
      </w:r>
      <w:r w:rsidRPr="00940C78">
        <w:rPr>
          <w:rFonts w:ascii="Calibri" w:eastAsia="Times New Roman" w:hAnsi="Calibri" w:cs="Times New Roman" w:hint="eastAsia"/>
          <w:bCs/>
          <w:sz w:val="20"/>
          <w:szCs w:val="20"/>
        </w:rPr>
        <w:t>образовна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установа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во</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моментот</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аплицирање</w:t>
      </w:r>
      <w:r w:rsidRPr="00940C78">
        <w:rPr>
          <w:rFonts w:ascii="Calibri" w:eastAsia="Times New Roman" w:hAnsi="Calibri" w:cs="Times New Roman"/>
          <w:bCs/>
          <w:sz w:val="20"/>
          <w:szCs w:val="20"/>
        </w:rPr>
        <w:t>;</w:t>
      </w:r>
    </w:p>
    <w:p w14:paraId="1FCB12A6"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Cs/>
          <w:sz w:val="20"/>
          <w:szCs w:val="20"/>
        </w:rPr>
      </w:pPr>
      <w:r w:rsidRPr="00940C78">
        <w:rPr>
          <w:rFonts w:ascii="Calibri" w:eastAsia="Times New Roman" w:hAnsi="Calibri" w:cs="Times New Roman"/>
          <w:bCs/>
          <w:sz w:val="20"/>
          <w:szCs w:val="20"/>
        </w:rPr>
        <w:t xml:space="preserve">          - </w:t>
      </w:r>
      <w:r w:rsidRPr="00940C78">
        <w:rPr>
          <w:rFonts w:ascii="Calibri" w:eastAsia="Times New Roman" w:hAnsi="Calibri" w:cs="Times New Roman" w:hint="eastAsia"/>
          <w:bCs/>
          <w:sz w:val="20"/>
          <w:szCs w:val="20"/>
        </w:rPr>
        <w:t>право</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учество</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имаат</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наставници</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кои</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не</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се</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наградувани</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последните</w:t>
      </w:r>
      <w:r w:rsidRPr="00940C78">
        <w:rPr>
          <w:rFonts w:ascii="Calibri" w:eastAsia="Times New Roman" w:hAnsi="Calibri" w:cs="Times New Roman"/>
          <w:bCs/>
          <w:sz w:val="20"/>
          <w:szCs w:val="20"/>
        </w:rPr>
        <w:t xml:space="preserve"> 5 </w:t>
      </w:r>
      <w:r w:rsidRPr="00940C78">
        <w:rPr>
          <w:rFonts w:ascii="Calibri" w:eastAsia="Times New Roman" w:hAnsi="Calibri" w:cs="Times New Roman" w:hint="eastAsia"/>
          <w:bCs/>
          <w:sz w:val="20"/>
          <w:szCs w:val="20"/>
        </w:rPr>
        <w:t>години</w:t>
      </w:r>
      <w:r w:rsidRPr="00940C78">
        <w:rPr>
          <w:rFonts w:ascii="Calibri" w:eastAsia="Times New Roman" w:hAnsi="Calibri" w:cs="Times New Roman"/>
          <w:bCs/>
          <w:sz w:val="20"/>
          <w:szCs w:val="20"/>
        </w:rPr>
        <w:t>.</w:t>
      </w:r>
    </w:p>
    <w:p w14:paraId="4C973156"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Cs/>
          <w:sz w:val="20"/>
          <w:szCs w:val="20"/>
        </w:rPr>
      </w:pPr>
    </w:p>
    <w:p w14:paraId="5F4C9193"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Cs/>
          <w:sz w:val="20"/>
          <w:szCs w:val="20"/>
        </w:rPr>
      </w:pP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За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реализација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Програмата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средствата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се</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алоцирани</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во</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Буџетот</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Општината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за</w:t>
      </w:r>
      <w:r w:rsidRPr="00940C78">
        <w:rPr>
          <w:rFonts w:ascii="Calibri" w:eastAsia="Times New Roman" w:hAnsi="Calibri" w:cs="Times New Roman"/>
          <w:bCs/>
          <w:sz w:val="20"/>
          <w:szCs w:val="20"/>
        </w:rPr>
        <w:t xml:space="preserve"> 2024 </w:t>
      </w:r>
      <w:r w:rsidRPr="00940C78">
        <w:rPr>
          <w:rFonts w:ascii="Calibri" w:eastAsia="Times New Roman" w:hAnsi="Calibri" w:cs="Times New Roman" w:hint="eastAsia"/>
          <w:bCs/>
          <w:sz w:val="20"/>
          <w:szCs w:val="20"/>
        </w:rPr>
        <w:t>година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во</w:t>
      </w:r>
      <w:r w:rsidRPr="00940C78">
        <w:rPr>
          <w:rFonts w:ascii="Calibri" w:eastAsia="Times New Roman" w:hAnsi="Calibri" w:cs="Times New Roman"/>
          <w:bCs/>
          <w:sz w:val="20"/>
          <w:szCs w:val="20"/>
        </w:rPr>
        <w:t xml:space="preserve"> :</w:t>
      </w:r>
    </w:p>
    <w:p w14:paraId="17798C5F"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Cs/>
          <w:sz w:val="20"/>
          <w:szCs w:val="20"/>
        </w:rPr>
      </w:pP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Потпрограма</w:t>
      </w:r>
      <w:r w:rsidRPr="00940C78">
        <w:rPr>
          <w:rFonts w:ascii="Calibri" w:eastAsia="Times New Roman" w:hAnsi="Calibri" w:cs="Times New Roman"/>
          <w:bCs/>
          <w:sz w:val="20"/>
          <w:szCs w:val="20"/>
        </w:rPr>
        <w:t xml:space="preserve"> A00 – </w:t>
      </w:r>
      <w:r w:rsidRPr="00940C78">
        <w:rPr>
          <w:rFonts w:ascii="Calibri" w:eastAsia="Times New Roman" w:hAnsi="Calibri" w:cs="Times New Roman" w:hint="eastAsia"/>
          <w:bCs/>
          <w:sz w:val="20"/>
          <w:szCs w:val="20"/>
        </w:rPr>
        <w:t>Совет</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Општина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на</w:t>
      </w:r>
      <w:r w:rsidRPr="00940C78">
        <w:rPr>
          <w:rFonts w:ascii="Calibri" w:eastAsia="Times New Roman" w:hAnsi="Calibri" w:cs="Times New Roman"/>
          <w:bCs/>
          <w:sz w:val="20"/>
          <w:szCs w:val="20"/>
        </w:rPr>
        <w:t>:</w:t>
      </w:r>
    </w:p>
    <w:p w14:paraId="2D0AD56E"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Cs/>
          <w:sz w:val="20"/>
          <w:szCs w:val="20"/>
        </w:rPr>
      </w:pP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Ставка</w:t>
      </w:r>
      <w:r w:rsidRPr="00940C78">
        <w:rPr>
          <w:rFonts w:ascii="Calibri" w:eastAsia="Times New Roman" w:hAnsi="Calibri" w:cs="Times New Roman"/>
          <w:bCs/>
          <w:sz w:val="20"/>
          <w:szCs w:val="20"/>
        </w:rPr>
        <w:t xml:space="preserve"> 464 -</w:t>
      </w:r>
      <w:r w:rsidRPr="00940C78">
        <w:rPr>
          <w:rFonts w:ascii="Calibri" w:eastAsia="Times New Roman" w:hAnsi="Calibri" w:cs="Times New Roman" w:hint="eastAsia"/>
          <w:bCs/>
          <w:sz w:val="20"/>
          <w:szCs w:val="20"/>
        </w:rPr>
        <w:t>разни</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трансфери</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на</w:t>
      </w:r>
      <w:r w:rsidRPr="00940C78">
        <w:rPr>
          <w:rFonts w:ascii="Calibri" w:eastAsia="Times New Roman" w:hAnsi="Calibri" w:cs="Times New Roman"/>
          <w:bCs/>
          <w:sz w:val="20"/>
          <w:szCs w:val="20"/>
        </w:rPr>
        <w:t>:</w:t>
      </w:r>
    </w:p>
    <w:p w14:paraId="13AAAA4A"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Cs/>
          <w:sz w:val="20"/>
          <w:szCs w:val="20"/>
        </w:rPr>
      </w:pP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Потставка</w:t>
      </w:r>
      <w:r w:rsidRPr="00940C78">
        <w:rPr>
          <w:rFonts w:ascii="Calibri" w:eastAsia="Times New Roman" w:hAnsi="Calibri" w:cs="Times New Roman"/>
          <w:bCs/>
          <w:sz w:val="20"/>
          <w:szCs w:val="20"/>
        </w:rPr>
        <w:t xml:space="preserve"> 464990– </w:t>
      </w:r>
      <w:r w:rsidRPr="00940C78">
        <w:rPr>
          <w:rFonts w:ascii="Calibri" w:eastAsia="Times New Roman" w:hAnsi="Calibri" w:cs="Times New Roman" w:hint="eastAsia"/>
          <w:bCs/>
          <w:sz w:val="20"/>
          <w:szCs w:val="20"/>
        </w:rPr>
        <w:t>други</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трансфери</w:t>
      </w:r>
      <w:r w:rsidRPr="00940C78">
        <w:rPr>
          <w:rFonts w:ascii="Calibri" w:eastAsia="Times New Roman" w:hAnsi="Calibri" w:cs="Times New Roman"/>
          <w:bCs/>
          <w:sz w:val="20"/>
          <w:szCs w:val="20"/>
        </w:rPr>
        <w:t>.</w:t>
      </w:r>
    </w:p>
    <w:p w14:paraId="15539DBF"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Cs/>
          <w:sz w:val="20"/>
          <w:szCs w:val="20"/>
        </w:rPr>
      </w:pPr>
    </w:p>
    <w:p w14:paraId="43D75917"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Cs/>
          <w:sz w:val="20"/>
          <w:szCs w:val="20"/>
        </w:rPr>
      </w:pPr>
    </w:p>
    <w:p w14:paraId="3781A3BE"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
          <w:sz w:val="20"/>
          <w:szCs w:val="20"/>
        </w:rPr>
      </w:pPr>
      <w:r w:rsidRPr="00940C78">
        <w:rPr>
          <w:rFonts w:ascii="Calibri" w:eastAsia="Times New Roman" w:hAnsi="Calibri" w:cs="Times New Roman"/>
          <w:b/>
          <w:sz w:val="20"/>
          <w:szCs w:val="20"/>
        </w:rPr>
        <w:t xml:space="preserve">          4. </w:t>
      </w:r>
      <w:r w:rsidRPr="00940C78">
        <w:rPr>
          <w:rFonts w:ascii="Calibri" w:eastAsia="Times New Roman" w:hAnsi="Calibri" w:cs="Times New Roman" w:hint="eastAsia"/>
          <w:b/>
          <w:sz w:val="20"/>
          <w:szCs w:val="20"/>
        </w:rPr>
        <w:t>Завршни</w:t>
      </w:r>
      <w:r w:rsidRPr="00940C78">
        <w:rPr>
          <w:rFonts w:ascii="Calibri" w:eastAsia="Times New Roman" w:hAnsi="Calibri" w:cs="Times New Roman"/>
          <w:b/>
          <w:sz w:val="20"/>
          <w:szCs w:val="20"/>
        </w:rPr>
        <w:t xml:space="preserve"> </w:t>
      </w:r>
      <w:r w:rsidRPr="00940C78">
        <w:rPr>
          <w:rFonts w:ascii="Calibri" w:eastAsia="Times New Roman" w:hAnsi="Calibri" w:cs="Times New Roman" w:hint="eastAsia"/>
          <w:b/>
          <w:sz w:val="20"/>
          <w:szCs w:val="20"/>
        </w:rPr>
        <w:t>одредбри</w:t>
      </w:r>
      <w:r w:rsidRPr="00940C78">
        <w:rPr>
          <w:rFonts w:ascii="Calibri" w:eastAsia="Times New Roman" w:hAnsi="Calibri" w:cs="Times New Roman"/>
          <w:b/>
          <w:sz w:val="20"/>
          <w:szCs w:val="20"/>
        </w:rPr>
        <w:t xml:space="preserve"> </w:t>
      </w:r>
    </w:p>
    <w:p w14:paraId="03738871"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Cs/>
          <w:sz w:val="20"/>
          <w:szCs w:val="20"/>
        </w:rPr>
      </w:pPr>
    </w:p>
    <w:p w14:paraId="0246176B"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Cs/>
          <w:sz w:val="20"/>
          <w:szCs w:val="20"/>
        </w:rPr>
      </w:pP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Програмата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за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награди</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за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најдобар</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наставник</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во</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одделенска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и</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предметна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настава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во</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општинските</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основни</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училишта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и</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најдобар</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наставник</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во</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средните</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општински</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училишта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во</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Општина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Прилеп</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е</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со</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важност</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до</w:t>
      </w:r>
      <w:r w:rsidRPr="00940C78">
        <w:rPr>
          <w:rFonts w:ascii="Calibri" w:eastAsia="Times New Roman" w:hAnsi="Calibri" w:cs="Times New Roman"/>
          <w:bCs/>
          <w:sz w:val="20"/>
          <w:szCs w:val="20"/>
        </w:rPr>
        <w:t xml:space="preserve"> 31 </w:t>
      </w:r>
      <w:r w:rsidRPr="00940C78">
        <w:rPr>
          <w:rFonts w:ascii="Calibri" w:eastAsia="Times New Roman" w:hAnsi="Calibri" w:cs="Times New Roman" w:hint="eastAsia"/>
          <w:bCs/>
          <w:sz w:val="20"/>
          <w:szCs w:val="20"/>
        </w:rPr>
        <w:t>декември</w:t>
      </w:r>
      <w:r w:rsidRPr="00940C78">
        <w:rPr>
          <w:rFonts w:ascii="Calibri" w:eastAsia="Times New Roman" w:hAnsi="Calibri" w:cs="Times New Roman"/>
          <w:bCs/>
          <w:sz w:val="20"/>
          <w:szCs w:val="20"/>
        </w:rPr>
        <w:t xml:space="preserve"> 2024 </w:t>
      </w:r>
      <w:r w:rsidRPr="00940C78">
        <w:rPr>
          <w:rFonts w:ascii="Calibri" w:eastAsia="Times New Roman" w:hAnsi="Calibri" w:cs="Times New Roman" w:hint="eastAsia"/>
          <w:bCs/>
          <w:sz w:val="20"/>
          <w:szCs w:val="20"/>
        </w:rPr>
        <w:t>година</w:t>
      </w:r>
      <w:r w:rsidRPr="00940C78">
        <w:rPr>
          <w:rFonts w:ascii="Calibri" w:eastAsia="Times New Roman" w:hAnsi="Calibri" w:cs="Times New Roman"/>
          <w:bCs/>
          <w:sz w:val="20"/>
          <w:szCs w:val="20"/>
        </w:rPr>
        <w:t>.</w:t>
      </w:r>
    </w:p>
    <w:p w14:paraId="55FD1878"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Cs/>
          <w:sz w:val="20"/>
          <w:szCs w:val="20"/>
        </w:rPr>
      </w:pPr>
    </w:p>
    <w:p w14:paraId="69A0A110"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Cs/>
          <w:sz w:val="20"/>
          <w:szCs w:val="20"/>
        </w:rPr>
      </w:pP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Оваа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Програма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влегува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во</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сила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од</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осмиот</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ден</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од</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денот</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објавување</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во</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Службен</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Гласник</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на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Општина</w:t>
      </w:r>
      <w:r w:rsidRPr="00940C78">
        <w:rPr>
          <w:rFonts w:ascii="Calibri" w:eastAsia="Times New Roman" w:hAnsi="Calibri" w:cs="Times New Roman"/>
          <w:bCs/>
          <w:sz w:val="20"/>
          <w:szCs w:val="20"/>
        </w:rPr>
        <w:t xml:space="preserve">  </w:t>
      </w:r>
      <w:r w:rsidRPr="00940C78">
        <w:rPr>
          <w:rFonts w:ascii="Calibri" w:eastAsia="Times New Roman" w:hAnsi="Calibri" w:cs="Times New Roman" w:hint="eastAsia"/>
          <w:bCs/>
          <w:sz w:val="20"/>
          <w:szCs w:val="20"/>
        </w:rPr>
        <w:t>Прилеп</w:t>
      </w:r>
      <w:r w:rsidRPr="00940C78">
        <w:rPr>
          <w:rFonts w:ascii="Calibri" w:eastAsia="Times New Roman" w:hAnsi="Calibri" w:cs="Times New Roman"/>
          <w:bCs/>
          <w:sz w:val="20"/>
          <w:szCs w:val="20"/>
        </w:rPr>
        <w:t>.</w:t>
      </w:r>
    </w:p>
    <w:p w14:paraId="524FE21D"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Cs/>
          <w:sz w:val="20"/>
          <w:szCs w:val="20"/>
        </w:rPr>
      </w:pPr>
      <w:r w:rsidRPr="00940C78">
        <w:rPr>
          <w:rFonts w:ascii="Calibri" w:eastAsia="Times New Roman" w:hAnsi="Calibri" w:cs="Times New Roman"/>
          <w:bCs/>
          <w:sz w:val="20"/>
          <w:szCs w:val="20"/>
        </w:rPr>
        <w:t xml:space="preserve">             </w:t>
      </w:r>
      <w:r w:rsidRPr="00940C78">
        <w:rPr>
          <w:rFonts w:ascii="Calibri" w:eastAsia="Times New Roman" w:hAnsi="Calibri" w:cs="Times New Roman"/>
          <w:bCs/>
          <w:sz w:val="20"/>
          <w:szCs w:val="20"/>
        </w:rPr>
        <w:tab/>
      </w:r>
    </w:p>
    <w:p w14:paraId="7FD0083E" w14:textId="1ED467B9"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Calibri"/>
          <w:sz w:val="20"/>
          <w:szCs w:val="20"/>
        </w:rPr>
      </w:pPr>
      <w:r w:rsidRPr="00940C78">
        <w:rPr>
          <w:rFonts w:ascii="Calibri" w:eastAsia="Times New Roman" w:hAnsi="Calibri" w:cs="Times New Roman"/>
          <w:b/>
          <w:sz w:val="20"/>
          <w:szCs w:val="20"/>
        </w:rPr>
        <w:t xml:space="preserve">       </w:t>
      </w:r>
      <w:r w:rsidRPr="00940C78">
        <w:rPr>
          <w:rFonts w:ascii="Calibri" w:eastAsia="Times New Roman" w:hAnsi="Calibri" w:cs="Calibri"/>
          <w:sz w:val="20"/>
          <w:szCs w:val="20"/>
        </w:rPr>
        <w:t xml:space="preserve">    Број  09-4248/20</w:t>
      </w:r>
      <w:r w:rsidRPr="00940C78">
        <w:rPr>
          <w:rFonts w:ascii="Calibri" w:eastAsia="Times New Roman" w:hAnsi="Calibri" w:cs="Calibri"/>
          <w:sz w:val="20"/>
          <w:szCs w:val="20"/>
        </w:rPr>
        <w:tab/>
        <w:t xml:space="preserve">                                                                     ПРЕТСЕДАТЕЛ              </w:t>
      </w:r>
    </w:p>
    <w:p w14:paraId="6AD92889"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Calibri"/>
          <w:sz w:val="20"/>
          <w:szCs w:val="20"/>
        </w:rPr>
      </w:pPr>
      <w:r w:rsidRPr="00940C78">
        <w:rPr>
          <w:rFonts w:ascii="Calibri" w:eastAsia="Times New Roman" w:hAnsi="Calibri" w:cs="Calibri"/>
          <w:sz w:val="20"/>
          <w:szCs w:val="20"/>
        </w:rPr>
        <w:t xml:space="preserve">    28.12.2023 година                                                          на Совет на Општина Прилеп</w:t>
      </w:r>
    </w:p>
    <w:p w14:paraId="27F4ECE8"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Calibri"/>
          <w:sz w:val="20"/>
          <w:szCs w:val="20"/>
        </w:rPr>
      </w:pPr>
      <w:r w:rsidRPr="00940C78">
        <w:rPr>
          <w:rFonts w:ascii="Calibri" w:eastAsia="Times New Roman" w:hAnsi="Calibri" w:cs="Calibri"/>
          <w:sz w:val="20"/>
          <w:szCs w:val="20"/>
        </w:rPr>
        <w:t xml:space="preserve">           П р и л е п                                                                             Дејан Проданоски</w:t>
      </w:r>
    </w:p>
    <w:p w14:paraId="7A3151BA"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firstLine="720"/>
        <w:jc w:val="both"/>
        <w:rPr>
          <w:rFonts w:ascii="Calibri" w:eastAsia="Times New Roman" w:hAnsi="Calibri" w:cs="Calibri"/>
          <w:sz w:val="24"/>
          <w:szCs w:val="24"/>
        </w:rPr>
      </w:pPr>
    </w:p>
    <w:p w14:paraId="5119376B" w14:textId="77777777" w:rsidR="00940C78" w:rsidRPr="00940C78"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Calibri"/>
          <w:sz w:val="24"/>
          <w:szCs w:val="24"/>
        </w:rPr>
      </w:pPr>
    </w:p>
    <w:p w14:paraId="74ECD89F" w14:textId="6F7BA2AD" w:rsidR="00F83995" w:rsidRPr="00F83995" w:rsidRDefault="00940C78" w:rsidP="00940C7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cstheme="minorHAnsi"/>
          <w:sz w:val="20"/>
          <w:szCs w:val="20"/>
        </w:rPr>
      </w:pPr>
      <w:r w:rsidRPr="00940C78">
        <w:rPr>
          <w:rFonts w:ascii="Times New Roman" w:eastAsia="Times New Roman" w:hAnsi="Times New Roman" w:cs="Times New Roman"/>
          <w:sz w:val="20"/>
          <w:szCs w:val="24"/>
        </w:rPr>
        <w:t xml:space="preserve">   </w:t>
      </w:r>
      <w:r w:rsidR="00F83995" w:rsidRPr="00F83995">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3D3F3197"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3C5E4200" w14:textId="77777777" w:rsidR="00F83995" w:rsidRPr="00F83995" w:rsidRDefault="00F83995" w:rsidP="00F83995">
      <w:pPr>
        <w:tabs>
          <w:tab w:val="left" w:pos="0"/>
        </w:tabs>
        <w:spacing w:after="0" w:line="240" w:lineRule="auto"/>
        <w:ind w:right="-46" w:firstLine="567"/>
        <w:jc w:val="center"/>
        <w:rPr>
          <w:rFonts w:cstheme="minorHAnsi"/>
          <w:b/>
          <w:sz w:val="20"/>
          <w:szCs w:val="20"/>
        </w:rPr>
      </w:pPr>
    </w:p>
    <w:p w14:paraId="0716D32B" w14:textId="77777777" w:rsidR="00F83995" w:rsidRPr="00F83995" w:rsidRDefault="00F83995" w:rsidP="00F83995">
      <w:pPr>
        <w:tabs>
          <w:tab w:val="left" w:pos="284"/>
        </w:tabs>
        <w:spacing w:after="0" w:line="240" w:lineRule="auto"/>
        <w:ind w:right="-45"/>
        <w:jc w:val="center"/>
        <w:rPr>
          <w:rFonts w:cstheme="minorHAnsi"/>
          <w:b/>
          <w:sz w:val="20"/>
          <w:szCs w:val="20"/>
        </w:rPr>
      </w:pPr>
      <w:r w:rsidRPr="00F83995">
        <w:rPr>
          <w:rFonts w:cstheme="minorHAnsi"/>
          <w:b/>
          <w:sz w:val="20"/>
          <w:szCs w:val="20"/>
        </w:rPr>
        <w:t>З   А   К   Л   У   Ч   О   К</w:t>
      </w:r>
    </w:p>
    <w:p w14:paraId="11AFD1F2" w14:textId="77777777" w:rsidR="00F83995" w:rsidRPr="00F83995" w:rsidRDefault="00F83995" w:rsidP="00F83995">
      <w:pPr>
        <w:spacing w:after="0" w:line="240" w:lineRule="auto"/>
        <w:ind w:left="357"/>
        <w:jc w:val="center"/>
        <w:rPr>
          <w:rFonts w:eastAsia="Times New Roman" w:cstheme="minorHAnsi"/>
          <w:b/>
          <w:sz w:val="20"/>
          <w:szCs w:val="20"/>
          <w:lang w:eastAsia="en-GB"/>
        </w:rPr>
      </w:pPr>
      <w:r w:rsidRPr="00F83995">
        <w:rPr>
          <w:rFonts w:cstheme="minorHAnsi"/>
          <w:b/>
          <w:sz w:val="20"/>
          <w:szCs w:val="20"/>
        </w:rPr>
        <w:t xml:space="preserve">ЗА ОБЈАВУВАЊЕ НА </w:t>
      </w:r>
      <w:r w:rsidRPr="00F83995">
        <w:rPr>
          <w:b/>
          <w:sz w:val="20"/>
          <w:szCs w:val="20"/>
        </w:rPr>
        <w:t>Правилник за услови и критериуми за доделување награди за најдобар наставник во одделенска и предметна настава во општинските основни училишта и најдобар наставник во средните општински училишта во Општина Прилеп</w:t>
      </w:r>
    </w:p>
    <w:p w14:paraId="2115E2AB" w14:textId="77777777" w:rsidR="00F83995" w:rsidRPr="00F83995" w:rsidRDefault="00F83995" w:rsidP="00F83995">
      <w:pPr>
        <w:spacing w:after="0" w:line="240" w:lineRule="auto"/>
        <w:ind w:left="357"/>
        <w:jc w:val="center"/>
        <w:rPr>
          <w:rFonts w:cstheme="minorHAnsi"/>
          <w:b/>
          <w:sz w:val="20"/>
          <w:szCs w:val="20"/>
        </w:rPr>
      </w:pPr>
    </w:p>
    <w:p w14:paraId="5FA584F9" w14:textId="77777777" w:rsidR="00F83995" w:rsidRPr="00F83995" w:rsidRDefault="00F83995" w:rsidP="00F83995">
      <w:pPr>
        <w:spacing w:after="0" w:line="240" w:lineRule="auto"/>
        <w:ind w:left="357"/>
        <w:jc w:val="center"/>
        <w:rPr>
          <w:rFonts w:cstheme="minorHAnsi"/>
          <w:b/>
          <w:sz w:val="20"/>
          <w:szCs w:val="20"/>
        </w:rPr>
      </w:pPr>
    </w:p>
    <w:p w14:paraId="6BEB2FE7" w14:textId="77777777" w:rsidR="00F83995" w:rsidRPr="00F83995" w:rsidRDefault="00F83995" w:rsidP="00F83995">
      <w:pPr>
        <w:spacing w:after="0" w:line="240" w:lineRule="auto"/>
        <w:ind w:left="357"/>
        <w:jc w:val="center"/>
        <w:rPr>
          <w:rFonts w:cstheme="minorHAnsi"/>
          <w:b/>
          <w:sz w:val="20"/>
          <w:szCs w:val="20"/>
        </w:rPr>
      </w:pPr>
    </w:p>
    <w:p w14:paraId="38999CE4" w14:textId="77777777" w:rsidR="00F83995" w:rsidRPr="00F83995" w:rsidRDefault="00F83995" w:rsidP="00F83995">
      <w:pPr>
        <w:spacing w:after="0" w:line="240" w:lineRule="auto"/>
        <w:jc w:val="both"/>
        <w:rPr>
          <w:rFonts w:ascii="Calibri-Bold" w:hAnsi="Calibri-Bold" w:cstheme="minorHAnsi"/>
          <w:color w:val="000000"/>
          <w:sz w:val="20"/>
          <w:szCs w:val="20"/>
        </w:rPr>
      </w:pPr>
      <w:r w:rsidRPr="00F83995">
        <w:rPr>
          <w:rStyle w:val="fontstyle01"/>
          <w:rFonts w:cstheme="minorHAnsi"/>
          <w:sz w:val="20"/>
          <w:szCs w:val="20"/>
        </w:rPr>
        <w:t>1.</w:t>
      </w:r>
      <w:r w:rsidRPr="00F83995">
        <w:rPr>
          <w:sz w:val="20"/>
          <w:szCs w:val="20"/>
        </w:rPr>
        <w:t xml:space="preserve"> </w:t>
      </w:r>
      <w:r w:rsidRPr="00F83995">
        <w:rPr>
          <w:rFonts w:eastAsia="Times New Roman" w:cstheme="minorHAnsi"/>
          <w:sz w:val="20"/>
          <w:szCs w:val="20"/>
          <w:lang w:eastAsia="en-GB"/>
        </w:rPr>
        <w:t>Правилник за услови и критериуми за доделување награди за најдобар наставник во одделенска и предметна настава во општинските основни училишта и најдобар наставник во средните општински училишта во Општина Прилеп</w:t>
      </w:r>
      <w:r w:rsidRPr="00F83995">
        <w:rPr>
          <w:rFonts w:cstheme="minorHAnsi"/>
          <w:sz w:val="20"/>
          <w:szCs w:val="20"/>
        </w:rPr>
        <w:t xml:space="preserve">, </w:t>
      </w:r>
      <w:r w:rsidRPr="00F83995">
        <w:rPr>
          <w:rFonts w:cstheme="minorHAnsi"/>
          <w:bCs/>
          <w:sz w:val="20"/>
          <w:szCs w:val="20"/>
        </w:rPr>
        <w:t>с</w:t>
      </w:r>
      <w:r w:rsidRPr="00F83995">
        <w:rPr>
          <w:rFonts w:cstheme="minorHAnsi"/>
          <w:sz w:val="20"/>
          <w:szCs w:val="20"/>
        </w:rPr>
        <w:t>е објавува во “Службен гласник на Општина Прилеп”.</w:t>
      </w:r>
    </w:p>
    <w:p w14:paraId="7824A6EC" w14:textId="77777777" w:rsidR="00F83995" w:rsidRPr="00F83995" w:rsidRDefault="00F83995" w:rsidP="00F83995">
      <w:pPr>
        <w:tabs>
          <w:tab w:val="left" w:pos="0"/>
        </w:tabs>
        <w:spacing w:after="0" w:line="240" w:lineRule="auto"/>
        <w:ind w:right="-46"/>
        <w:jc w:val="both"/>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F83995" w:rsidRPr="00940C78" w14:paraId="4340A4DE" w14:textId="77777777" w:rsidTr="00885196">
        <w:trPr>
          <w:jc w:val="center"/>
        </w:trPr>
        <w:tc>
          <w:tcPr>
            <w:tcW w:w="3080" w:type="dxa"/>
          </w:tcPr>
          <w:p w14:paraId="4D1A8C94" w14:textId="77777777" w:rsidR="00F83995" w:rsidRPr="00940C78" w:rsidRDefault="00F83995" w:rsidP="00940C78">
            <w:pPr>
              <w:tabs>
                <w:tab w:val="left" w:pos="0"/>
              </w:tabs>
              <w:spacing w:after="0" w:line="240" w:lineRule="auto"/>
              <w:ind w:right="-45"/>
              <w:jc w:val="center"/>
              <w:rPr>
                <w:rFonts w:cstheme="minorHAnsi"/>
                <w:sz w:val="16"/>
                <w:szCs w:val="16"/>
              </w:rPr>
            </w:pPr>
            <w:r w:rsidRPr="00940C78">
              <w:rPr>
                <w:rFonts w:cstheme="minorHAnsi"/>
                <w:sz w:val="16"/>
                <w:szCs w:val="16"/>
              </w:rPr>
              <w:t>Број 0</w:t>
            </w:r>
            <w:r w:rsidRPr="00940C78">
              <w:rPr>
                <w:rFonts w:cstheme="minorHAnsi"/>
                <w:sz w:val="16"/>
                <w:szCs w:val="16"/>
                <w:lang w:val="en-US"/>
              </w:rPr>
              <w:t>8</w:t>
            </w:r>
            <w:r w:rsidRPr="00940C78">
              <w:rPr>
                <w:rFonts w:cstheme="minorHAnsi"/>
                <w:sz w:val="16"/>
                <w:szCs w:val="16"/>
              </w:rPr>
              <w:t>-4250/20</w:t>
            </w:r>
          </w:p>
        </w:tc>
        <w:tc>
          <w:tcPr>
            <w:tcW w:w="3081" w:type="dxa"/>
          </w:tcPr>
          <w:p w14:paraId="0E8FF956" w14:textId="77777777" w:rsidR="00F83995" w:rsidRPr="00940C78" w:rsidRDefault="00F83995" w:rsidP="00940C78">
            <w:pPr>
              <w:tabs>
                <w:tab w:val="left" w:pos="0"/>
              </w:tabs>
              <w:spacing w:after="0" w:line="240" w:lineRule="auto"/>
              <w:ind w:right="-45"/>
              <w:jc w:val="center"/>
              <w:rPr>
                <w:rFonts w:cstheme="minorHAnsi"/>
                <w:sz w:val="16"/>
                <w:szCs w:val="16"/>
              </w:rPr>
            </w:pPr>
          </w:p>
        </w:tc>
        <w:tc>
          <w:tcPr>
            <w:tcW w:w="3081" w:type="dxa"/>
          </w:tcPr>
          <w:p w14:paraId="445D1D7A" w14:textId="77777777" w:rsidR="00F83995" w:rsidRPr="00940C78" w:rsidRDefault="00F83995" w:rsidP="00940C78">
            <w:pPr>
              <w:tabs>
                <w:tab w:val="left" w:pos="0"/>
              </w:tabs>
              <w:spacing w:after="0" w:line="240" w:lineRule="auto"/>
              <w:ind w:right="-45"/>
              <w:jc w:val="center"/>
              <w:rPr>
                <w:rFonts w:cstheme="minorHAnsi"/>
                <w:sz w:val="16"/>
                <w:szCs w:val="16"/>
              </w:rPr>
            </w:pPr>
            <w:r w:rsidRPr="00940C78">
              <w:rPr>
                <w:rFonts w:cstheme="minorHAnsi"/>
                <w:sz w:val="16"/>
                <w:szCs w:val="16"/>
              </w:rPr>
              <w:t>ГРАДОНАЧАЛНИК</w:t>
            </w:r>
          </w:p>
        </w:tc>
      </w:tr>
      <w:tr w:rsidR="00F83995" w:rsidRPr="00940C78" w14:paraId="31D6DF2D" w14:textId="77777777" w:rsidTr="00885196">
        <w:trPr>
          <w:jc w:val="center"/>
        </w:trPr>
        <w:tc>
          <w:tcPr>
            <w:tcW w:w="3080" w:type="dxa"/>
          </w:tcPr>
          <w:p w14:paraId="2201A06F" w14:textId="77777777" w:rsidR="00F83995" w:rsidRPr="00940C78" w:rsidRDefault="00F83995" w:rsidP="00940C78">
            <w:pPr>
              <w:tabs>
                <w:tab w:val="left" w:pos="0"/>
              </w:tabs>
              <w:spacing w:after="0" w:line="240" w:lineRule="auto"/>
              <w:ind w:right="-45"/>
              <w:rPr>
                <w:rFonts w:cstheme="minorHAnsi"/>
                <w:sz w:val="16"/>
                <w:szCs w:val="16"/>
              </w:rPr>
            </w:pPr>
            <w:r w:rsidRPr="00940C78">
              <w:rPr>
                <w:rFonts w:cstheme="minorHAnsi"/>
                <w:sz w:val="16"/>
                <w:szCs w:val="16"/>
              </w:rPr>
              <w:t xml:space="preserve">          28.12.</w:t>
            </w:r>
            <w:r w:rsidRPr="00940C78">
              <w:rPr>
                <w:rFonts w:cstheme="minorHAnsi"/>
                <w:sz w:val="16"/>
                <w:szCs w:val="16"/>
                <w:lang w:val="en-US"/>
              </w:rPr>
              <w:t>202</w:t>
            </w:r>
            <w:r w:rsidRPr="00940C78">
              <w:rPr>
                <w:rFonts w:cstheme="minorHAnsi"/>
                <w:sz w:val="16"/>
                <w:szCs w:val="16"/>
              </w:rPr>
              <w:t>3 година</w:t>
            </w:r>
          </w:p>
        </w:tc>
        <w:tc>
          <w:tcPr>
            <w:tcW w:w="3081" w:type="dxa"/>
          </w:tcPr>
          <w:p w14:paraId="33747640" w14:textId="77777777" w:rsidR="00F83995" w:rsidRPr="00940C78" w:rsidRDefault="00F83995" w:rsidP="00940C78">
            <w:pPr>
              <w:tabs>
                <w:tab w:val="left" w:pos="0"/>
              </w:tabs>
              <w:spacing w:after="0" w:line="240" w:lineRule="auto"/>
              <w:ind w:right="-45"/>
              <w:jc w:val="center"/>
              <w:rPr>
                <w:rFonts w:cstheme="minorHAnsi"/>
                <w:sz w:val="16"/>
                <w:szCs w:val="16"/>
              </w:rPr>
            </w:pPr>
          </w:p>
        </w:tc>
        <w:tc>
          <w:tcPr>
            <w:tcW w:w="3081" w:type="dxa"/>
          </w:tcPr>
          <w:p w14:paraId="15E94A5F" w14:textId="77777777" w:rsidR="00F83995" w:rsidRPr="00940C78" w:rsidRDefault="00F83995" w:rsidP="00940C78">
            <w:pPr>
              <w:tabs>
                <w:tab w:val="left" w:pos="0"/>
              </w:tabs>
              <w:spacing w:after="0" w:line="240" w:lineRule="auto"/>
              <w:ind w:right="-45"/>
              <w:jc w:val="center"/>
              <w:rPr>
                <w:rFonts w:cstheme="minorHAnsi"/>
                <w:sz w:val="16"/>
                <w:szCs w:val="16"/>
              </w:rPr>
            </w:pPr>
            <w:r w:rsidRPr="00940C78">
              <w:rPr>
                <w:rFonts w:cstheme="minorHAnsi"/>
                <w:sz w:val="16"/>
                <w:szCs w:val="16"/>
              </w:rPr>
              <w:t>на Општина Прилеп</w:t>
            </w:r>
          </w:p>
        </w:tc>
      </w:tr>
      <w:tr w:rsidR="00F83995" w:rsidRPr="00940C78" w14:paraId="43E69A31" w14:textId="77777777" w:rsidTr="00885196">
        <w:trPr>
          <w:jc w:val="center"/>
        </w:trPr>
        <w:tc>
          <w:tcPr>
            <w:tcW w:w="3080" w:type="dxa"/>
          </w:tcPr>
          <w:p w14:paraId="1B3C91D3" w14:textId="77777777" w:rsidR="00F83995" w:rsidRPr="00940C78" w:rsidRDefault="00F83995" w:rsidP="00940C78">
            <w:pPr>
              <w:tabs>
                <w:tab w:val="left" w:pos="0"/>
              </w:tabs>
              <w:spacing w:after="0" w:line="240" w:lineRule="auto"/>
              <w:ind w:right="-45"/>
              <w:jc w:val="center"/>
              <w:rPr>
                <w:rFonts w:cstheme="minorHAnsi"/>
                <w:sz w:val="16"/>
                <w:szCs w:val="16"/>
              </w:rPr>
            </w:pPr>
            <w:r w:rsidRPr="00940C78">
              <w:rPr>
                <w:rFonts w:cstheme="minorHAnsi"/>
                <w:sz w:val="16"/>
                <w:szCs w:val="16"/>
              </w:rPr>
              <w:t>П р и л е п</w:t>
            </w:r>
          </w:p>
        </w:tc>
        <w:tc>
          <w:tcPr>
            <w:tcW w:w="3081" w:type="dxa"/>
          </w:tcPr>
          <w:p w14:paraId="7DB30246" w14:textId="77777777" w:rsidR="00F83995" w:rsidRPr="00940C78" w:rsidRDefault="00F83995" w:rsidP="00940C78">
            <w:pPr>
              <w:tabs>
                <w:tab w:val="left" w:pos="0"/>
              </w:tabs>
              <w:spacing w:after="0" w:line="240" w:lineRule="auto"/>
              <w:ind w:right="-45"/>
              <w:jc w:val="center"/>
              <w:rPr>
                <w:rFonts w:cstheme="minorHAnsi"/>
                <w:sz w:val="16"/>
                <w:szCs w:val="16"/>
              </w:rPr>
            </w:pPr>
          </w:p>
        </w:tc>
        <w:tc>
          <w:tcPr>
            <w:tcW w:w="3081" w:type="dxa"/>
          </w:tcPr>
          <w:p w14:paraId="576B213A" w14:textId="77777777" w:rsidR="00F83995" w:rsidRPr="00940C78" w:rsidRDefault="00F83995" w:rsidP="00940C78">
            <w:pPr>
              <w:tabs>
                <w:tab w:val="left" w:pos="0"/>
              </w:tabs>
              <w:spacing w:after="0" w:line="240" w:lineRule="auto"/>
              <w:ind w:right="-45"/>
              <w:jc w:val="center"/>
              <w:rPr>
                <w:rFonts w:cstheme="minorHAnsi"/>
                <w:sz w:val="16"/>
                <w:szCs w:val="16"/>
              </w:rPr>
            </w:pPr>
            <w:r w:rsidRPr="00940C78">
              <w:rPr>
                <w:rFonts w:cstheme="minorHAnsi"/>
                <w:sz w:val="16"/>
                <w:szCs w:val="16"/>
              </w:rPr>
              <w:t>Борче Јовчески</w:t>
            </w:r>
          </w:p>
        </w:tc>
      </w:tr>
    </w:tbl>
    <w:p w14:paraId="00B627C4" w14:textId="77777777" w:rsidR="00F83995" w:rsidRPr="00F83995" w:rsidRDefault="00F83995" w:rsidP="00F83995">
      <w:pPr>
        <w:tabs>
          <w:tab w:val="left" w:pos="0"/>
        </w:tabs>
        <w:spacing w:after="0" w:line="240" w:lineRule="auto"/>
        <w:ind w:right="-46" w:firstLine="567"/>
        <w:jc w:val="center"/>
        <w:rPr>
          <w:rFonts w:cstheme="minorHAnsi"/>
          <w:sz w:val="20"/>
          <w:szCs w:val="20"/>
        </w:rPr>
      </w:pPr>
    </w:p>
    <w:p w14:paraId="3A4CB1CA" w14:textId="77777777" w:rsidR="00940C78" w:rsidRDefault="00940C78" w:rsidP="00D27908">
      <w:pPr>
        <w:ind w:firstLine="720"/>
        <w:jc w:val="both"/>
        <w:rPr>
          <w:rFonts w:ascii="Calibri" w:hAnsi="Calibri" w:cs="Calibri"/>
          <w:sz w:val="20"/>
          <w:szCs w:val="20"/>
        </w:rPr>
      </w:pPr>
    </w:p>
    <w:p w14:paraId="50B1413F" w14:textId="77777777" w:rsidR="00940C78" w:rsidRDefault="00940C78" w:rsidP="00D27908">
      <w:pPr>
        <w:ind w:firstLine="720"/>
        <w:jc w:val="both"/>
        <w:rPr>
          <w:rFonts w:ascii="Calibri" w:hAnsi="Calibri" w:cs="Calibri"/>
          <w:sz w:val="20"/>
          <w:szCs w:val="20"/>
        </w:rPr>
      </w:pPr>
    </w:p>
    <w:p w14:paraId="08DB846A" w14:textId="2B4D548C" w:rsidR="00D27908" w:rsidRPr="00846F2C" w:rsidRDefault="00D27908" w:rsidP="00D27908">
      <w:pPr>
        <w:ind w:firstLine="720"/>
        <w:jc w:val="both"/>
        <w:rPr>
          <w:rFonts w:ascii="Calibri" w:hAnsi="Calibri" w:cs="Calibri"/>
          <w:sz w:val="20"/>
          <w:szCs w:val="20"/>
        </w:rPr>
      </w:pPr>
      <w:r w:rsidRPr="00846F2C">
        <w:rPr>
          <w:rFonts w:ascii="Calibri" w:hAnsi="Calibri" w:cs="Calibri"/>
          <w:sz w:val="20"/>
          <w:szCs w:val="20"/>
        </w:rPr>
        <w:lastRenderedPageBreak/>
        <w:t>Врз основа на член 36 став 1 точка 10 од Законот за локалната самоуправа Советот на Општина Прилеп на седницата одржана на 28.12.2023 година, донесе:</w:t>
      </w:r>
    </w:p>
    <w:p w14:paraId="0DF9333F" w14:textId="77777777" w:rsidR="00940C78" w:rsidRPr="00846F2C" w:rsidRDefault="00940C78" w:rsidP="00D27908">
      <w:pPr>
        <w:spacing w:after="0"/>
        <w:jc w:val="center"/>
        <w:rPr>
          <w:rFonts w:cstheme="minorHAnsi"/>
          <w:b/>
          <w:bCs/>
          <w:sz w:val="20"/>
          <w:szCs w:val="20"/>
        </w:rPr>
      </w:pPr>
    </w:p>
    <w:p w14:paraId="359AE209" w14:textId="77777777" w:rsidR="00D27908" w:rsidRPr="00846F2C" w:rsidRDefault="00D27908" w:rsidP="00D27908">
      <w:pPr>
        <w:spacing w:after="0"/>
        <w:jc w:val="center"/>
        <w:rPr>
          <w:rFonts w:cstheme="minorHAnsi"/>
          <w:b/>
          <w:bCs/>
          <w:sz w:val="20"/>
          <w:szCs w:val="20"/>
        </w:rPr>
      </w:pPr>
      <w:r w:rsidRPr="00846F2C">
        <w:rPr>
          <w:rFonts w:cstheme="minorHAnsi"/>
          <w:b/>
          <w:bCs/>
          <w:sz w:val="20"/>
          <w:szCs w:val="20"/>
        </w:rPr>
        <w:t>ПРАВИЛНИК</w:t>
      </w:r>
    </w:p>
    <w:p w14:paraId="11DE494A" w14:textId="77777777" w:rsidR="00D27908" w:rsidRPr="00846F2C" w:rsidRDefault="00D27908" w:rsidP="00D27908">
      <w:pPr>
        <w:spacing w:after="0"/>
        <w:jc w:val="center"/>
        <w:rPr>
          <w:rFonts w:cstheme="minorHAnsi"/>
          <w:b/>
          <w:bCs/>
          <w:sz w:val="20"/>
          <w:szCs w:val="20"/>
        </w:rPr>
      </w:pPr>
      <w:r w:rsidRPr="00846F2C">
        <w:rPr>
          <w:rFonts w:cstheme="minorHAnsi"/>
          <w:b/>
          <w:bCs/>
          <w:sz w:val="20"/>
          <w:szCs w:val="20"/>
        </w:rPr>
        <w:t>за услови и критериуми за доделување награди за најдобар наставник во одделенска и предметна настава во општинските основни училишта и најдобар наставник во средните општински училишта во Општина Прилеп</w:t>
      </w:r>
    </w:p>
    <w:p w14:paraId="17AE6371" w14:textId="77777777" w:rsidR="00D27908" w:rsidRPr="00846F2C" w:rsidRDefault="00D27908" w:rsidP="00D27908">
      <w:pPr>
        <w:spacing w:after="0"/>
        <w:jc w:val="center"/>
        <w:rPr>
          <w:rFonts w:cstheme="minorHAnsi"/>
          <w:sz w:val="20"/>
          <w:szCs w:val="20"/>
        </w:rPr>
      </w:pPr>
    </w:p>
    <w:p w14:paraId="1829AB70" w14:textId="77777777" w:rsidR="00D27908" w:rsidRPr="00846F2C" w:rsidRDefault="00D27908" w:rsidP="00D27908">
      <w:pPr>
        <w:spacing w:after="0"/>
        <w:jc w:val="center"/>
        <w:rPr>
          <w:rFonts w:cstheme="minorHAnsi"/>
          <w:sz w:val="20"/>
          <w:szCs w:val="20"/>
        </w:rPr>
      </w:pPr>
    </w:p>
    <w:p w14:paraId="11A2A2CF" w14:textId="77777777" w:rsidR="00D27908" w:rsidRPr="00846F2C" w:rsidRDefault="00D27908" w:rsidP="00D27908">
      <w:pPr>
        <w:spacing w:after="0"/>
        <w:jc w:val="center"/>
        <w:rPr>
          <w:rFonts w:cstheme="minorHAnsi"/>
          <w:sz w:val="20"/>
          <w:szCs w:val="20"/>
        </w:rPr>
      </w:pPr>
      <w:r w:rsidRPr="00846F2C">
        <w:rPr>
          <w:rFonts w:cstheme="minorHAnsi"/>
          <w:sz w:val="20"/>
          <w:szCs w:val="20"/>
        </w:rPr>
        <w:t>Член 1</w:t>
      </w:r>
    </w:p>
    <w:p w14:paraId="274C9EBE" w14:textId="77777777" w:rsidR="00D27908" w:rsidRPr="00846F2C" w:rsidRDefault="00D27908" w:rsidP="00D27908">
      <w:pPr>
        <w:spacing w:after="0"/>
        <w:ind w:firstLine="720"/>
        <w:jc w:val="both"/>
        <w:rPr>
          <w:rFonts w:cstheme="minorHAnsi"/>
          <w:sz w:val="20"/>
          <w:szCs w:val="20"/>
        </w:rPr>
      </w:pPr>
      <w:r w:rsidRPr="00846F2C">
        <w:rPr>
          <w:rFonts w:cstheme="minorHAnsi"/>
          <w:sz w:val="20"/>
          <w:szCs w:val="20"/>
        </w:rPr>
        <w:t>Со овој Правилник се регулираат условите и критериумите за доделување награди за еден најдобар наставник во одделенска и еден во предметна настава во општинските основни училишта и еден најдобар наставник во средните општински училишта во Општина Прилеп.</w:t>
      </w:r>
    </w:p>
    <w:p w14:paraId="417293B3" w14:textId="77777777" w:rsidR="00D27908" w:rsidRPr="00846F2C" w:rsidRDefault="00D27908" w:rsidP="00D27908">
      <w:pPr>
        <w:spacing w:after="0"/>
        <w:ind w:firstLine="720"/>
        <w:jc w:val="both"/>
        <w:rPr>
          <w:rFonts w:cstheme="minorHAnsi"/>
          <w:sz w:val="20"/>
          <w:szCs w:val="20"/>
        </w:rPr>
      </w:pPr>
    </w:p>
    <w:p w14:paraId="6399081A" w14:textId="77777777" w:rsidR="00D27908" w:rsidRPr="00846F2C" w:rsidRDefault="00D27908" w:rsidP="00D27908">
      <w:pPr>
        <w:spacing w:after="0"/>
        <w:jc w:val="center"/>
        <w:rPr>
          <w:rFonts w:cstheme="minorHAnsi"/>
          <w:sz w:val="20"/>
          <w:szCs w:val="20"/>
        </w:rPr>
      </w:pPr>
      <w:r w:rsidRPr="00846F2C">
        <w:rPr>
          <w:rFonts w:cstheme="minorHAnsi"/>
          <w:sz w:val="20"/>
          <w:szCs w:val="20"/>
        </w:rPr>
        <w:t>Член 2</w:t>
      </w:r>
    </w:p>
    <w:p w14:paraId="00D8B1A1" w14:textId="77777777" w:rsidR="00D27908" w:rsidRPr="00846F2C" w:rsidRDefault="00D27908" w:rsidP="00D27908">
      <w:pPr>
        <w:spacing w:after="0"/>
        <w:ind w:firstLine="720"/>
        <w:jc w:val="both"/>
        <w:rPr>
          <w:rFonts w:cstheme="minorHAnsi"/>
          <w:sz w:val="20"/>
          <w:szCs w:val="20"/>
        </w:rPr>
      </w:pPr>
      <w:r w:rsidRPr="00846F2C">
        <w:rPr>
          <w:rFonts w:cstheme="minorHAnsi"/>
          <w:sz w:val="20"/>
          <w:szCs w:val="20"/>
        </w:rPr>
        <w:t>Средствата за доделување награди од овој Правилник се предвидува во Буџетот на Општина Прилеп во Програма за доделување на награди за најдобар наставник во одделенска и предметна настава во општинските основни училишта и најдобар наставник во средните општински училишта во Општина Прилеп.</w:t>
      </w:r>
    </w:p>
    <w:p w14:paraId="14231B59" w14:textId="77777777" w:rsidR="00D27908" w:rsidRPr="00846F2C" w:rsidRDefault="00D27908" w:rsidP="00D27908">
      <w:pPr>
        <w:spacing w:after="0"/>
        <w:ind w:firstLine="720"/>
        <w:rPr>
          <w:rFonts w:cstheme="minorHAnsi"/>
          <w:sz w:val="20"/>
          <w:szCs w:val="20"/>
        </w:rPr>
      </w:pPr>
    </w:p>
    <w:p w14:paraId="21DCDF1B" w14:textId="77777777" w:rsidR="00D27908" w:rsidRPr="00846F2C" w:rsidRDefault="00D27908" w:rsidP="00D27908">
      <w:pPr>
        <w:spacing w:after="0"/>
        <w:jc w:val="both"/>
        <w:rPr>
          <w:rFonts w:cstheme="minorHAnsi"/>
          <w:sz w:val="20"/>
          <w:szCs w:val="20"/>
        </w:rPr>
      </w:pPr>
      <w:r w:rsidRPr="00846F2C">
        <w:rPr>
          <w:rFonts w:cstheme="minorHAnsi"/>
          <w:sz w:val="20"/>
          <w:szCs w:val="20"/>
        </w:rPr>
        <w:tab/>
      </w:r>
      <w:r w:rsidRPr="00846F2C">
        <w:rPr>
          <w:rFonts w:cstheme="minorHAnsi"/>
          <w:sz w:val="20"/>
          <w:szCs w:val="20"/>
        </w:rPr>
        <w:tab/>
      </w:r>
      <w:r w:rsidRPr="00846F2C">
        <w:rPr>
          <w:rFonts w:cstheme="minorHAnsi"/>
          <w:sz w:val="20"/>
          <w:szCs w:val="20"/>
        </w:rPr>
        <w:tab/>
      </w:r>
      <w:r w:rsidRPr="00846F2C">
        <w:rPr>
          <w:rFonts w:cstheme="minorHAnsi"/>
          <w:sz w:val="20"/>
          <w:szCs w:val="20"/>
        </w:rPr>
        <w:tab/>
      </w:r>
      <w:r w:rsidRPr="00846F2C">
        <w:rPr>
          <w:rFonts w:cstheme="minorHAnsi"/>
          <w:sz w:val="20"/>
          <w:szCs w:val="20"/>
        </w:rPr>
        <w:tab/>
      </w:r>
      <w:r w:rsidRPr="00846F2C">
        <w:rPr>
          <w:rFonts w:cstheme="minorHAnsi"/>
          <w:sz w:val="20"/>
          <w:szCs w:val="20"/>
        </w:rPr>
        <w:tab/>
        <w:t>Член 3</w:t>
      </w:r>
    </w:p>
    <w:p w14:paraId="3167CF83" w14:textId="77777777" w:rsidR="00D27908" w:rsidRPr="00846F2C" w:rsidRDefault="00D27908" w:rsidP="00D27908">
      <w:pPr>
        <w:spacing w:after="0"/>
        <w:jc w:val="both"/>
        <w:rPr>
          <w:rFonts w:cstheme="minorHAnsi"/>
          <w:sz w:val="20"/>
          <w:szCs w:val="20"/>
        </w:rPr>
      </w:pPr>
      <w:r w:rsidRPr="00846F2C">
        <w:rPr>
          <w:rFonts w:cstheme="minorHAnsi"/>
          <w:sz w:val="20"/>
          <w:szCs w:val="20"/>
        </w:rPr>
        <w:tab/>
        <w:t>Наградите ќе бидат доделени на еден најдобар наставник во одделенска и еден во предметна настава во општинските основни училишта и еден најдобар наставник во средните општински училишта во Општина Прилеп, согласно критериумите утврдени со овој Правилник.</w:t>
      </w:r>
    </w:p>
    <w:p w14:paraId="7690955D" w14:textId="77777777" w:rsidR="00D27908" w:rsidRPr="00846F2C" w:rsidRDefault="00D27908" w:rsidP="00D27908">
      <w:pPr>
        <w:spacing w:after="0"/>
        <w:jc w:val="both"/>
        <w:rPr>
          <w:rFonts w:cstheme="minorHAnsi"/>
          <w:sz w:val="20"/>
          <w:szCs w:val="20"/>
        </w:rPr>
      </w:pPr>
      <w:r w:rsidRPr="00846F2C">
        <w:rPr>
          <w:rFonts w:cstheme="minorHAnsi"/>
          <w:sz w:val="20"/>
          <w:szCs w:val="20"/>
        </w:rPr>
        <w:tab/>
        <w:t>Висината на наградата ќе изнесува 20.000,00 денари за секој наставник поединечно.</w:t>
      </w:r>
    </w:p>
    <w:p w14:paraId="23BEFEE5" w14:textId="77777777" w:rsidR="00D27908" w:rsidRPr="00846F2C" w:rsidRDefault="00D27908" w:rsidP="00D27908">
      <w:pPr>
        <w:spacing w:after="0"/>
        <w:jc w:val="both"/>
        <w:rPr>
          <w:rFonts w:cstheme="minorHAnsi"/>
          <w:sz w:val="20"/>
          <w:szCs w:val="20"/>
        </w:rPr>
      </w:pPr>
    </w:p>
    <w:p w14:paraId="71455AD9" w14:textId="77777777" w:rsidR="00D27908" w:rsidRPr="00846F2C" w:rsidRDefault="00D27908" w:rsidP="00D27908">
      <w:pPr>
        <w:spacing w:after="0"/>
        <w:jc w:val="both"/>
        <w:rPr>
          <w:rFonts w:cstheme="minorHAnsi"/>
          <w:sz w:val="20"/>
          <w:szCs w:val="20"/>
        </w:rPr>
      </w:pPr>
      <w:r w:rsidRPr="00846F2C">
        <w:rPr>
          <w:rFonts w:cstheme="minorHAnsi"/>
          <w:color w:val="FF0000"/>
          <w:sz w:val="20"/>
          <w:szCs w:val="20"/>
        </w:rPr>
        <w:tab/>
      </w:r>
      <w:r w:rsidRPr="00846F2C">
        <w:rPr>
          <w:rFonts w:cstheme="minorHAnsi"/>
          <w:color w:val="FF0000"/>
          <w:sz w:val="20"/>
          <w:szCs w:val="20"/>
        </w:rPr>
        <w:tab/>
      </w:r>
      <w:r w:rsidRPr="00846F2C">
        <w:rPr>
          <w:rFonts w:cstheme="minorHAnsi"/>
          <w:color w:val="FF0000"/>
          <w:sz w:val="20"/>
          <w:szCs w:val="20"/>
        </w:rPr>
        <w:tab/>
      </w:r>
      <w:r w:rsidRPr="00846F2C">
        <w:rPr>
          <w:rFonts w:cstheme="minorHAnsi"/>
          <w:color w:val="FF0000"/>
          <w:sz w:val="20"/>
          <w:szCs w:val="20"/>
        </w:rPr>
        <w:tab/>
      </w:r>
      <w:r w:rsidRPr="00846F2C">
        <w:rPr>
          <w:rFonts w:cstheme="minorHAnsi"/>
          <w:color w:val="FF0000"/>
          <w:sz w:val="20"/>
          <w:szCs w:val="20"/>
        </w:rPr>
        <w:tab/>
      </w:r>
      <w:r w:rsidRPr="00846F2C">
        <w:rPr>
          <w:rFonts w:cstheme="minorHAnsi"/>
          <w:color w:val="FF0000"/>
          <w:sz w:val="20"/>
          <w:szCs w:val="20"/>
        </w:rPr>
        <w:tab/>
      </w:r>
      <w:r w:rsidRPr="00846F2C">
        <w:rPr>
          <w:rFonts w:cstheme="minorHAnsi"/>
          <w:sz w:val="20"/>
          <w:szCs w:val="20"/>
        </w:rPr>
        <w:t>Член 4</w:t>
      </w:r>
    </w:p>
    <w:p w14:paraId="0CBB37DD" w14:textId="77777777" w:rsidR="00D27908" w:rsidRPr="00846F2C" w:rsidRDefault="00D27908" w:rsidP="00D27908">
      <w:pPr>
        <w:spacing w:after="0"/>
        <w:jc w:val="both"/>
        <w:rPr>
          <w:rFonts w:cstheme="minorHAnsi"/>
          <w:sz w:val="20"/>
          <w:szCs w:val="20"/>
        </w:rPr>
      </w:pPr>
      <w:r w:rsidRPr="00846F2C">
        <w:rPr>
          <w:rFonts w:cstheme="minorHAnsi"/>
          <w:sz w:val="20"/>
          <w:szCs w:val="20"/>
        </w:rPr>
        <w:t>Право на учество имаат:</w:t>
      </w:r>
    </w:p>
    <w:p w14:paraId="055AC4AC" w14:textId="77777777" w:rsidR="00D27908" w:rsidRPr="00846F2C" w:rsidRDefault="00D27908" w:rsidP="00D27908">
      <w:pPr>
        <w:spacing w:after="0"/>
        <w:ind w:firstLine="720"/>
        <w:jc w:val="both"/>
        <w:rPr>
          <w:rFonts w:cstheme="minorHAnsi"/>
          <w:color w:val="FF0000"/>
          <w:sz w:val="20"/>
          <w:szCs w:val="20"/>
        </w:rPr>
      </w:pPr>
      <w:r w:rsidRPr="00846F2C">
        <w:rPr>
          <w:rFonts w:cstheme="minorHAnsi"/>
          <w:sz w:val="20"/>
          <w:szCs w:val="20"/>
        </w:rPr>
        <w:t>- наставници кои се вработени во општинските основни училишта и средните општински училишта во Општина Прилеп;</w:t>
      </w:r>
    </w:p>
    <w:p w14:paraId="0637B47C" w14:textId="77777777" w:rsidR="00D27908" w:rsidRPr="00846F2C" w:rsidRDefault="00D27908" w:rsidP="00D27908">
      <w:pPr>
        <w:spacing w:after="0"/>
        <w:ind w:firstLine="720"/>
        <w:jc w:val="both"/>
        <w:rPr>
          <w:rFonts w:cstheme="minorHAnsi"/>
          <w:color w:val="FF0000"/>
          <w:sz w:val="20"/>
          <w:szCs w:val="20"/>
        </w:rPr>
      </w:pPr>
      <w:r w:rsidRPr="00846F2C">
        <w:rPr>
          <w:rFonts w:cstheme="minorHAnsi"/>
          <w:sz w:val="20"/>
          <w:szCs w:val="20"/>
        </w:rPr>
        <w:t>-</w:t>
      </w:r>
      <w:r w:rsidRPr="00846F2C">
        <w:rPr>
          <w:rFonts w:cstheme="minorHAnsi"/>
          <w:color w:val="FF0000"/>
          <w:sz w:val="20"/>
          <w:szCs w:val="20"/>
        </w:rPr>
        <w:t xml:space="preserve"> </w:t>
      </w:r>
      <w:r w:rsidRPr="00846F2C">
        <w:rPr>
          <w:rFonts w:cstheme="minorHAnsi"/>
          <w:sz w:val="20"/>
          <w:szCs w:val="20"/>
        </w:rPr>
        <w:t>наставникот да има засновано работен однос на неопределно работно време во воспитно-образовна институција;</w:t>
      </w:r>
    </w:p>
    <w:p w14:paraId="22139CCA" w14:textId="77777777" w:rsidR="00D27908" w:rsidRPr="00846F2C" w:rsidRDefault="00D27908" w:rsidP="00D27908">
      <w:pPr>
        <w:spacing w:after="0"/>
        <w:ind w:firstLine="720"/>
        <w:jc w:val="both"/>
        <w:rPr>
          <w:rFonts w:cstheme="minorHAnsi"/>
          <w:sz w:val="20"/>
          <w:szCs w:val="20"/>
        </w:rPr>
      </w:pPr>
      <w:r w:rsidRPr="00846F2C">
        <w:rPr>
          <w:rFonts w:cstheme="minorHAnsi"/>
          <w:sz w:val="20"/>
          <w:szCs w:val="20"/>
        </w:rPr>
        <w:t>- наставникот да не е орган на раководење во воспитно-образовна установа во моментот на аплицирање;</w:t>
      </w:r>
    </w:p>
    <w:p w14:paraId="6572BD82" w14:textId="77777777" w:rsidR="00D27908" w:rsidRPr="00846F2C" w:rsidRDefault="00D27908" w:rsidP="00D27908">
      <w:pPr>
        <w:spacing w:after="0"/>
        <w:ind w:firstLine="720"/>
        <w:jc w:val="both"/>
        <w:rPr>
          <w:rFonts w:cstheme="minorHAnsi"/>
          <w:color w:val="FF0000"/>
          <w:sz w:val="20"/>
          <w:szCs w:val="20"/>
        </w:rPr>
      </w:pPr>
      <w:r w:rsidRPr="00846F2C">
        <w:rPr>
          <w:rFonts w:cstheme="minorHAnsi"/>
          <w:sz w:val="20"/>
          <w:szCs w:val="20"/>
        </w:rPr>
        <w:t xml:space="preserve">- право на учество имаат наставници кои не се наградувани последните 5 години. </w:t>
      </w:r>
    </w:p>
    <w:p w14:paraId="7DDD130B" w14:textId="77777777" w:rsidR="00D27908" w:rsidRPr="00846F2C" w:rsidRDefault="00D27908" w:rsidP="00D27908">
      <w:pPr>
        <w:spacing w:after="0"/>
        <w:ind w:firstLine="720"/>
        <w:jc w:val="both"/>
        <w:rPr>
          <w:rFonts w:cstheme="minorHAnsi"/>
          <w:color w:val="FF0000"/>
          <w:sz w:val="20"/>
          <w:szCs w:val="20"/>
        </w:rPr>
      </w:pPr>
    </w:p>
    <w:p w14:paraId="25307FA3" w14:textId="77777777" w:rsidR="00D27908" w:rsidRPr="00846F2C" w:rsidRDefault="00D27908" w:rsidP="00D27908">
      <w:pPr>
        <w:spacing w:after="0"/>
        <w:jc w:val="center"/>
        <w:rPr>
          <w:rFonts w:cstheme="minorHAnsi"/>
          <w:sz w:val="20"/>
          <w:szCs w:val="20"/>
        </w:rPr>
      </w:pPr>
      <w:r w:rsidRPr="00846F2C">
        <w:rPr>
          <w:rFonts w:cstheme="minorHAnsi"/>
          <w:sz w:val="20"/>
          <w:szCs w:val="20"/>
        </w:rPr>
        <w:t>Член 5</w:t>
      </w:r>
    </w:p>
    <w:p w14:paraId="509D66C2" w14:textId="77777777" w:rsidR="00D27908" w:rsidRPr="00846F2C" w:rsidRDefault="00D27908" w:rsidP="00D27908">
      <w:pPr>
        <w:spacing w:after="0"/>
        <w:ind w:firstLine="720"/>
        <w:jc w:val="both"/>
        <w:rPr>
          <w:rFonts w:cstheme="minorHAnsi"/>
          <w:sz w:val="20"/>
          <w:szCs w:val="20"/>
        </w:rPr>
      </w:pPr>
      <w:r w:rsidRPr="00846F2C">
        <w:rPr>
          <w:rFonts w:cstheme="minorHAnsi"/>
          <w:sz w:val="20"/>
          <w:szCs w:val="20"/>
        </w:rPr>
        <w:t>Критериуми за доделување награди за најдобар наставник во одделенска и предметна настава во општинските основни училишта и најдобар наставник во средните општински училишта во Општина Прилеп се:</w:t>
      </w:r>
    </w:p>
    <w:p w14:paraId="417BF273" w14:textId="77777777" w:rsidR="00D27908" w:rsidRPr="00846F2C" w:rsidRDefault="00D27908" w:rsidP="00D27908">
      <w:pPr>
        <w:spacing w:after="0"/>
        <w:ind w:firstLine="720"/>
        <w:jc w:val="both"/>
        <w:rPr>
          <w:rFonts w:cstheme="minorHAnsi"/>
          <w:sz w:val="20"/>
          <w:szCs w:val="20"/>
        </w:rPr>
      </w:pPr>
    </w:p>
    <w:p w14:paraId="4B10F4AD" w14:textId="77777777" w:rsidR="00D27908" w:rsidRPr="00846F2C" w:rsidRDefault="00D27908" w:rsidP="00D27908">
      <w:pPr>
        <w:spacing w:after="0"/>
        <w:jc w:val="both"/>
        <w:rPr>
          <w:rFonts w:cstheme="minorHAnsi"/>
          <w:sz w:val="20"/>
          <w:szCs w:val="20"/>
        </w:rPr>
      </w:pPr>
      <w:r w:rsidRPr="00846F2C">
        <w:rPr>
          <w:rFonts w:cstheme="minorHAnsi"/>
          <w:sz w:val="20"/>
          <w:szCs w:val="20"/>
        </w:rPr>
        <w:t>1.Планирање, реализирање и организирање на наставата (годишно тематско планирање, дневно планирање, уредно водење е-дневник, додатна и дополнителна настава, применува иновативни  наставни  методи, форми и   техники) доказ-потврда од училиштето (мислење од наставничкиот совет)..................................................................................................................................................</w:t>
      </w:r>
      <w:r w:rsidRPr="00846F2C">
        <w:rPr>
          <w:rFonts w:cstheme="minorHAnsi"/>
          <w:b/>
          <w:bCs/>
          <w:sz w:val="20"/>
          <w:szCs w:val="20"/>
        </w:rPr>
        <w:t>3 бода</w:t>
      </w:r>
    </w:p>
    <w:p w14:paraId="648774F3" w14:textId="77777777" w:rsidR="00D27908" w:rsidRPr="00846F2C" w:rsidRDefault="00D27908" w:rsidP="00D27908">
      <w:pPr>
        <w:spacing w:after="0" w:line="240" w:lineRule="auto"/>
        <w:jc w:val="both"/>
        <w:rPr>
          <w:rFonts w:cstheme="minorHAnsi"/>
          <w:sz w:val="20"/>
          <w:szCs w:val="20"/>
        </w:rPr>
      </w:pPr>
      <w:r w:rsidRPr="00846F2C">
        <w:rPr>
          <w:rFonts w:cstheme="minorHAnsi"/>
          <w:sz w:val="20"/>
          <w:szCs w:val="20"/>
        </w:rPr>
        <w:t>2.Соработка и работа со наставници,  родители,  со заедницата (доказ – фотографии,  записници, белешки)............................................................................................................................................</w:t>
      </w:r>
      <w:r w:rsidRPr="00846F2C">
        <w:rPr>
          <w:rFonts w:cstheme="minorHAnsi"/>
          <w:b/>
          <w:bCs/>
          <w:sz w:val="20"/>
          <w:szCs w:val="20"/>
        </w:rPr>
        <w:t>3 бода</w:t>
      </w:r>
    </w:p>
    <w:p w14:paraId="3B9E81E4" w14:textId="77777777" w:rsidR="00D27908" w:rsidRPr="00846F2C" w:rsidRDefault="00D27908" w:rsidP="00D27908">
      <w:pPr>
        <w:spacing w:after="0" w:line="240" w:lineRule="auto"/>
        <w:jc w:val="both"/>
        <w:rPr>
          <w:rFonts w:cstheme="minorHAnsi"/>
          <w:sz w:val="20"/>
          <w:szCs w:val="20"/>
        </w:rPr>
      </w:pPr>
      <w:r w:rsidRPr="00846F2C">
        <w:rPr>
          <w:rFonts w:cstheme="minorHAnsi"/>
          <w:sz w:val="20"/>
          <w:szCs w:val="20"/>
        </w:rPr>
        <w:t>3.Учествување во училишни инклузивни тимови (доказ – решение за учество во тим / комисија и сл.).........................................................................................................................................................</w:t>
      </w:r>
      <w:r w:rsidRPr="00846F2C">
        <w:rPr>
          <w:rFonts w:cstheme="minorHAnsi"/>
          <w:b/>
          <w:bCs/>
          <w:sz w:val="20"/>
          <w:szCs w:val="20"/>
        </w:rPr>
        <w:t>1 бод</w:t>
      </w:r>
    </w:p>
    <w:p w14:paraId="4AE9EC15" w14:textId="77777777" w:rsidR="00D27908" w:rsidRPr="00846F2C" w:rsidRDefault="00D27908" w:rsidP="00D27908">
      <w:pPr>
        <w:spacing w:after="0" w:line="240" w:lineRule="auto"/>
        <w:jc w:val="both"/>
        <w:rPr>
          <w:rFonts w:cstheme="minorHAnsi"/>
          <w:sz w:val="20"/>
          <w:szCs w:val="20"/>
        </w:rPr>
      </w:pPr>
      <w:r w:rsidRPr="00846F2C">
        <w:rPr>
          <w:rFonts w:cstheme="minorHAnsi"/>
          <w:sz w:val="20"/>
          <w:szCs w:val="20"/>
        </w:rPr>
        <w:t>4.Промовирање  на  училиштето и Општина Прилеп на  (медиуми,  фестивали,  настани организирани на општинско, државно и меѓународно ниво) доказ – фотографии,  потврди .............................................................................................................................................................</w:t>
      </w:r>
      <w:r w:rsidRPr="00846F2C">
        <w:rPr>
          <w:rFonts w:cstheme="minorHAnsi"/>
          <w:b/>
          <w:bCs/>
          <w:sz w:val="20"/>
          <w:szCs w:val="20"/>
        </w:rPr>
        <w:t>5 бода</w:t>
      </w:r>
    </w:p>
    <w:p w14:paraId="0B12BCD2" w14:textId="77777777" w:rsidR="00D27908" w:rsidRPr="00846F2C" w:rsidRDefault="00D27908" w:rsidP="00D27908">
      <w:pPr>
        <w:spacing w:after="0" w:line="240" w:lineRule="auto"/>
        <w:jc w:val="both"/>
        <w:rPr>
          <w:rFonts w:cstheme="minorHAnsi"/>
          <w:sz w:val="20"/>
          <w:szCs w:val="20"/>
        </w:rPr>
      </w:pPr>
      <w:r w:rsidRPr="00846F2C">
        <w:rPr>
          <w:rFonts w:cstheme="minorHAnsi"/>
          <w:sz w:val="20"/>
          <w:szCs w:val="20"/>
        </w:rPr>
        <w:lastRenderedPageBreak/>
        <w:t>5.Споделување  на  добри  наставни  практики  во стручни  списанија  (доказ –  прилог  од  објава)   ...............................................................................................................................................................1</w:t>
      </w:r>
      <w:r w:rsidRPr="00846F2C">
        <w:rPr>
          <w:rFonts w:cstheme="minorHAnsi"/>
          <w:b/>
          <w:bCs/>
          <w:sz w:val="20"/>
          <w:szCs w:val="20"/>
        </w:rPr>
        <w:t xml:space="preserve"> бод</w:t>
      </w:r>
    </w:p>
    <w:p w14:paraId="68E279F0" w14:textId="77777777" w:rsidR="00D27908" w:rsidRPr="00846F2C" w:rsidRDefault="00D27908" w:rsidP="00D27908">
      <w:pPr>
        <w:spacing w:after="0" w:line="240" w:lineRule="auto"/>
        <w:jc w:val="both"/>
        <w:rPr>
          <w:rFonts w:cstheme="minorHAnsi"/>
          <w:sz w:val="20"/>
          <w:szCs w:val="20"/>
        </w:rPr>
      </w:pPr>
      <w:r w:rsidRPr="00846F2C">
        <w:rPr>
          <w:rFonts w:cstheme="minorHAnsi"/>
          <w:sz w:val="20"/>
          <w:szCs w:val="20"/>
        </w:rPr>
        <w:t>6.Награда на училишен конкурс (доказ–дипломи, признанија, пофалници,  благодарници).....................................................................................................................................</w:t>
      </w:r>
      <w:r w:rsidRPr="00846F2C">
        <w:rPr>
          <w:rFonts w:cstheme="minorHAnsi"/>
          <w:b/>
          <w:bCs/>
          <w:sz w:val="20"/>
          <w:szCs w:val="20"/>
        </w:rPr>
        <w:t>1 бод</w:t>
      </w:r>
    </w:p>
    <w:p w14:paraId="536CC820" w14:textId="77777777" w:rsidR="00D27908" w:rsidRPr="00846F2C" w:rsidRDefault="00D27908" w:rsidP="00D27908">
      <w:pPr>
        <w:spacing w:after="0" w:line="240" w:lineRule="auto"/>
        <w:jc w:val="both"/>
        <w:rPr>
          <w:rFonts w:cstheme="minorHAnsi"/>
          <w:sz w:val="20"/>
          <w:szCs w:val="20"/>
        </w:rPr>
      </w:pPr>
      <w:r w:rsidRPr="00846F2C">
        <w:rPr>
          <w:rFonts w:cstheme="minorHAnsi"/>
          <w:sz w:val="20"/>
          <w:szCs w:val="20"/>
        </w:rPr>
        <w:t xml:space="preserve">7. Награди на натпревари организирани од акредитирани здруженија на наставници за тековната учебна година </w:t>
      </w:r>
    </w:p>
    <w:p w14:paraId="0F464899" w14:textId="77777777" w:rsidR="00D27908" w:rsidRPr="00846F2C" w:rsidRDefault="00D27908" w:rsidP="00D27908">
      <w:pPr>
        <w:spacing w:after="0"/>
        <w:jc w:val="both"/>
        <w:rPr>
          <w:rFonts w:cstheme="minorHAnsi"/>
          <w:sz w:val="20"/>
          <w:szCs w:val="20"/>
        </w:rPr>
      </w:pPr>
      <w:r w:rsidRPr="00846F2C">
        <w:rPr>
          <w:rFonts w:cstheme="minorHAnsi"/>
          <w:sz w:val="20"/>
          <w:szCs w:val="20"/>
        </w:rPr>
        <w:t>-  Награда на училишен натпревар (доказ – дипломи,  признанија,  пофалници,  благодарници).....................................................................................................................................</w:t>
      </w:r>
      <w:r w:rsidRPr="00846F2C">
        <w:rPr>
          <w:rFonts w:cstheme="minorHAnsi"/>
          <w:b/>
          <w:bCs/>
          <w:sz w:val="20"/>
          <w:szCs w:val="20"/>
        </w:rPr>
        <w:t>1 бод</w:t>
      </w:r>
    </w:p>
    <w:p w14:paraId="165BC850" w14:textId="77777777" w:rsidR="00D27908" w:rsidRPr="00846F2C" w:rsidRDefault="00D27908" w:rsidP="00D27908">
      <w:pPr>
        <w:spacing w:after="0"/>
        <w:jc w:val="both"/>
        <w:rPr>
          <w:rFonts w:cstheme="minorHAnsi"/>
          <w:sz w:val="20"/>
          <w:szCs w:val="20"/>
        </w:rPr>
      </w:pPr>
    </w:p>
    <w:p w14:paraId="5A20576A" w14:textId="77777777" w:rsidR="00D27908" w:rsidRPr="00846F2C" w:rsidRDefault="00D27908" w:rsidP="00D27908">
      <w:pPr>
        <w:spacing w:after="0" w:line="240" w:lineRule="auto"/>
        <w:jc w:val="both"/>
        <w:rPr>
          <w:rFonts w:cstheme="minorHAnsi"/>
          <w:sz w:val="20"/>
          <w:szCs w:val="20"/>
        </w:rPr>
      </w:pPr>
      <w:r w:rsidRPr="00846F2C">
        <w:rPr>
          <w:rFonts w:cstheme="minorHAnsi"/>
          <w:sz w:val="20"/>
          <w:szCs w:val="20"/>
        </w:rPr>
        <w:t>-        Награда на општински натпревар (доказ – дипломи)</w:t>
      </w:r>
    </w:p>
    <w:p w14:paraId="25C659BF" w14:textId="77777777" w:rsidR="00D27908" w:rsidRPr="00846F2C" w:rsidRDefault="00D27908" w:rsidP="00D27908">
      <w:pPr>
        <w:pStyle w:val="ListParagraph"/>
        <w:numPr>
          <w:ilvl w:val="0"/>
          <w:numId w:val="4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cstheme="minorHAnsi"/>
          <w:sz w:val="20"/>
          <w:szCs w:val="20"/>
        </w:rPr>
      </w:pPr>
      <w:r w:rsidRPr="00846F2C">
        <w:rPr>
          <w:rFonts w:cstheme="minorHAnsi"/>
          <w:sz w:val="20"/>
          <w:szCs w:val="20"/>
        </w:rPr>
        <w:t>Прво место општински натпревар.........................................................................</w:t>
      </w:r>
      <w:r w:rsidRPr="00846F2C">
        <w:rPr>
          <w:rFonts w:cstheme="minorHAnsi"/>
          <w:b/>
          <w:bCs/>
          <w:sz w:val="20"/>
          <w:szCs w:val="20"/>
        </w:rPr>
        <w:t>3 бода</w:t>
      </w:r>
    </w:p>
    <w:p w14:paraId="456DBEDE" w14:textId="77777777" w:rsidR="00D27908" w:rsidRPr="00846F2C" w:rsidRDefault="00D27908" w:rsidP="00D27908">
      <w:pPr>
        <w:pStyle w:val="ListParagraph"/>
        <w:numPr>
          <w:ilvl w:val="0"/>
          <w:numId w:val="4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cstheme="minorHAnsi"/>
          <w:sz w:val="20"/>
          <w:szCs w:val="20"/>
        </w:rPr>
      </w:pPr>
      <w:r w:rsidRPr="00846F2C">
        <w:rPr>
          <w:rFonts w:cstheme="minorHAnsi"/>
          <w:sz w:val="20"/>
          <w:szCs w:val="20"/>
        </w:rPr>
        <w:t>Второ место општински натпревар........................................................................</w:t>
      </w:r>
      <w:r w:rsidRPr="00846F2C">
        <w:rPr>
          <w:rFonts w:cstheme="minorHAnsi"/>
          <w:b/>
          <w:bCs/>
          <w:sz w:val="20"/>
          <w:szCs w:val="20"/>
        </w:rPr>
        <w:t>2 бода</w:t>
      </w:r>
    </w:p>
    <w:p w14:paraId="1E401342" w14:textId="77777777" w:rsidR="00D27908" w:rsidRPr="00846F2C" w:rsidRDefault="00D27908" w:rsidP="00D27908">
      <w:pPr>
        <w:pStyle w:val="ListParagraph"/>
        <w:numPr>
          <w:ilvl w:val="0"/>
          <w:numId w:val="4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cstheme="minorHAnsi"/>
          <w:sz w:val="20"/>
          <w:szCs w:val="20"/>
        </w:rPr>
      </w:pPr>
      <w:r w:rsidRPr="00846F2C">
        <w:rPr>
          <w:rFonts w:cstheme="minorHAnsi"/>
          <w:sz w:val="20"/>
          <w:szCs w:val="20"/>
        </w:rPr>
        <w:t>Трето место општински натпревар..........................................................................</w:t>
      </w:r>
      <w:r w:rsidRPr="00846F2C">
        <w:rPr>
          <w:rFonts w:cstheme="minorHAnsi"/>
          <w:b/>
          <w:bCs/>
          <w:sz w:val="20"/>
          <w:szCs w:val="20"/>
        </w:rPr>
        <w:t>1 бод</w:t>
      </w:r>
    </w:p>
    <w:p w14:paraId="1B2F7ED4" w14:textId="77777777" w:rsidR="00D27908" w:rsidRPr="00846F2C" w:rsidRDefault="00D27908" w:rsidP="00D27908">
      <w:pPr>
        <w:pStyle w:val="ListParagraph"/>
        <w:spacing w:after="0" w:line="240" w:lineRule="auto"/>
        <w:ind w:left="1447"/>
        <w:rPr>
          <w:rFonts w:cstheme="minorHAnsi"/>
          <w:sz w:val="20"/>
          <w:szCs w:val="20"/>
        </w:rPr>
      </w:pPr>
    </w:p>
    <w:p w14:paraId="0821592B" w14:textId="77777777" w:rsidR="00D27908" w:rsidRPr="00846F2C" w:rsidRDefault="00D27908" w:rsidP="00D27908">
      <w:pPr>
        <w:pStyle w:val="ListParagraph"/>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spacing w:before="240" w:after="0"/>
        <w:rPr>
          <w:rFonts w:cstheme="minorHAnsi"/>
          <w:sz w:val="20"/>
          <w:szCs w:val="20"/>
        </w:rPr>
      </w:pPr>
      <w:r w:rsidRPr="00846F2C">
        <w:rPr>
          <w:rFonts w:cstheme="minorHAnsi"/>
          <w:sz w:val="20"/>
          <w:szCs w:val="20"/>
        </w:rPr>
        <w:t>Награда на регионален натпревар (доказ – дипломи)</w:t>
      </w:r>
    </w:p>
    <w:p w14:paraId="02668B69" w14:textId="77777777" w:rsidR="00D27908" w:rsidRPr="00846F2C" w:rsidRDefault="00D27908" w:rsidP="00D27908">
      <w:pPr>
        <w:pStyle w:val="ListParagraph"/>
        <w:numPr>
          <w:ilvl w:val="0"/>
          <w:numId w:val="4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cstheme="minorHAnsi"/>
          <w:sz w:val="20"/>
          <w:szCs w:val="20"/>
        </w:rPr>
      </w:pPr>
      <w:r w:rsidRPr="00846F2C">
        <w:rPr>
          <w:rFonts w:cstheme="minorHAnsi"/>
          <w:sz w:val="20"/>
          <w:szCs w:val="20"/>
        </w:rPr>
        <w:t>Прво место регионален натпревар........................................................................</w:t>
      </w:r>
      <w:r w:rsidRPr="00846F2C">
        <w:rPr>
          <w:rFonts w:cstheme="minorHAnsi"/>
          <w:b/>
          <w:bCs/>
          <w:sz w:val="20"/>
          <w:szCs w:val="20"/>
        </w:rPr>
        <w:t>6 бода</w:t>
      </w:r>
    </w:p>
    <w:p w14:paraId="32FEE4E1" w14:textId="77777777" w:rsidR="00D27908" w:rsidRPr="00846F2C" w:rsidRDefault="00D27908" w:rsidP="00D27908">
      <w:pPr>
        <w:pStyle w:val="ListParagraph"/>
        <w:numPr>
          <w:ilvl w:val="0"/>
          <w:numId w:val="4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cstheme="minorHAnsi"/>
          <w:sz w:val="20"/>
          <w:szCs w:val="20"/>
        </w:rPr>
      </w:pPr>
      <w:r w:rsidRPr="00846F2C">
        <w:rPr>
          <w:rFonts w:cstheme="minorHAnsi"/>
          <w:sz w:val="20"/>
          <w:szCs w:val="20"/>
        </w:rPr>
        <w:t>Второ место регионален натпревар.......................................................................</w:t>
      </w:r>
      <w:r w:rsidRPr="00846F2C">
        <w:rPr>
          <w:rFonts w:cstheme="minorHAnsi"/>
          <w:b/>
          <w:bCs/>
          <w:sz w:val="20"/>
          <w:szCs w:val="20"/>
        </w:rPr>
        <w:t>5 бода</w:t>
      </w:r>
    </w:p>
    <w:p w14:paraId="779F6C3F" w14:textId="77777777" w:rsidR="00D27908" w:rsidRPr="00846F2C" w:rsidRDefault="00D27908" w:rsidP="00D27908">
      <w:pPr>
        <w:pStyle w:val="ListParagraph"/>
        <w:numPr>
          <w:ilvl w:val="0"/>
          <w:numId w:val="4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cstheme="minorHAnsi"/>
          <w:sz w:val="20"/>
          <w:szCs w:val="20"/>
        </w:rPr>
      </w:pPr>
      <w:r w:rsidRPr="00846F2C">
        <w:rPr>
          <w:rFonts w:cstheme="minorHAnsi"/>
          <w:sz w:val="20"/>
          <w:szCs w:val="20"/>
        </w:rPr>
        <w:t>Трето место регионален натпревар.......................................................................</w:t>
      </w:r>
      <w:r w:rsidRPr="00846F2C">
        <w:rPr>
          <w:rFonts w:cstheme="minorHAnsi"/>
          <w:b/>
          <w:bCs/>
          <w:sz w:val="20"/>
          <w:szCs w:val="20"/>
        </w:rPr>
        <w:t>4 бода</w:t>
      </w:r>
    </w:p>
    <w:p w14:paraId="3A089BEE" w14:textId="77777777" w:rsidR="00D27908" w:rsidRPr="00846F2C" w:rsidRDefault="00D27908" w:rsidP="00D27908">
      <w:pPr>
        <w:pStyle w:val="ListParagraph"/>
        <w:spacing w:before="240" w:after="0"/>
        <w:ind w:left="1846"/>
        <w:rPr>
          <w:rFonts w:cstheme="minorHAnsi"/>
          <w:sz w:val="20"/>
          <w:szCs w:val="20"/>
        </w:rPr>
      </w:pPr>
    </w:p>
    <w:p w14:paraId="7752DACA" w14:textId="77777777" w:rsidR="00D27908" w:rsidRPr="00846F2C" w:rsidRDefault="00D27908" w:rsidP="00D27908">
      <w:pPr>
        <w:pStyle w:val="ListParagraph"/>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spacing w:before="240" w:after="0"/>
        <w:rPr>
          <w:rFonts w:cstheme="minorHAnsi"/>
          <w:sz w:val="20"/>
          <w:szCs w:val="20"/>
        </w:rPr>
      </w:pPr>
      <w:r w:rsidRPr="00846F2C">
        <w:rPr>
          <w:rFonts w:cstheme="minorHAnsi"/>
          <w:sz w:val="20"/>
          <w:szCs w:val="20"/>
        </w:rPr>
        <w:t>Награда на државен натпрвар (доказ – дипломи)</w:t>
      </w:r>
    </w:p>
    <w:p w14:paraId="40A075B6" w14:textId="77777777" w:rsidR="00D27908" w:rsidRPr="00846F2C" w:rsidRDefault="00D27908" w:rsidP="00D27908">
      <w:pPr>
        <w:pStyle w:val="ListParagraph"/>
        <w:numPr>
          <w:ilvl w:val="0"/>
          <w:numId w:val="47"/>
        </w:numPr>
        <w:pBdr>
          <w:top w:val="none" w:sz="0" w:space="0" w:color="auto"/>
          <w:left w:val="none" w:sz="0" w:space="0" w:color="auto"/>
          <w:bottom w:val="none" w:sz="0" w:space="0" w:color="auto"/>
          <w:right w:val="none" w:sz="0" w:space="0" w:color="auto"/>
          <w:between w:val="none" w:sz="0" w:space="0" w:color="auto"/>
          <w:bar w:val="none" w:sz="0" w:color="auto"/>
        </w:pBdr>
        <w:spacing w:before="240" w:after="0"/>
        <w:rPr>
          <w:rFonts w:cstheme="minorHAnsi"/>
          <w:sz w:val="20"/>
          <w:szCs w:val="20"/>
        </w:rPr>
      </w:pPr>
      <w:r w:rsidRPr="00846F2C">
        <w:rPr>
          <w:rFonts w:cstheme="minorHAnsi"/>
          <w:sz w:val="20"/>
          <w:szCs w:val="20"/>
        </w:rPr>
        <w:t>Прво место државен натпревар............................................................................</w:t>
      </w:r>
      <w:r w:rsidRPr="00846F2C">
        <w:rPr>
          <w:rFonts w:cstheme="minorHAnsi"/>
          <w:b/>
          <w:bCs/>
          <w:sz w:val="20"/>
          <w:szCs w:val="20"/>
        </w:rPr>
        <w:t>9 бода</w:t>
      </w:r>
    </w:p>
    <w:p w14:paraId="66D0AA8C" w14:textId="77777777" w:rsidR="00D27908" w:rsidRPr="00846F2C" w:rsidRDefault="00D27908" w:rsidP="00D27908">
      <w:pPr>
        <w:pStyle w:val="ListParagraph"/>
        <w:numPr>
          <w:ilvl w:val="0"/>
          <w:numId w:val="47"/>
        </w:numPr>
        <w:pBdr>
          <w:top w:val="none" w:sz="0" w:space="0" w:color="auto"/>
          <w:left w:val="none" w:sz="0" w:space="0" w:color="auto"/>
          <w:bottom w:val="none" w:sz="0" w:space="0" w:color="auto"/>
          <w:right w:val="none" w:sz="0" w:space="0" w:color="auto"/>
          <w:between w:val="none" w:sz="0" w:space="0" w:color="auto"/>
          <w:bar w:val="none" w:sz="0" w:color="auto"/>
        </w:pBdr>
        <w:spacing w:before="240" w:after="0"/>
        <w:rPr>
          <w:rFonts w:cstheme="minorHAnsi"/>
          <w:sz w:val="20"/>
          <w:szCs w:val="20"/>
        </w:rPr>
      </w:pPr>
      <w:r w:rsidRPr="00846F2C">
        <w:rPr>
          <w:rFonts w:cstheme="minorHAnsi"/>
          <w:sz w:val="20"/>
          <w:szCs w:val="20"/>
        </w:rPr>
        <w:t>Второ место државен натпревар...........................................................................</w:t>
      </w:r>
      <w:r w:rsidRPr="00846F2C">
        <w:rPr>
          <w:rFonts w:cstheme="minorHAnsi"/>
          <w:b/>
          <w:bCs/>
          <w:sz w:val="20"/>
          <w:szCs w:val="20"/>
        </w:rPr>
        <w:t>8 бода</w:t>
      </w:r>
    </w:p>
    <w:p w14:paraId="6E2B981F" w14:textId="77777777" w:rsidR="00D27908" w:rsidRPr="00846F2C" w:rsidRDefault="00D27908" w:rsidP="00D27908">
      <w:pPr>
        <w:pStyle w:val="ListParagraph"/>
        <w:numPr>
          <w:ilvl w:val="0"/>
          <w:numId w:val="47"/>
        </w:numPr>
        <w:pBdr>
          <w:top w:val="none" w:sz="0" w:space="0" w:color="auto"/>
          <w:left w:val="none" w:sz="0" w:space="0" w:color="auto"/>
          <w:bottom w:val="none" w:sz="0" w:space="0" w:color="auto"/>
          <w:right w:val="none" w:sz="0" w:space="0" w:color="auto"/>
          <w:between w:val="none" w:sz="0" w:space="0" w:color="auto"/>
          <w:bar w:val="none" w:sz="0" w:color="auto"/>
        </w:pBdr>
        <w:spacing w:before="240" w:after="0"/>
        <w:rPr>
          <w:rFonts w:cstheme="minorHAnsi"/>
          <w:sz w:val="20"/>
          <w:szCs w:val="20"/>
        </w:rPr>
      </w:pPr>
      <w:r w:rsidRPr="00846F2C">
        <w:rPr>
          <w:rFonts w:cstheme="minorHAnsi"/>
          <w:sz w:val="20"/>
          <w:szCs w:val="20"/>
        </w:rPr>
        <w:t>Трето место државен натпревар...........................................................................</w:t>
      </w:r>
      <w:r w:rsidRPr="00846F2C">
        <w:rPr>
          <w:rFonts w:cstheme="minorHAnsi"/>
          <w:b/>
          <w:bCs/>
          <w:sz w:val="20"/>
          <w:szCs w:val="20"/>
        </w:rPr>
        <w:t>7 бода</w:t>
      </w:r>
    </w:p>
    <w:p w14:paraId="1977C03F" w14:textId="77777777" w:rsidR="00D27908" w:rsidRPr="00846F2C" w:rsidRDefault="00D27908" w:rsidP="00D27908">
      <w:pPr>
        <w:pStyle w:val="ListParagraph"/>
        <w:spacing w:before="240" w:after="0"/>
        <w:rPr>
          <w:rFonts w:cstheme="minorHAnsi"/>
          <w:sz w:val="20"/>
          <w:szCs w:val="20"/>
        </w:rPr>
      </w:pPr>
    </w:p>
    <w:p w14:paraId="2216E26B" w14:textId="77777777" w:rsidR="00D27908" w:rsidRPr="00846F2C" w:rsidRDefault="00D27908" w:rsidP="00D27908">
      <w:pPr>
        <w:pStyle w:val="ListParagraph"/>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spacing w:before="240" w:after="0"/>
        <w:rPr>
          <w:rFonts w:cstheme="minorHAnsi"/>
          <w:sz w:val="20"/>
          <w:szCs w:val="20"/>
        </w:rPr>
      </w:pPr>
      <w:r w:rsidRPr="00846F2C">
        <w:rPr>
          <w:rFonts w:cstheme="minorHAnsi"/>
          <w:sz w:val="20"/>
          <w:szCs w:val="20"/>
        </w:rPr>
        <w:t>Награда на меѓународен натпревар (доказ – дипломи)</w:t>
      </w:r>
    </w:p>
    <w:p w14:paraId="62F8D8D1" w14:textId="77777777" w:rsidR="00D27908" w:rsidRPr="00846F2C" w:rsidRDefault="00D27908" w:rsidP="00D27908">
      <w:pPr>
        <w:pStyle w:val="ListParagraph"/>
        <w:numPr>
          <w:ilvl w:val="0"/>
          <w:numId w:val="48"/>
        </w:numPr>
        <w:pBdr>
          <w:top w:val="none" w:sz="0" w:space="0" w:color="auto"/>
          <w:left w:val="none" w:sz="0" w:space="0" w:color="auto"/>
          <w:bottom w:val="none" w:sz="0" w:space="0" w:color="auto"/>
          <w:right w:val="none" w:sz="0" w:space="0" w:color="auto"/>
          <w:between w:val="none" w:sz="0" w:space="0" w:color="auto"/>
          <w:bar w:val="none" w:sz="0" w:color="auto"/>
        </w:pBdr>
        <w:spacing w:before="240" w:after="0"/>
        <w:rPr>
          <w:rFonts w:cstheme="minorHAnsi"/>
          <w:sz w:val="20"/>
          <w:szCs w:val="20"/>
        </w:rPr>
      </w:pPr>
      <w:r w:rsidRPr="00846F2C">
        <w:rPr>
          <w:rFonts w:cstheme="minorHAnsi"/>
          <w:sz w:val="20"/>
          <w:szCs w:val="20"/>
        </w:rPr>
        <w:t>Прво место меѓународен натпревар....................................................................</w:t>
      </w:r>
      <w:r w:rsidRPr="00846F2C">
        <w:rPr>
          <w:rFonts w:cstheme="minorHAnsi"/>
          <w:b/>
          <w:bCs/>
          <w:sz w:val="20"/>
          <w:szCs w:val="20"/>
        </w:rPr>
        <w:t>12 бода</w:t>
      </w:r>
    </w:p>
    <w:p w14:paraId="7FA2C1BC" w14:textId="77777777" w:rsidR="00D27908" w:rsidRPr="00846F2C" w:rsidRDefault="00D27908" w:rsidP="00D27908">
      <w:pPr>
        <w:pStyle w:val="ListParagraph"/>
        <w:numPr>
          <w:ilvl w:val="0"/>
          <w:numId w:val="48"/>
        </w:numPr>
        <w:pBdr>
          <w:top w:val="none" w:sz="0" w:space="0" w:color="auto"/>
          <w:left w:val="none" w:sz="0" w:space="0" w:color="auto"/>
          <w:bottom w:val="none" w:sz="0" w:space="0" w:color="auto"/>
          <w:right w:val="none" w:sz="0" w:space="0" w:color="auto"/>
          <w:between w:val="none" w:sz="0" w:space="0" w:color="auto"/>
          <w:bar w:val="none" w:sz="0" w:color="auto"/>
        </w:pBdr>
        <w:spacing w:before="240" w:after="0"/>
        <w:rPr>
          <w:rFonts w:cstheme="minorHAnsi"/>
          <w:sz w:val="20"/>
          <w:szCs w:val="20"/>
        </w:rPr>
      </w:pPr>
      <w:r w:rsidRPr="00846F2C">
        <w:rPr>
          <w:rFonts w:cstheme="minorHAnsi"/>
          <w:sz w:val="20"/>
          <w:szCs w:val="20"/>
        </w:rPr>
        <w:t>Второ место меѓународен натпревар..................................................................</w:t>
      </w:r>
      <w:r w:rsidRPr="00846F2C">
        <w:rPr>
          <w:rFonts w:cstheme="minorHAnsi"/>
          <w:b/>
          <w:bCs/>
          <w:sz w:val="20"/>
          <w:szCs w:val="20"/>
        </w:rPr>
        <w:t>11 бода</w:t>
      </w:r>
    </w:p>
    <w:p w14:paraId="21EF3426" w14:textId="77777777" w:rsidR="00D27908" w:rsidRPr="00846F2C" w:rsidRDefault="00D27908" w:rsidP="00D27908">
      <w:pPr>
        <w:pStyle w:val="ListParagraph"/>
        <w:numPr>
          <w:ilvl w:val="0"/>
          <w:numId w:val="48"/>
        </w:numPr>
        <w:pBdr>
          <w:top w:val="none" w:sz="0" w:space="0" w:color="auto"/>
          <w:left w:val="none" w:sz="0" w:space="0" w:color="auto"/>
          <w:bottom w:val="none" w:sz="0" w:space="0" w:color="auto"/>
          <w:right w:val="none" w:sz="0" w:space="0" w:color="auto"/>
          <w:between w:val="none" w:sz="0" w:space="0" w:color="auto"/>
          <w:bar w:val="none" w:sz="0" w:color="auto"/>
        </w:pBdr>
        <w:spacing w:before="240" w:after="0"/>
        <w:rPr>
          <w:rFonts w:cstheme="minorHAnsi"/>
          <w:sz w:val="20"/>
          <w:szCs w:val="20"/>
        </w:rPr>
      </w:pPr>
      <w:r w:rsidRPr="00846F2C">
        <w:rPr>
          <w:rFonts w:cstheme="minorHAnsi"/>
          <w:sz w:val="20"/>
          <w:szCs w:val="20"/>
        </w:rPr>
        <w:t>Трето место меѓународен натпревар...................................................................</w:t>
      </w:r>
      <w:r w:rsidRPr="00846F2C">
        <w:rPr>
          <w:rFonts w:cstheme="minorHAnsi"/>
          <w:b/>
          <w:bCs/>
          <w:sz w:val="20"/>
          <w:szCs w:val="20"/>
        </w:rPr>
        <w:t>10 бода</w:t>
      </w:r>
    </w:p>
    <w:p w14:paraId="70B04A2D" w14:textId="77777777" w:rsidR="00D27908" w:rsidRPr="00846F2C" w:rsidRDefault="00D27908" w:rsidP="00D27908">
      <w:pPr>
        <w:spacing w:before="240"/>
        <w:ind w:left="360" w:firstLine="360"/>
        <w:jc w:val="both"/>
        <w:rPr>
          <w:rFonts w:cstheme="minorHAnsi"/>
          <w:sz w:val="20"/>
          <w:szCs w:val="20"/>
        </w:rPr>
      </w:pPr>
      <w:r w:rsidRPr="00846F2C">
        <w:rPr>
          <w:rFonts w:cstheme="minorHAnsi"/>
          <w:sz w:val="20"/>
          <w:szCs w:val="20"/>
        </w:rPr>
        <w:t>Наградите на општински,  регионален,  државен и меѓународен натпревар се бодираат само еднаш и тоа највисоко постигнатиот резултат.</w:t>
      </w:r>
    </w:p>
    <w:p w14:paraId="361A9F47" w14:textId="77777777" w:rsidR="00D27908" w:rsidRPr="00846F2C" w:rsidRDefault="00D27908" w:rsidP="00D27908">
      <w:pPr>
        <w:spacing w:before="240"/>
        <w:ind w:left="360"/>
        <w:jc w:val="both"/>
        <w:rPr>
          <w:rFonts w:cstheme="minorHAnsi"/>
          <w:sz w:val="20"/>
          <w:szCs w:val="20"/>
        </w:rPr>
      </w:pPr>
      <w:r w:rsidRPr="00846F2C">
        <w:rPr>
          <w:rFonts w:cstheme="minorHAnsi"/>
          <w:sz w:val="20"/>
          <w:szCs w:val="20"/>
        </w:rPr>
        <w:t>8.Учество во рализација на проекти и семинари кои се од значење за воспитно – образовниот процес,  согласно наставните планови и програми за основно образование,  во тековната учебна година, организирани од акредитирани и регистрирани установи,  институции,  и здруженија ( доказ – потврда од институцијата,  носител на процесот )</w:t>
      </w:r>
    </w:p>
    <w:p w14:paraId="365D353E" w14:textId="77777777" w:rsidR="00D27908" w:rsidRPr="00846F2C" w:rsidRDefault="00D27908" w:rsidP="00D27908">
      <w:pPr>
        <w:pStyle w:val="ListParagraph"/>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spacing w:before="240"/>
        <w:rPr>
          <w:rFonts w:cstheme="minorHAnsi"/>
          <w:sz w:val="20"/>
          <w:szCs w:val="20"/>
        </w:rPr>
      </w:pPr>
      <w:r w:rsidRPr="00846F2C">
        <w:rPr>
          <w:rFonts w:cstheme="minorHAnsi"/>
          <w:sz w:val="20"/>
          <w:szCs w:val="20"/>
        </w:rPr>
        <w:t>Координатор на меѓународен проект.................................................................................</w:t>
      </w:r>
      <w:r w:rsidRPr="00846F2C">
        <w:rPr>
          <w:rFonts w:cstheme="minorHAnsi"/>
          <w:b/>
          <w:bCs/>
          <w:sz w:val="20"/>
          <w:szCs w:val="20"/>
        </w:rPr>
        <w:t>6 бода</w:t>
      </w:r>
    </w:p>
    <w:p w14:paraId="30D06C2F" w14:textId="77777777" w:rsidR="00D27908" w:rsidRPr="00846F2C" w:rsidRDefault="00D27908" w:rsidP="00D27908">
      <w:pPr>
        <w:pStyle w:val="ListParagraph"/>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spacing w:before="240"/>
        <w:rPr>
          <w:rFonts w:cstheme="minorHAnsi"/>
          <w:sz w:val="20"/>
          <w:szCs w:val="20"/>
        </w:rPr>
      </w:pPr>
      <w:r w:rsidRPr="00846F2C">
        <w:rPr>
          <w:rFonts w:cstheme="minorHAnsi"/>
          <w:sz w:val="20"/>
          <w:szCs w:val="20"/>
        </w:rPr>
        <w:t>Координатор на државен проект........................................................................................</w:t>
      </w:r>
      <w:r w:rsidRPr="00846F2C">
        <w:rPr>
          <w:rFonts w:cstheme="minorHAnsi"/>
          <w:b/>
          <w:bCs/>
          <w:sz w:val="20"/>
          <w:szCs w:val="20"/>
        </w:rPr>
        <w:t>5 бода</w:t>
      </w:r>
    </w:p>
    <w:p w14:paraId="46D306B0" w14:textId="77777777" w:rsidR="00D27908" w:rsidRPr="00846F2C" w:rsidRDefault="00D27908" w:rsidP="00D27908">
      <w:pPr>
        <w:pStyle w:val="ListParagraph"/>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spacing w:before="240"/>
        <w:rPr>
          <w:rFonts w:cstheme="minorHAnsi"/>
          <w:sz w:val="20"/>
          <w:szCs w:val="20"/>
        </w:rPr>
      </w:pPr>
      <w:r w:rsidRPr="00846F2C">
        <w:rPr>
          <w:rFonts w:cstheme="minorHAnsi"/>
          <w:sz w:val="20"/>
          <w:szCs w:val="20"/>
        </w:rPr>
        <w:t>Координатор на регионален проект...................................................................................</w:t>
      </w:r>
      <w:r w:rsidRPr="00846F2C">
        <w:rPr>
          <w:rFonts w:cstheme="minorHAnsi"/>
          <w:b/>
          <w:bCs/>
          <w:sz w:val="20"/>
          <w:szCs w:val="20"/>
        </w:rPr>
        <w:t>4 бода</w:t>
      </w:r>
    </w:p>
    <w:p w14:paraId="28B46FF2" w14:textId="77777777" w:rsidR="00D27908" w:rsidRPr="00846F2C" w:rsidRDefault="00D27908" w:rsidP="00D27908">
      <w:pPr>
        <w:pStyle w:val="ListParagraph"/>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spacing w:before="240"/>
        <w:rPr>
          <w:rFonts w:cstheme="minorHAnsi"/>
          <w:sz w:val="20"/>
          <w:szCs w:val="20"/>
        </w:rPr>
      </w:pPr>
      <w:r w:rsidRPr="00846F2C">
        <w:rPr>
          <w:rFonts w:cstheme="minorHAnsi"/>
          <w:sz w:val="20"/>
          <w:szCs w:val="20"/>
        </w:rPr>
        <w:t>Координатор на општински проект....................................................................................</w:t>
      </w:r>
      <w:r w:rsidRPr="00846F2C">
        <w:rPr>
          <w:rFonts w:cstheme="minorHAnsi"/>
          <w:b/>
          <w:bCs/>
          <w:sz w:val="20"/>
          <w:szCs w:val="20"/>
        </w:rPr>
        <w:t>3 бода</w:t>
      </w:r>
    </w:p>
    <w:p w14:paraId="2D3760DF" w14:textId="77777777" w:rsidR="00D27908" w:rsidRPr="00846F2C" w:rsidRDefault="00D27908" w:rsidP="00D27908">
      <w:pPr>
        <w:pStyle w:val="ListParagraph"/>
        <w:spacing w:before="240"/>
        <w:rPr>
          <w:rFonts w:cstheme="minorHAnsi"/>
          <w:sz w:val="20"/>
          <w:szCs w:val="20"/>
        </w:rPr>
      </w:pPr>
    </w:p>
    <w:p w14:paraId="408C0934" w14:textId="77777777" w:rsidR="00D27908" w:rsidRPr="00846F2C" w:rsidRDefault="00D27908" w:rsidP="00D27908">
      <w:pPr>
        <w:pStyle w:val="ListParagraph"/>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spacing w:before="240" w:after="0" w:line="240" w:lineRule="auto"/>
        <w:rPr>
          <w:rFonts w:cstheme="minorHAnsi"/>
          <w:sz w:val="20"/>
          <w:szCs w:val="20"/>
        </w:rPr>
      </w:pPr>
      <w:r w:rsidRPr="00846F2C">
        <w:rPr>
          <w:rFonts w:cstheme="minorHAnsi"/>
          <w:sz w:val="20"/>
          <w:szCs w:val="20"/>
        </w:rPr>
        <w:t>Член на тим меѓународен проект........................................................................................</w:t>
      </w:r>
      <w:r w:rsidRPr="00846F2C">
        <w:rPr>
          <w:rFonts w:cstheme="minorHAnsi"/>
          <w:b/>
          <w:bCs/>
          <w:sz w:val="20"/>
          <w:szCs w:val="20"/>
        </w:rPr>
        <w:t>4 бода</w:t>
      </w:r>
    </w:p>
    <w:p w14:paraId="5749E096" w14:textId="77777777" w:rsidR="00D27908" w:rsidRPr="00846F2C" w:rsidRDefault="00D27908" w:rsidP="00D27908">
      <w:pPr>
        <w:pStyle w:val="ListParagraph"/>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spacing w:before="240" w:after="0" w:line="240" w:lineRule="auto"/>
        <w:rPr>
          <w:rFonts w:cstheme="minorHAnsi"/>
          <w:sz w:val="20"/>
          <w:szCs w:val="20"/>
        </w:rPr>
      </w:pPr>
      <w:r w:rsidRPr="00846F2C">
        <w:rPr>
          <w:rFonts w:cstheme="minorHAnsi"/>
          <w:sz w:val="20"/>
          <w:szCs w:val="20"/>
        </w:rPr>
        <w:t>Член на тим државен проект...............................................................................................</w:t>
      </w:r>
      <w:r w:rsidRPr="00846F2C">
        <w:rPr>
          <w:rFonts w:cstheme="minorHAnsi"/>
          <w:b/>
          <w:bCs/>
          <w:sz w:val="20"/>
          <w:szCs w:val="20"/>
        </w:rPr>
        <w:t>3 бода</w:t>
      </w:r>
    </w:p>
    <w:p w14:paraId="4839CC62" w14:textId="77777777" w:rsidR="00D27908" w:rsidRPr="00846F2C" w:rsidRDefault="00D27908" w:rsidP="00D27908">
      <w:pPr>
        <w:pStyle w:val="ListParagraph"/>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spacing w:before="240" w:after="0" w:line="240" w:lineRule="auto"/>
        <w:rPr>
          <w:rFonts w:cstheme="minorHAnsi"/>
          <w:sz w:val="20"/>
          <w:szCs w:val="20"/>
        </w:rPr>
      </w:pPr>
      <w:r w:rsidRPr="00846F2C">
        <w:rPr>
          <w:rFonts w:cstheme="minorHAnsi"/>
          <w:sz w:val="20"/>
          <w:szCs w:val="20"/>
        </w:rPr>
        <w:t>Член на тим регионален проект..........................................................................................</w:t>
      </w:r>
      <w:r w:rsidRPr="00846F2C">
        <w:rPr>
          <w:rFonts w:cstheme="minorHAnsi"/>
          <w:b/>
          <w:bCs/>
          <w:sz w:val="20"/>
          <w:szCs w:val="20"/>
        </w:rPr>
        <w:t>2 бода</w:t>
      </w:r>
    </w:p>
    <w:p w14:paraId="6C62A909" w14:textId="77777777" w:rsidR="00D27908" w:rsidRPr="00846F2C" w:rsidRDefault="00D27908" w:rsidP="00D27908">
      <w:pPr>
        <w:pStyle w:val="ListParagraph"/>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spacing w:before="240" w:after="0" w:line="240" w:lineRule="auto"/>
        <w:rPr>
          <w:rFonts w:cstheme="minorHAnsi"/>
          <w:sz w:val="20"/>
          <w:szCs w:val="20"/>
        </w:rPr>
      </w:pPr>
      <w:r w:rsidRPr="00846F2C">
        <w:rPr>
          <w:rFonts w:cstheme="minorHAnsi"/>
          <w:sz w:val="20"/>
          <w:szCs w:val="20"/>
        </w:rPr>
        <w:t>Член на тим општински проект.............................................................................................</w:t>
      </w:r>
      <w:r w:rsidRPr="00846F2C">
        <w:rPr>
          <w:rFonts w:cstheme="minorHAnsi"/>
          <w:b/>
          <w:bCs/>
          <w:sz w:val="20"/>
          <w:szCs w:val="20"/>
        </w:rPr>
        <w:t>1 бод</w:t>
      </w:r>
    </w:p>
    <w:p w14:paraId="1FFBAB84" w14:textId="77777777" w:rsidR="00D27908" w:rsidRPr="00846F2C" w:rsidRDefault="00D27908" w:rsidP="00D27908">
      <w:pPr>
        <w:pStyle w:val="ListParagraph"/>
        <w:spacing w:before="240"/>
        <w:rPr>
          <w:rFonts w:cstheme="minorHAnsi"/>
          <w:sz w:val="20"/>
          <w:szCs w:val="20"/>
        </w:rPr>
      </w:pPr>
    </w:p>
    <w:p w14:paraId="14EFBA80" w14:textId="77777777" w:rsidR="00D27908" w:rsidRPr="00846F2C" w:rsidRDefault="00D27908" w:rsidP="00D27908">
      <w:pPr>
        <w:pStyle w:val="ListParagraph"/>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spacing w:before="240"/>
        <w:rPr>
          <w:rFonts w:cstheme="minorHAnsi"/>
          <w:sz w:val="20"/>
          <w:szCs w:val="20"/>
        </w:rPr>
      </w:pPr>
      <w:r w:rsidRPr="00846F2C">
        <w:rPr>
          <w:rFonts w:cstheme="minorHAnsi"/>
          <w:sz w:val="20"/>
          <w:szCs w:val="20"/>
        </w:rPr>
        <w:t>Учество на семинари и обуки................................................................................................</w:t>
      </w:r>
      <w:r w:rsidRPr="00846F2C">
        <w:rPr>
          <w:rFonts w:cstheme="minorHAnsi"/>
          <w:b/>
          <w:bCs/>
          <w:sz w:val="20"/>
          <w:szCs w:val="20"/>
        </w:rPr>
        <w:t>1 бод</w:t>
      </w:r>
    </w:p>
    <w:p w14:paraId="4BD28848" w14:textId="77777777" w:rsidR="00D27908" w:rsidRPr="00846F2C" w:rsidRDefault="00D27908" w:rsidP="00D27908">
      <w:pPr>
        <w:spacing w:before="240"/>
        <w:ind w:left="360"/>
        <w:rPr>
          <w:rFonts w:cstheme="minorHAnsi"/>
          <w:sz w:val="20"/>
          <w:szCs w:val="20"/>
        </w:rPr>
      </w:pPr>
      <w:r w:rsidRPr="00846F2C">
        <w:rPr>
          <w:rFonts w:cstheme="minorHAnsi"/>
          <w:sz w:val="20"/>
          <w:szCs w:val="20"/>
        </w:rPr>
        <w:t>-      Дисеминација на семинари и обуки ( потврда од училиштето )........................................</w:t>
      </w:r>
      <w:r w:rsidRPr="00846F2C">
        <w:rPr>
          <w:rFonts w:cstheme="minorHAnsi"/>
          <w:b/>
          <w:bCs/>
          <w:sz w:val="20"/>
          <w:szCs w:val="20"/>
        </w:rPr>
        <w:t>1 бод</w:t>
      </w:r>
    </w:p>
    <w:p w14:paraId="66C30C71" w14:textId="77777777" w:rsidR="00D27908" w:rsidRPr="00846F2C" w:rsidRDefault="00D27908" w:rsidP="00D27908">
      <w:pPr>
        <w:spacing w:before="240"/>
        <w:ind w:left="360"/>
        <w:jc w:val="both"/>
        <w:rPr>
          <w:rFonts w:cstheme="minorHAnsi"/>
          <w:sz w:val="20"/>
          <w:szCs w:val="20"/>
        </w:rPr>
      </w:pPr>
      <w:r w:rsidRPr="00846F2C">
        <w:rPr>
          <w:rFonts w:cstheme="minorHAnsi"/>
          <w:sz w:val="20"/>
          <w:szCs w:val="20"/>
        </w:rPr>
        <w:lastRenderedPageBreak/>
        <w:t>9.Автор или коавтор  на учебници издадени во тековната учебна година (доказ – изданија)....................................................................................................................................</w:t>
      </w:r>
      <w:r w:rsidRPr="00846F2C">
        <w:rPr>
          <w:rFonts w:cstheme="minorHAnsi"/>
          <w:b/>
          <w:bCs/>
          <w:sz w:val="20"/>
          <w:szCs w:val="20"/>
        </w:rPr>
        <w:t>10 бода</w:t>
      </w:r>
    </w:p>
    <w:p w14:paraId="63C14688" w14:textId="77777777" w:rsidR="00D27908" w:rsidRPr="00846F2C" w:rsidRDefault="00D27908" w:rsidP="00D27908">
      <w:pPr>
        <w:spacing w:before="240"/>
        <w:ind w:left="360"/>
        <w:rPr>
          <w:rFonts w:cstheme="minorHAnsi"/>
          <w:sz w:val="20"/>
          <w:szCs w:val="20"/>
        </w:rPr>
      </w:pPr>
      <w:r w:rsidRPr="00846F2C">
        <w:rPr>
          <w:rFonts w:cstheme="minorHAnsi"/>
          <w:sz w:val="20"/>
          <w:szCs w:val="20"/>
        </w:rPr>
        <w:t>10.Автор на стручна литература издадена во тековната учебна година(доказ-изданија)...</w:t>
      </w:r>
      <w:r w:rsidRPr="00846F2C">
        <w:rPr>
          <w:rFonts w:cstheme="minorHAnsi"/>
          <w:b/>
          <w:bCs/>
          <w:sz w:val="20"/>
          <w:szCs w:val="20"/>
        </w:rPr>
        <w:t>4 бода</w:t>
      </w:r>
    </w:p>
    <w:p w14:paraId="08BBB670" w14:textId="77777777" w:rsidR="00D27908" w:rsidRPr="00846F2C" w:rsidRDefault="00D27908" w:rsidP="00D27908">
      <w:pPr>
        <w:spacing w:before="240"/>
        <w:ind w:left="360" w:firstLine="360"/>
        <w:rPr>
          <w:rFonts w:cstheme="minorHAnsi"/>
          <w:sz w:val="20"/>
          <w:szCs w:val="20"/>
        </w:rPr>
      </w:pPr>
      <w:r w:rsidRPr="00846F2C">
        <w:rPr>
          <w:rFonts w:cstheme="minorHAnsi"/>
          <w:sz w:val="20"/>
          <w:szCs w:val="20"/>
        </w:rPr>
        <w:t>Ќе се вреднуваат резултати постигнати во тековната учебна година.</w:t>
      </w:r>
    </w:p>
    <w:p w14:paraId="245290CD" w14:textId="77777777" w:rsidR="00D27908" w:rsidRPr="00846F2C" w:rsidRDefault="00D27908" w:rsidP="00D27908">
      <w:pPr>
        <w:spacing w:before="240"/>
        <w:ind w:left="360" w:firstLine="360"/>
        <w:rPr>
          <w:rFonts w:cstheme="minorHAnsi"/>
          <w:sz w:val="20"/>
          <w:szCs w:val="20"/>
        </w:rPr>
      </w:pPr>
      <w:r w:rsidRPr="00846F2C">
        <w:rPr>
          <w:rFonts w:cstheme="minorHAnsi"/>
          <w:sz w:val="20"/>
          <w:szCs w:val="20"/>
        </w:rPr>
        <w:t>Еден наставник може да конкурира само за еден наставен предмет.</w:t>
      </w:r>
    </w:p>
    <w:p w14:paraId="0E89BF19" w14:textId="77777777" w:rsidR="00D27908" w:rsidRPr="00846F2C" w:rsidRDefault="00D27908" w:rsidP="00D27908">
      <w:pPr>
        <w:ind w:firstLine="720"/>
        <w:jc w:val="both"/>
        <w:rPr>
          <w:rFonts w:cstheme="minorHAnsi"/>
          <w:color w:val="FF0000"/>
          <w:sz w:val="20"/>
          <w:szCs w:val="20"/>
        </w:rPr>
      </w:pPr>
      <w:r w:rsidRPr="00846F2C">
        <w:rPr>
          <w:rFonts w:cstheme="minorHAnsi"/>
          <w:sz w:val="20"/>
          <w:szCs w:val="20"/>
        </w:rPr>
        <w:t>Бројот на пријавени наставници од едно училиште не е ограничен.</w:t>
      </w:r>
    </w:p>
    <w:p w14:paraId="5574E584" w14:textId="77777777" w:rsidR="00D27908" w:rsidRPr="00846F2C" w:rsidRDefault="00D27908" w:rsidP="00D27908">
      <w:pPr>
        <w:spacing w:after="0"/>
        <w:ind w:firstLine="720"/>
        <w:jc w:val="both"/>
        <w:rPr>
          <w:rFonts w:cstheme="minorHAnsi"/>
          <w:sz w:val="20"/>
          <w:szCs w:val="20"/>
        </w:rPr>
      </w:pPr>
      <w:r w:rsidRPr="00846F2C">
        <w:rPr>
          <w:rFonts w:cstheme="minorHAnsi"/>
          <w:sz w:val="20"/>
          <w:szCs w:val="20"/>
        </w:rPr>
        <w:tab/>
      </w:r>
      <w:r w:rsidRPr="00846F2C">
        <w:rPr>
          <w:rFonts w:cstheme="minorHAnsi"/>
          <w:sz w:val="20"/>
          <w:szCs w:val="20"/>
        </w:rPr>
        <w:tab/>
      </w:r>
      <w:r w:rsidRPr="00846F2C">
        <w:rPr>
          <w:rFonts w:cstheme="minorHAnsi"/>
          <w:sz w:val="20"/>
          <w:szCs w:val="20"/>
        </w:rPr>
        <w:tab/>
      </w:r>
      <w:r w:rsidRPr="00846F2C">
        <w:rPr>
          <w:rFonts w:cstheme="minorHAnsi"/>
          <w:sz w:val="20"/>
          <w:szCs w:val="20"/>
        </w:rPr>
        <w:tab/>
      </w:r>
      <w:r w:rsidRPr="00846F2C">
        <w:rPr>
          <w:rFonts w:cstheme="minorHAnsi"/>
          <w:sz w:val="20"/>
          <w:szCs w:val="20"/>
        </w:rPr>
        <w:tab/>
        <w:t>Член 6</w:t>
      </w:r>
    </w:p>
    <w:p w14:paraId="0095E514" w14:textId="77777777" w:rsidR="00D27908" w:rsidRPr="00846F2C" w:rsidRDefault="00D27908" w:rsidP="00D27908">
      <w:pPr>
        <w:spacing w:after="0"/>
        <w:ind w:firstLine="720"/>
        <w:jc w:val="both"/>
        <w:rPr>
          <w:rFonts w:cstheme="minorHAnsi"/>
          <w:sz w:val="20"/>
          <w:szCs w:val="20"/>
        </w:rPr>
      </w:pPr>
      <w:r w:rsidRPr="00846F2C">
        <w:rPr>
          <w:rFonts w:cstheme="minorHAnsi"/>
          <w:sz w:val="20"/>
          <w:szCs w:val="20"/>
        </w:rPr>
        <w:t>Начинот на доделување на наградите ќе се спроведи со објавување на јавен повик од страна на Градоначалникот на Општина Прилеп.</w:t>
      </w:r>
    </w:p>
    <w:p w14:paraId="1181E7DE" w14:textId="77777777" w:rsidR="00D27908" w:rsidRPr="00846F2C" w:rsidRDefault="00D27908" w:rsidP="00D27908">
      <w:pPr>
        <w:spacing w:after="0"/>
        <w:ind w:firstLine="720"/>
        <w:jc w:val="both"/>
        <w:rPr>
          <w:rFonts w:cstheme="minorHAnsi"/>
          <w:sz w:val="20"/>
          <w:szCs w:val="20"/>
        </w:rPr>
      </w:pPr>
      <w:r w:rsidRPr="00846F2C">
        <w:rPr>
          <w:rFonts w:cstheme="minorHAnsi"/>
          <w:sz w:val="20"/>
          <w:szCs w:val="20"/>
        </w:rPr>
        <w:t>Јавниот повик ќе биде објавен на огласната табла на Општина Прилеп и на веб-страната на Општина Прилеп.</w:t>
      </w:r>
    </w:p>
    <w:p w14:paraId="3FA8DA95" w14:textId="77777777" w:rsidR="00D27908" w:rsidRPr="00846F2C" w:rsidRDefault="00D27908" w:rsidP="00D27908">
      <w:pPr>
        <w:spacing w:after="0"/>
        <w:ind w:firstLine="720"/>
        <w:jc w:val="both"/>
        <w:rPr>
          <w:rFonts w:cstheme="minorHAnsi"/>
          <w:sz w:val="20"/>
          <w:szCs w:val="20"/>
        </w:rPr>
      </w:pPr>
      <w:r w:rsidRPr="00846F2C">
        <w:rPr>
          <w:rFonts w:cstheme="minorHAnsi"/>
          <w:sz w:val="20"/>
          <w:szCs w:val="20"/>
        </w:rPr>
        <w:t>Јавниот повик ќе трае 5 (пет) денови, не сметајќи го денот на неговото објавување.</w:t>
      </w:r>
    </w:p>
    <w:p w14:paraId="4BD66E8B" w14:textId="77777777" w:rsidR="00D27908" w:rsidRPr="00846F2C" w:rsidRDefault="00D27908" w:rsidP="00D27908">
      <w:pPr>
        <w:spacing w:after="0"/>
        <w:ind w:firstLine="720"/>
        <w:jc w:val="both"/>
        <w:rPr>
          <w:rFonts w:cstheme="minorHAnsi"/>
          <w:sz w:val="20"/>
          <w:szCs w:val="20"/>
        </w:rPr>
      </w:pPr>
    </w:p>
    <w:p w14:paraId="7C5B9592" w14:textId="77777777" w:rsidR="00D27908" w:rsidRPr="00846F2C" w:rsidRDefault="00D27908" w:rsidP="00D27908">
      <w:pPr>
        <w:spacing w:after="0"/>
        <w:ind w:firstLine="720"/>
        <w:jc w:val="both"/>
        <w:rPr>
          <w:rFonts w:cstheme="minorHAnsi"/>
          <w:sz w:val="20"/>
          <w:szCs w:val="20"/>
        </w:rPr>
      </w:pPr>
      <w:r w:rsidRPr="00846F2C">
        <w:rPr>
          <w:rFonts w:cstheme="minorHAnsi"/>
          <w:sz w:val="20"/>
          <w:szCs w:val="20"/>
        </w:rPr>
        <w:tab/>
      </w:r>
      <w:r w:rsidRPr="00846F2C">
        <w:rPr>
          <w:rFonts w:cstheme="minorHAnsi"/>
          <w:sz w:val="20"/>
          <w:szCs w:val="20"/>
        </w:rPr>
        <w:tab/>
      </w:r>
      <w:r w:rsidRPr="00846F2C">
        <w:rPr>
          <w:rFonts w:cstheme="minorHAnsi"/>
          <w:sz w:val="20"/>
          <w:szCs w:val="20"/>
        </w:rPr>
        <w:tab/>
      </w:r>
      <w:r w:rsidRPr="00846F2C">
        <w:rPr>
          <w:rFonts w:cstheme="minorHAnsi"/>
          <w:sz w:val="20"/>
          <w:szCs w:val="20"/>
        </w:rPr>
        <w:tab/>
      </w:r>
      <w:r w:rsidRPr="00846F2C">
        <w:rPr>
          <w:rFonts w:cstheme="minorHAnsi"/>
          <w:sz w:val="20"/>
          <w:szCs w:val="20"/>
        </w:rPr>
        <w:tab/>
        <w:t>Член 7</w:t>
      </w:r>
    </w:p>
    <w:p w14:paraId="60860264" w14:textId="77777777" w:rsidR="00D27908" w:rsidRPr="00846F2C" w:rsidRDefault="00D27908" w:rsidP="00D27908">
      <w:pPr>
        <w:spacing w:after="0"/>
        <w:ind w:firstLine="720"/>
        <w:jc w:val="both"/>
        <w:rPr>
          <w:rFonts w:cstheme="minorHAnsi"/>
          <w:sz w:val="20"/>
          <w:szCs w:val="20"/>
        </w:rPr>
      </w:pPr>
      <w:r w:rsidRPr="00846F2C">
        <w:rPr>
          <w:rFonts w:cstheme="minorHAnsi"/>
          <w:sz w:val="20"/>
          <w:szCs w:val="20"/>
        </w:rPr>
        <w:t>Заинтересираните наставници треба да ги достават следните документи до Општина Прилеп:</w:t>
      </w:r>
    </w:p>
    <w:p w14:paraId="10169604" w14:textId="77777777" w:rsidR="00D27908" w:rsidRPr="00846F2C" w:rsidRDefault="00D27908" w:rsidP="00D27908">
      <w:pPr>
        <w:spacing w:after="0"/>
        <w:ind w:firstLine="720"/>
        <w:jc w:val="both"/>
        <w:rPr>
          <w:rFonts w:cstheme="minorHAnsi"/>
          <w:sz w:val="20"/>
          <w:szCs w:val="20"/>
        </w:rPr>
      </w:pPr>
    </w:p>
    <w:p w14:paraId="4D85C934" w14:textId="77777777" w:rsidR="00D27908" w:rsidRPr="00846F2C" w:rsidRDefault="00D27908" w:rsidP="00D27908">
      <w:pPr>
        <w:pStyle w:val="ListParagraph"/>
        <w:numPr>
          <w:ilvl w:val="0"/>
          <w:numId w:val="4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cstheme="minorHAnsi"/>
          <w:sz w:val="20"/>
          <w:szCs w:val="20"/>
        </w:rPr>
      </w:pPr>
      <w:r w:rsidRPr="00846F2C">
        <w:rPr>
          <w:rFonts w:cstheme="minorHAnsi"/>
          <w:sz w:val="20"/>
          <w:szCs w:val="20"/>
        </w:rPr>
        <w:t>Пријава од наставникот;</w:t>
      </w:r>
    </w:p>
    <w:p w14:paraId="2084C11C" w14:textId="77777777" w:rsidR="00D27908" w:rsidRPr="00846F2C" w:rsidRDefault="00D27908" w:rsidP="00D27908">
      <w:pPr>
        <w:pStyle w:val="ListParagraph"/>
        <w:numPr>
          <w:ilvl w:val="0"/>
          <w:numId w:val="4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cstheme="minorHAnsi"/>
          <w:sz w:val="20"/>
          <w:szCs w:val="20"/>
        </w:rPr>
      </w:pPr>
      <w:r w:rsidRPr="00846F2C">
        <w:rPr>
          <w:rFonts w:cstheme="minorHAnsi"/>
          <w:sz w:val="20"/>
          <w:szCs w:val="20"/>
        </w:rPr>
        <w:t>Потврда од училишето за засновен редовен работен однос на неопределно време;</w:t>
      </w:r>
    </w:p>
    <w:p w14:paraId="1FF11442" w14:textId="77777777" w:rsidR="00D27908" w:rsidRPr="00846F2C" w:rsidRDefault="00D27908" w:rsidP="00D27908">
      <w:pPr>
        <w:pStyle w:val="ListParagraph"/>
        <w:numPr>
          <w:ilvl w:val="0"/>
          <w:numId w:val="4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cstheme="minorHAnsi"/>
          <w:sz w:val="20"/>
          <w:szCs w:val="20"/>
        </w:rPr>
      </w:pPr>
      <w:r w:rsidRPr="00846F2C">
        <w:rPr>
          <w:rFonts w:cstheme="minorHAnsi"/>
          <w:sz w:val="20"/>
          <w:szCs w:val="20"/>
        </w:rPr>
        <w:t>Потврда од училиштето (мислење од наставничкиот совет) за Планирање, реализирање и организирање на наставата (годишно тематско планирање, дневно планирање, уредно водење е-дневник, додатна и дополнителна настава, применува иновативни  наставни  методи, форми и   техники).</w:t>
      </w:r>
    </w:p>
    <w:p w14:paraId="7EA2ED95" w14:textId="77777777" w:rsidR="00D27908" w:rsidRPr="00846F2C" w:rsidRDefault="00D27908" w:rsidP="00D27908">
      <w:pPr>
        <w:pStyle w:val="ListParagraph"/>
        <w:numPr>
          <w:ilvl w:val="0"/>
          <w:numId w:val="4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cstheme="minorHAnsi"/>
          <w:sz w:val="20"/>
          <w:szCs w:val="20"/>
        </w:rPr>
      </w:pPr>
      <w:r w:rsidRPr="00846F2C">
        <w:rPr>
          <w:rFonts w:cstheme="minorHAnsi"/>
          <w:sz w:val="20"/>
          <w:szCs w:val="20"/>
        </w:rPr>
        <w:t>Доказ – фотографии,  записници, белешки за Соработка и работа со наставници,  родители,  со заедницата</w:t>
      </w:r>
    </w:p>
    <w:p w14:paraId="4B816384" w14:textId="77777777" w:rsidR="00D27908" w:rsidRPr="00846F2C" w:rsidRDefault="00D27908" w:rsidP="00D27908">
      <w:pPr>
        <w:pStyle w:val="ListParagraph"/>
        <w:numPr>
          <w:ilvl w:val="0"/>
          <w:numId w:val="4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cstheme="minorHAnsi"/>
          <w:sz w:val="20"/>
          <w:szCs w:val="20"/>
        </w:rPr>
      </w:pPr>
      <w:r w:rsidRPr="00846F2C">
        <w:rPr>
          <w:rFonts w:cstheme="minorHAnsi"/>
          <w:sz w:val="20"/>
          <w:szCs w:val="20"/>
        </w:rPr>
        <w:t>Доказ – потврда за учество во тим / комисија и сл. за учествување во училишни инклузивни тимови</w:t>
      </w:r>
    </w:p>
    <w:p w14:paraId="3DD3987E" w14:textId="77777777" w:rsidR="00D27908" w:rsidRPr="00846F2C" w:rsidRDefault="00D27908" w:rsidP="00D27908">
      <w:pPr>
        <w:pStyle w:val="ListParagraph"/>
        <w:numPr>
          <w:ilvl w:val="0"/>
          <w:numId w:val="4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cstheme="minorHAnsi"/>
          <w:sz w:val="20"/>
          <w:szCs w:val="20"/>
        </w:rPr>
      </w:pPr>
      <w:r w:rsidRPr="00846F2C">
        <w:rPr>
          <w:rFonts w:cstheme="minorHAnsi"/>
          <w:sz w:val="20"/>
          <w:szCs w:val="20"/>
        </w:rPr>
        <w:t>Доказ – фотографии,  потврди за промовирање  на  училиштето и Општина Прилеп на  (медиуми,  фестивали,  настани организирани на општинско, државно и меѓународно ниво)</w:t>
      </w:r>
    </w:p>
    <w:p w14:paraId="798DF5EF" w14:textId="77777777" w:rsidR="00D27908" w:rsidRPr="00846F2C" w:rsidRDefault="00D27908" w:rsidP="00D27908">
      <w:pPr>
        <w:pStyle w:val="ListParagraph"/>
        <w:numPr>
          <w:ilvl w:val="0"/>
          <w:numId w:val="4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cstheme="minorHAnsi"/>
          <w:sz w:val="20"/>
          <w:szCs w:val="20"/>
        </w:rPr>
      </w:pPr>
      <w:r w:rsidRPr="00846F2C">
        <w:rPr>
          <w:rFonts w:cstheme="minorHAnsi"/>
          <w:sz w:val="20"/>
          <w:szCs w:val="20"/>
        </w:rPr>
        <w:t xml:space="preserve">Доказ –  прилог  од  објава за споделување  на  добри  наставни  практики  во стручни  списанија  </w:t>
      </w:r>
    </w:p>
    <w:p w14:paraId="5620BBB2" w14:textId="77777777" w:rsidR="00D27908" w:rsidRPr="00846F2C" w:rsidRDefault="00D27908" w:rsidP="00D27908">
      <w:pPr>
        <w:pStyle w:val="ListParagraph"/>
        <w:numPr>
          <w:ilvl w:val="0"/>
          <w:numId w:val="4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cstheme="minorHAnsi"/>
          <w:sz w:val="20"/>
          <w:szCs w:val="20"/>
        </w:rPr>
      </w:pPr>
      <w:r w:rsidRPr="00846F2C">
        <w:rPr>
          <w:rFonts w:cstheme="minorHAnsi"/>
          <w:sz w:val="20"/>
          <w:szCs w:val="20"/>
        </w:rPr>
        <w:t>Доказ–дипломи, признанија, пофалници, благодарници за награда на училишен конкурс</w:t>
      </w:r>
    </w:p>
    <w:p w14:paraId="40CD8ED4" w14:textId="77777777" w:rsidR="00D27908" w:rsidRPr="00846F2C" w:rsidRDefault="00D27908" w:rsidP="00D27908">
      <w:pPr>
        <w:pStyle w:val="ListParagraph"/>
        <w:numPr>
          <w:ilvl w:val="0"/>
          <w:numId w:val="4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cstheme="minorHAnsi"/>
          <w:sz w:val="20"/>
          <w:szCs w:val="20"/>
        </w:rPr>
      </w:pPr>
      <w:r w:rsidRPr="00846F2C">
        <w:rPr>
          <w:rFonts w:cstheme="minorHAnsi"/>
          <w:sz w:val="20"/>
          <w:szCs w:val="20"/>
        </w:rPr>
        <w:t xml:space="preserve">Доказ – дипломи,  признанија,  пофалници,  благодарници за награди на натпревари организирани од акредитирани здруженија на наставници за тековната учебна година </w:t>
      </w:r>
    </w:p>
    <w:p w14:paraId="28ED3BD3" w14:textId="77777777" w:rsidR="00D27908" w:rsidRPr="00846F2C" w:rsidRDefault="00D27908" w:rsidP="00D27908">
      <w:pPr>
        <w:pStyle w:val="ListParagraph"/>
        <w:numPr>
          <w:ilvl w:val="0"/>
          <w:numId w:val="4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cstheme="minorHAnsi"/>
          <w:sz w:val="20"/>
          <w:szCs w:val="20"/>
        </w:rPr>
      </w:pPr>
      <w:r w:rsidRPr="00846F2C">
        <w:rPr>
          <w:rFonts w:cstheme="minorHAnsi"/>
          <w:sz w:val="20"/>
          <w:szCs w:val="20"/>
        </w:rPr>
        <w:t>Доказ – потврда од институцијата,  носител на процесот за учество во рализација на проекти и семинари кои се од значење за воспитно – образовниот процес,  согласно наставните планови и програми за основно образование,  во тековната учебна година, организирани од акредитирани и регистрирани установи,  институции,  и здруженија</w:t>
      </w:r>
    </w:p>
    <w:p w14:paraId="301CDB34" w14:textId="77777777" w:rsidR="00D27908" w:rsidRPr="00846F2C" w:rsidRDefault="00D27908" w:rsidP="00D27908">
      <w:pPr>
        <w:pStyle w:val="ListParagraph"/>
        <w:numPr>
          <w:ilvl w:val="0"/>
          <w:numId w:val="4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cstheme="minorHAnsi"/>
          <w:sz w:val="20"/>
          <w:szCs w:val="20"/>
        </w:rPr>
      </w:pPr>
      <w:r w:rsidRPr="00846F2C">
        <w:rPr>
          <w:rFonts w:cstheme="minorHAnsi"/>
          <w:sz w:val="20"/>
          <w:szCs w:val="20"/>
        </w:rPr>
        <w:t>Потврда од училиштето за учество на семинари и обуки и дисеминација на семинари и обуки</w:t>
      </w:r>
    </w:p>
    <w:p w14:paraId="5E1233A7" w14:textId="77777777" w:rsidR="00D27908" w:rsidRPr="00846F2C" w:rsidRDefault="00D27908" w:rsidP="00D27908">
      <w:pPr>
        <w:pStyle w:val="ListParagraph"/>
        <w:numPr>
          <w:ilvl w:val="0"/>
          <w:numId w:val="4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cstheme="minorHAnsi"/>
          <w:sz w:val="20"/>
          <w:szCs w:val="20"/>
        </w:rPr>
      </w:pPr>
      <w:r w:rsidRPr="00846F2C">
        <w:rPr>
          <w:rFonts w:cstheme="minorHAnsi"/>
          <w:sz w:val="20"/>
          <w:szCs w:val="20"/>
        </w:rPr>
        <w:t>Доказ – изданија за Автор или коавтор  на учебници издадени во тековната учебна година и Автор на стручна литература издадена во тековната учебна година</w:t>
      </w:r>
    </w:p>
    <w:p w14:paraId="7B547EBB" w14:textId="77777777" w:rsidR="00D27908" w:rsidRPr="00846F2C" w:rsidRDefault="00D27908" w:rsidP="00D27908">
      <w:pPr>
        <w:pStyle w:val="ListParagraph"/>
        <w:numPr>
          <w:ilvl w:val="0"/>
          <w:numId w:val="4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cstheme="minorHAnsi"/>
          <w:sz w:val="20"/>
          <w:szCs w:val="20"/>
        </w:rPr>
      </w:pPr>
      <w:r w:rsidRPr="00846F2C">
        <w:rPr>
          <w:rFonts w:cstheme="minorHAnsi"/>
          <w:sz w:val="20"/>
          <w:szCs w:val="20"/>
        </w:rPr>
        <w:t>Нотарски заверена изјава од наставникот дека доставените документи се вистинити и дека податоците одговараат на прикажаната состојба;</w:t>
      </w:r>
    </w:p>
    <w:p w14:paraId="738ECFCE" w14:textId="77777777" w:rsidR="00D27908" w:rsidRPr="00846F2C" w:rsidRDefault="00D27908" w:rsidP="00D27908">
      <w:pPr>
        <w:pStyle w:val="ListParagraph"/>
        <w:numPr>
          <w:ilvl w:val="0"/>
          <w:numId w:val="4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cstheme="minorHAnsi"/>
          <w:sz w:val="20"/>
          <w:szCs w:val="20"/>
        </w:rPr>
      </w:pPr>
      <w:r w:rsidRPr="00846F2C">
        <w:rPr>
          <w:rFonts w:cstheme="minorHAnsi"/>
          <w:sz w:val="20"/>
          <w:szCs w:val="20"/>
        </w:rPr>
        <w:t>Изјава за давање согласност за обработка и користење на личните податоци;</w:t>
      </w:r>
    </w:p>
    <w:p w14:paraId="48C7060D" w14:textId="77777777" w:rsidR="00D27908" w:rsidRPr="00846F2C" w:rsidRDefault="00D27908" w:rsidP="00D27908">
      <w:pPr>
        <w:pStyle w:val="ListParagraph"/>
        <w:numPr>
          <w:ilvl w:val="0"/>
          <w:numId w:val="4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cstheme="minorHAnsi"/>
          <w:sz w:val="20"/>
          <w:szCs w:val="20"/>
        </w:rPr>
      </w:pPr>
      <w:r w:rsidRPr="00846F2C">
        <w:rPr>
          <w:rFonts w:cstheme="minorHAnsi"/>
          <w:sz w:val="20"/>
          <w:szCs w:val="20"/>
        </w:rPr>
        <w:t>Фотокопија од личната карта на наставникот.</w:t>
      </w:r>
    </w:p>
    <w:p w14:paraId="163FF013" w14:textId="77777777" w:rsidR="00D27908" w:rsidRPr="00846F2C" w:rsidRDefault="00D27908" w:rsidP="00D27908">
      <w:pPr>
        <w:spacing w:after="0"/>
        <w:rPr>
          <w:rFonts w:cstheme="minorHAnsi"/>
          <w:sz w:val="20"/>
          <w:szCs w:val="20"/>
        </w:rPr>
      </w:pPr>
    </w:p>
    <w:p w14:paraId="2DE9CA17" w14:textId="77777777" w:rsidR="00D27908" w:rsidRPr="00846F2C" w:rsidRDefault="00D27908" w:rsidP="00D27908">
      <w:pPr>
        <w:spacing w:after="0"/>
        <w:ind w:left="3600" w:firstLine="720"/>
        <w:rPr>
          <w:rFonts w:cstheme="minorHAnsi"/>
          <w:sz w:val="20"/>
          <w:szCs w:val="20"/>
        </w:rPr>
      </w:pPr>
      <w:r w:rsidRPr="00846F2C">
        <w:rPr>
          <w:rFonts w:cstheme="minorHAnsi"/>
          <w:sz w:val="20"/>
          <w:szCs w:val="20"/>
        </w:rPr>
        <w:t>Член 8</w:t>
      </w:r>
    </w:p>
    <w:p w14:paraId="7CFAAF3D" w14:textId="77777777" w:rsidR="00D27908" w:rsidRPr="00846F2C" w:rsidRDefault="00D27908" w:rsidP="00D27908">
      <w:pPr>
        <w:spacing w:after="0"/>
        <w:jc w:val="both"/>
        <w:rPr>
          <w:rFonts w:cstheme="minorHAnsi"/>
          <w:sz w:val="20"/>
          <w:szCs w:val="20"/>
        </w:rPr>
      </w:pPr>
      <w:r w:rsidRPr="00846F2C">
        <w:rPr>
          <w:rFonts w:cstheme="minorHAnsi"/>
          <w:sz w:val="20"/>
          <w:szCs w:val="20"/>
        </w:rPr>
        <w:tab/>
        <w:t>Пријавите на наставниците со потребната документација треба да се достават до архивата на Општина Прилеп или да се достават по пошта до: ЕЛС Општина Прилеп ул.,,Прилепски Бранители” бр.1 Прилеп со назнака: ,,За јавниот повик за доделување награди за најдобар наставник во одделенска и предметна настава во општинските основни училишта и најдобар наставник во средните општински училишта во Општина Прилеп”</w:t>
      </w:r>
    </w:p>
    <w:p w14:paraId="3821C407" w14:textId="77777777" w:rsidR="00D27908" w:rsidRPr="00846F2C" w:rsidRDefault="00D27908" w:rsidP="00D27908">
      <w:pPr>
        <w:spacing w:after="0"/>
        <w:jc w:val="both"/>
        <w:rPr>
          <w:rFonts w:cstheme="minorHAnsi"/>
          <w:sz w:val="20"/>
          <w:szCs w:val="20"/>
        </w:rPr>
      </w:pPr>
    </w:p>
    <w:p w14:paraId="026A069B" w14:textId="77777777" w:rsidR="00D27908" w:rsidRPr="00846F2C" w:rsidRDefault="00D27908" w:rsidP="00D27908">
      <w:pPr>
        <w:spacing w:after="0"/>
        <w:rPr>
          <w:rFonts w:cstheme="minorHAnsi"/>
          <w:sz w:val="20"/>
          <w:szCs w:val="20"/>
        </w:rPr>
      </w:pPr>
      <w:r w:rsidRPr="00846F2C">
        <w:rPr>
          <w:rFonts w:cstheme="minorHAnsi"/>
          <w:sz w:val="20"/>
          <w:szCs w:val="20"/>
        </w:rPr>
        <w:tab/>
      </w:r>
      <w:r w:rsidRPr="00846F2C">
        <w:rPr>
          <w:rFonts w:cstheme="minorHAnsi"/>
          <w:sz w:val="20"/>
          <w:szCs w:val="20"/>
        </w:rPr>
        <w:tab/>
      </w:r>
      <w:r w:rsidRPr="00846F2C">
        <w:rPr>
          <w:rFonts w:cstheme="minorHAnsi"/>
          <w:sz w:val="20"/>
          <w:szCs w:val="20"/>
        </w:rPr>
        <w:tab/>
      </w:r>
      <w:r w:rsidRPr="00846F2C">
        <w:rPr>
          <w:rFonts w:cstheme="minorHAnsi"/>
          <w:sz w:val="20"/>
          <w:szCs w:val="20"/>
        </w:rPr>
        <w:tab/>
      </w:r>
      <w:r w:rsidRPr="00846F2C">
        <w:rPr>
          <w:rFonts w:cstheme="minorHAnsi"/>
          <w:sz w:val="20"/>
          <w:szCs w:val="20"/>
        </w:rPr>
        <w:tab/>
      </w:r>
      <w:r w:rsidRPr="00846F2C">
        <w:rPr>
          <w:rFonts w:cstheme="minorHAnsi"/>
          <w:sz w:val="20"/>
          <w:szCs w:val="20"/>
        </w:rPr>
        <w:tab/>
        <w:t>Член 9</w:t>
      </w:r>
    </w:p>
    <w:p w14:paraId="388C156B" w14:textId="77777777" w:rsidR="00D27908" w:rsidRPr="00846F2C" w:rsidRDefault="00D27908" w:rsidP="00D27908">
      <w:pPr>
        <w:spacing w:after="0"/>
        <w:ind w:firstLine="720"/>
        <w:jc w:val="both"/>
        <w:rPr>
          <w:rFonts w:cstheme="minorHAnsi"/>
          <w:sz w:val="20"/>
          <w:szCs w:val="20"/>
        </w:rPr>
      </w:pPr>
      <w:r w:rsidRPr="00846F2C">
        <w:rPr>
          <w:rFonts w:cstheme="minorHAnsi"/>
          <w:sz w:val="20"/>
          <w:szCs w:val="20"/>
        </w:rPr>
        <w:t>Доставените пријави согласно јавниот повик ги разгледува Комисијата за опшествени дејности и заштита на правата на децата на Советот на Општина Прилеп.</w:t>
      </w:r>
    </w:p>
    <w:p w14:paraId="711E6AAF" w14:textId="77777777" w:rsidR="00D27908" w:rsidRPr="00846F2C" w:rsidRDefault="00D27908" w:rsidP="00D27908">
      <w:pPr>
        <w:spacing w:after="0"/>
        <w:ind w:firstLine="720"/>
        <w:jc w:val="both"/>
        <w:rPr>
          <w:rFonts w:cstheme="minorHAnsi"/>
          <w:sz w:val="20"/>
          <w:szCs w:val="20"/>
        </w:rPr>
      </w:pPr>
    </w:p>
    <w:p w14:paraId="36EFB0FD" w14:textId="77777777" w:rsidR="00D27908" w:rsidRPr="00846F2C" w:rsidRDefault="00D27908" w:rsidP="00D27908">
      <w:pPr>
        <w:ind w:firstLine="720"/>
        <w:jc w:val="both"/>
        <w:rPr>
          <w:rFonts w:cstheme="minorHAnsi"/>
          <w:sz w:val="20"/>
          <w:szCs w:val="20"/>
        </w:rPr>
      </w:pPr>
      <w:r w:rsidRPr="00846F2C">
        <w:rPr>
          <w:rFonts w:cstheme="minorHAnsi"/>
          <w:sz w:val="20"/>
          <w:szCs w:val="20"/>
        </w:rPr>
        <w:t>Комисијата некомплетните и ненавремни пријави не ги разгледува.</w:t>
      </w:r>
    </w:p>
    <w:p w14:paraId="2465A5AA" w14:textId="77777777" w:rsidR="00D27908" w:rsidRPr="00846F2C" w:rsidRDefault="00D27908" w:rsidP="00D27908">
      <w:pPr>
        <w:ind w:firstLine="720"/>
        <w:jc w:val="both"/>
        <w:rPr>
          <w:rFonts w:cstheme="minorHAnsi"/>
          <w:sz w:val="20"/>
          <w:szCs w:val="20"/>
        </w:rPr>
      </w:pPr>
      <w:r w:rsidRPr="00846F2C">
        <w:rPr>
          <w:rFonts w:cstheme="minorHAnsi"/>
          <w:sz w:val="20"/>
          <w:szCs w:val="20"/>
        </w:rPr>
        <w:t>Комисијата од пристигнатите пријави утврдува ранг-листа и му ја доставува на Градоначалникот на разгледување и одлучување.</w:t>
      </w:r>
    </w:p>
    <w:p w14:paraId="6A9136BC" w14:textId="77777777" w:rsidR="00D27908" w:rsidRPr="00846F2C" w:rsidRDefault="00D27908" w:rsidP="00D27908">
      <w:pPr>
        <w:spacing w:after="0"/>
        <w:rPr>
          <w:rFonts w:cstheme="minorHAnsi"/>
          <w:sz w:val="20"/>
          <w:szCs w:val="20"/>
        </w:rPr>
      </w:pPr>
      <w:r w:rsidRPr="00846F2C">
        <w:rPr>
          <w:rFonts w:cstheme="minorHAnsi"/>
          <w:sz w:val="20"/>
          <w:szCs w:val="20"/>
        </w:rPr>
        <w:tab/>
      </w:r>
      <w:r w:rsidRPr="00846F2C">
        <w:rPr>
          <w:rFonts w:cstheme="minorHAnsi"/>
          <w:sz w:val="20"/>
          <w:szCs w:val="20"/>
        </w:rPr>
        <w:tab/>
      </w:r>
      <w:r w:rsidRPr="00846F2C">
        <w:rPr>
          <w:rFonts w:cstheme="minorHAnsi"/>
          <w:sz w:val="20"/>
          <w:szCs w:val="20"/>
        </w:rPr>
        <w:tab/>
      </w:r>
      <w:r w:rsidRPr="00846F2C">
        <w:rPr>
          <w:rFonts w:cstheme="minorHAnsi"/>
          <w:sz w:val="20"/>
          <w:szCs w:val="20"/>
        </w:rPr>
        <w:tab/>
      </w:r>
      <w:r w:rsidRPr="00846F2C">
        <w:rPr>
          <w:rFonts w:cstheme="minorHAnsi"/>
          <w:sz w:val="20"/>
          <w:szCs w:val="20"/>
        </w:rPr>
        <w:tab/>
      </w:r>
      <w:r w:rsidRPr="00846F2C">
        <w:rPr>
          <w:rFonts w:cstheme="minorHAnsi"/>
          <w:sz w:val="20"/>
          <w:szCs w:val="20"/>
        </w:rPr>
        <w:tab/>
        <w:t>Член 10</w:t>
      </w:r>
    </w:p>
    <w:p w14:paraId="5FEDAB2D" w14:textId="77777777" w:rsidR="00D27908" w:rsidRPr="00846F2C" w:rsidRDefault="00D27908" w:rsidP="00D27908">
      <w:pPr>
        <w:spacing w:after="0"/>
        <w:ind w:firstLine="720"/>
        <w:jc w:val="both"/>
        <w:rPr>
          <w:rFonts w:cstheme="minorHAnsi"/>
          <w:sz w:val="20"/>
          <w:szCs w:val="20"/>
        </w:rPr>
      </w:pPr>
      <w:r w:rsidRPr="00846F2C">
        <w:rPr>
          <w:rFonts w:cstheme="minorHAnsi"/>
          <w:sz w:val="20"/>
          <w:szCs w:val="20"/>
        </w:rPr>
        <w:t>Градоначалникот на Општина Прилеп врз основа на доставената ранг-листа од Комисијата донесува Одлука за доделување награди за најдобар наставник во одделенска и предметна настава во општинските основни училишта и најдобар наставник во средните општински училишта во Општина Прилеп</w:t>
      </w:r>
    </w:p>
    <w:p w14:paraId="3BCCD83B" w14:textId="77777777" w:rsidR="00D27908" w:rsidRPr="00846F2C" w:rsidRDefault="00D27908" w:rsidP="00D27908">
      <w:pPr>
        <w:ind w:firstLine="720"/>
        <w:jc w:val="both"/>
        <w:rPr>
          <w:rFonts w:cstheme="minorHAnsi"/>
          <w:sz w:val="20"/>
          <w:szCs w:val="20"/>
        </w:rPr>
      </w:pPr>
      <w:r w:rsidRPr="00846F2C">
        <w:rPr>
          <w:rFonts w:cstheme="minorHAnsi"/>
          <w:sz w:val="20"/>
          <w:szCs w:val="20"/>
        </w:rPr>
        <w:t>Одлуката за доделување награди за најдобар наставник во одделенска и предметна настава во општинските основни училишта и најдобар наставник во средните општински училишта во Општина Прилеп која ја донесува Градоначалникот на Општина Прилеп ќе се објави и на веб-страната на Општина Прилеп.</w:t>
      </w:r>
    </w:p>
    <w:p w14:paraId="3C902514" w14:textId="77777777" w:rsidR="00D27908" w:rsidRPr="00846F2C" w:rsidRDefault="00D27908" w:rsidP="00D27908">
      <w:pPr>
        <w:spacing w:after="0"/>
        <w:rPr>
          <w:rFonts w:cstheme="minorHAnsi"/>
          <w:sz w:val="20"/>
          <w:szCs w:val="20"/>
        </w:rPr>
      </w:pPr>
      <w:r w:rsidRPr="00846F2C">
        <w:rPr>
          <w:rFonts w:cstheme="minorHAnsi"/>
          <w:sz w:val="20"/>
          <w:szCs w:val="20"/>
        </w:rPr>
        <w:tab/>
      </w:r>
      <w:r w:rsidRPr="00846F2C">
        <w:rPr>
          <w:rFonts w:cstheme="minorHAnsi"/>
          <w:sz w:val="20"/>
          <w:szCs w:val="20"/>
        </w:rPr>
        <w:tab/>
      </w:r>
      <w:r w:rsidRPr="00846F2C">
        <w:rPr>
          <w:rFonts w:cstheme="minorHAnsi"/>
          <w:sz w:val="20"/>
          <w:szCs w:val="20"/>
        </w:rPr>
        <w:tab/>
      </w:r>
      <w:r w:rsidRPr="00846F2C">
        <w:rPr>
          <w:rFonts w:cstheme="minorHAnsi"/>
          <w:sz w:val="20"/>
          <w:szCs w:val="20"/>
        </w:rPr>
        <w:tab/>
      </w:r>
      <w:r w:rsidRPr="00846F2C">
        <w:rPr>
          <w:rFonts w:cstheme="minorHAnsi"/>
          <w:sz w:val="20"/>
          <w:szCs w:val="20"/>
        </w:rPr>
        <w:tab/>
      </w:r>
      <w:r w:rsidRPr="00846F2C">
        <w:rPr>
          <w:rFonts w:cstheme="minorHAnsi"/>
          <w:sz w:val="20"/>
          <w:szCs w:val="20"/>
        </w:rPr>
        <w:tab/>
        <w:t>Член 11</w:t>
      </w:r>
    </w:p>
    <w:p w14:paraId="00EB3B59" w14:textId="77777777" w:rsidR="00D27908" w:rsidRPr="00846F2C" w:rsidRDefault="00D27908" w:rsidP="00D27908">
      <w:pPr>
        <w:spacing w:after="0"/>
        <w:ind w:firstLine="720"/>
        <w:rPr>
          <w:rFonts w:cstheme="minorHAnsi"/>
          <w:sz w:val="20"/>
          <w:szCs w:val="20"/>
        </w:rPr>
      </w:pPr>
      <w:r w:rsidRPr="00846F2C">
        <w:rPr>
          <w:rFonts w:cstheme="minorHAnsi"/>
          <w:sz w:val="20"/>
          <w:szCs w:val="20"/>
        </w:rPr>
        <w:t>Овој Правилник влегува во сила осмиот ден од дентот на објавување во ,,Службен гласник на Општина Прилеп”.</w:t>
      </w:r>
    </w:p>
    <w:p w14:paraId="5B5078F5" w14:textId="77777777" w:rsidR="00D27908" w:rsidRPr="00846F2C" w:rsidRDefault="00D27908" w:rsidP="00D27908">
      <w:pPr>
        <w:spacing w:after="0" w:line="240" w:lineRule="auto"/>
        <w:ind w:right="-483"/>
        <w:rPr>
          <w:rFonts w:ascii="Calibri" w:eastAsia="Times New Roman" w:hAnsi="Calibri" w:cs="Calibri"/>
          <w:sz w:val="20"/>
          <w:szCs w:val="20"/>
        </w:rPr>
      </w:pPr>
    </w:p>
    <w:p w14:paraId="393D2E9D" w14:textId="77777777" w:rsidR="00D27908" w:rsidRPr="00846F2C" w:rsidRDefault="00D27908" w:rsidP="00D27908">
      <w:pPr>
        <w:spacing w:after="0" w:line="240" w:lineRule="auto"/>
        <w:ind w:right="-483"/>
        <w:rPr>
          <w:rFonts w:ascii="Calibri" w:eastAsia="Times New Roman" w:hAnsi="Calibri" w:cs="Calibri"/>
          <w:sz w:val="20"/>
          <w:szCs w:val="20"/>
        </w:rPr>
      </w:pPr>
    </w:p>
    <w:p w14:paraId="7B3219A5" w14:textId="77777777" w:rsidR="00D27908" w:rsidRPr="00846F2C" w:rsidRDefault="00D27908" w:rsidP="00D27908">
      <w:pPr>
        <w:spacing w:after="0" w:line="240" w:lineRule="auto"/>
        <w:ind w:right="-483"/>
        <w:rPr>
          <w:rFonts w:ascii="Calibri" w:eastAsia="Times New Roman" w:hAnsi="Calibri" w:cs="Calibri"/>
          <w:sz w:val="20"/>
          <w:szCs w:val="20"/>
        </w:rPr>
      </w:pPr>
    </w:p>
    <w:p w14:paraId="4C0EBC43" w14:textId="77777777" w:rsidR="00D27908" w:rsidRPr="00846F2C" w:rsidRDefault="00D27908" w:rsidP="00D27908">
      <w:pPr>
        <w:spacing w:after="0" w:line="240" w:lineRule="auto"/>
        <w:ind w:right="-483"/>
        <w:rPr>
          <w:rFonts w:ascii="Calibri" w:eastAsia="Times New Roman" w:hAnsi="Calibri" w:cs="Calibri"/>
          <w:sz w:val="20"/>
          <w:szCs w:val="20"/>
        </w:rPr>
      </w:pPr>
      <w:r w:rsidRPr="00846F2C">
        <w:rPr>
          <w:rFonts w:ascii="Calibri" w:eastAsia="Times New Roman" w:hAnsi="Calibri" w:cs="Calibri"/>
          <w:sz w:val="20"/>
          <w:szCs w:val="20"/>
        </w:rPr>
        <w:t xml:space="preserve">   Број 09-4248/21             </w:t>
      </w:r>
      <w:r w:rsidRPr="00846F2C">
        <w:rPr>
          <w:rFonts w:ascii="Calibri" w:eastAsia="Times New Roman" w:hAnsi="Calibri" w:cs="Calibri"/>
          <w:sz w:val="20"/>
          <w:szCs w:val="20"/>
        </w:rPr>
        <w:tab/>
      </w:r>
      <w:r w:rsidRPr="00846F2C">
        <w:rPr>
          <w:rFonts w:ascii="Calibri" w:eastAsia="Times New Roman" w:hAnsi="Calibri" w:cs="Calibri"/>
          <w:sz w:val="20"/>
          <w:szCs w:val="20"/>
        </w:rPr>
        <w:tab/>
      </w:r>
      <w:r w:rsidRPr="00846F2C">
        <w:rPr>
          <w:rFonts w:ascii="Calibri" w:eastAsia="Times New Roman" w:hAnsi="Calibri" w:cs="Calibri"/>
          <w:sz w:val="20"/>
          <w:szCs w:val="20"/>
        </w:rPr>
        <w:tab/>
        <w:t xml:space="preserve">            </w:t>
      </w:r>
      <w:r w:rsidRPr="00846F2C">
        <w:rPr>
          <w:rFonts w:ascii="Calibri" w:eastAsia="Times New Roman" w:hAnsi="Calibri" w:cs="Calibri"/>
          <w:sz w:val="20"/>
          <w:szCs w:val="20"/>
        </w:rPr>
        <w:tab/>
      </w:r>
      <w:r w:rsidRPr="00846F2C">
        <w:rPr>
          <w:rFonts w:ascii="Calibri" w:eastAsia="Times New Roman" w:hAnsi="Calibri" w:cs="Calibri"/>
          <w:sz w:val="20"/>
          <w:szCs w:val="20"/>
        </w:rPr>
        <w:tab/>
        <w:t xml:space="preserve">           ПРЕТСЕДАТЕЛ</w:t>
      </w:r>
    </w:p>
    <w:p w14:paraId="6C5930C7" w14:textId="77777777" w:rsidR="00D27908" w:rsidRPr="00846F2C" w:rsidRDefault="00D27908" w:rsidP="00D27908">
      <w:pPr>
        <w:spacing w:after="0" w:line="240" w:lineRule="auto"/>
        <w:ind w:right="-483"/>
        <w:rPr>
          <w:rFonts w:ascii="Calibri" w:eastAsia="Times New Roman" w:hAnsi="Calibri" w:cs="Calibri"/>
          <w:sz w:val="20"/>
          <w:szCs w:val="20"/>
        </w:rPr>
      </w:pPr>
      <w:r w:rsidRPr="00846F2C">
        <w:rPr>
          <w:rFonts w:ascii="Calibri" w:eastAsia="Times New Roman" w:hAnsi="Calibri" w:cs="Calibri"/>
          <w:sz w:val="20"/>
          <w:szCs w:val="20"/>
        </w:rPr>
        <w:t xml:space="preserve">28.12.2023 година            </w:t>
      </w:r>
      <w:r w:rsidRPr="00846F2C">
        <w:rPr>
          <w:rFonts w:ascii="Calibri" w:eastAsia="Times New Roman" w:hAnsi="Calibri" w:cs="Calibri"/>
          <w:sz w:val="20"/>
          <w:szCs w:val="20"/>
        </w:rPr>
        <w:tab/>
      </w:r>
      <w:r w:rsidRPr="00846F2C">
        <w:rPr>
          <w:rFonts w:ascii="Calibri" w:eastAsia="Times New Roman" w:hAnsi="Calibri" w:cs="Calibri"/>
          <w:sz w:val="20"/>
          <w:szCs w:val="20"/>
        </w:rPr>
        <w:tab/>
        <w:t xml:space="preserve">                      </w:t>
      </w:r>
      <w:r w:rsidRPr="00846F2C">
        <w:rPr>
          <w:rFonts w:ascii="Calibri" w:eastAsia="Times New Roman" w:hAnsi="Calibri" w:cs="Calibri"/>
          <w:sz w:val="20"/>
          <w:szCs w:val="20"/>
        </w:rPr>
        <w:tab/>
        <w:t xml:space="preserve">            на Совет на Општина Прилеп</w:t>
      </w:r>
    </w:p>
    <w:p w14:paraId="34B12559" w14:textId="77777777" w:rsidR="00D27908" w:rsidRPr="00846F2C" w:rsidRDefault="00D27908" w:rsidP="00D27908">
      <w:pPr>
        <w:spacing w:after="0" w:line="240" w:lineRule="auto"/>
        <w:ind w:right="-483"/>
        <w:rPr>
          <w:rFonts w:ascii="Macedonian Tms" w:eastAsia="Times New Roman" w:hAnsi="Macedonian Tms" w:cs="Times New Roman"/>
          <w:sz w:val="20"/>
          <w:szCs w:val="20"/>
        </w:rPr>
      </w:pPr>
      <w:r w:rsidRPr="00846F2C">
        <w:rPr>
          <w:rFonts w:ascii="Calibri" w:eastAsia="Times New Roman" w:hAnsi="Calibri" w:cs="Calibri"/>
          <w:sz w:val="20"/>
          <w:szCs w:val="20"/>
        </w:rPr>
        <w:t xml:space="preserve">         П р и л е п                              </w:t>
      </w:r>
      <w:r w:rsidRPr="00846F2C">
        <w:rPr>
          <w:rFonts w:ascii="Calibri" w:eastAsia="Times New Roman" w:hAnsi="Calibri" w:cs="Calibri"/>
          <w:sz w:val="20"/>
          <w:szCs w:val="20"/>
        </w:rPr>
        <w:tab/>
      </w:r>
      <w:r w:rsidRPr="00846F2C">
        <w:rPr>
          <w:rFonts w:ascii="Calibri" w:eastAsia="Times New Roman" w:hAnsi="Calibri" w:cs="Calibri"/>
          <w:sz w:val="20"/>
          <w:szCs w:val="20"/>
        </w:rPr>
        <w:tab/>
        <w:t xml:space="preserve">                                  Дејан Проданоски</w:t>
      </w:r>
    </w:p>
    <w:p w14:paraId="0AF2A645" w14:textId="77777777" w:rsidR="00D27908" w:rsidRPr="00846F2C" w:rsidRDefault="00D27908" w:rsidP="00D27908">
      <w:pPr>
        <w:overflowPunct w:val="0"/>
        <w:autoSpaceDE w:val="0"/>
        <w:autoSpaceDN w:val="0"/>
        <w:adjustRightInd w:val="0"/>
        <w:spacing w:after="0" w:line="240" w:lineRule="auto"/>
        <w:jc w:val="both"/>
        <w:textAlignment w:val="baseline"/>
        <w:rPr>
          <w:rFonts w:ascii="Calibri" w:eastAsia="Times New Roman" w:hAnsi="Calibri" w:cs="Calibri"/>
          <w:sz w:val="20"/>
          <w:szCs w:val="20"/>
        </w:rPr>
      </w:pPr>
    </w:p>
    <w:p w14:paraId="19E15DDD" w14:textId="77777777" w:rsidR="00D27908" w:rsidRPr="00846F2C" w:rsidRDefault="00D27908" w:rsidP="00D27908">
      <w:pPr>
        <w:spacing w:before="100" w:after="0"/>
        <w:jc w:val="both"/>
        <w:rPr>
          <w:rFonts w:ascii="Macedonian Tms" w:eastAsia="Times New Roman" w:hAnsi="Macedonian Tms" w:cs="Arial"/>
          <w:sz w:val="20"/>
          <w:szCs w:val="20"/>
        </w:rPr>
      </w:pPr>
    </w:p>
    <w:p w14:paraId="7D368759" w14:textId="482E9CC4" w:rsidR="00F83995" w:rsidRPr="00F83995" w:rsidRDefault="00D27908" w:rsidP="001E62C6">
      <w:pPr>
        <w:spacing w:before="240"/>
        <w:ind w:left="1126"/>
        <w:rPr>
          <w:rFonts w:cstheme="minorHAnsi"/>
          <w:sz w:val="20"/>
          <w:szCs w:val="20"/>
        </w:rPr>
      </w:pPr>
      <w:r w:rsidRPr="00846F2C">
        <w:rPr>
          <w:rFonts w:cstheme="minorHAnsi"/>
          <w:sz w:val="20"/>
          <w:szCs w:val="20"/>
        </w:rPr>
        <w:tab/>
      </w:r>
      <w:r w:rsidR="00F83995" w:rsidRPr="00F83995">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2FF36CDA"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28A3A311" w14:textId="77777777" w:rsidR="00F83995" w:rsidRPr="00F83995" w:rsidRDefault="00F83995" w:rsidP="00F83995">
      <w:pPr>
        <w:tabs>
          <w:tab w:val="left" w:pos="0"/>
        </w:tabs>
        <w:spacing w:after="0" w:line="240" w:lineRule="auto"/>
        <w:ind w:right="-46" w:firstLine="567"/>
        <w:jc w:val="center"/>
        <w:rPr>
          <w:rFonts w:cstheme="minorHAnsi"/>
          <w:b/>
          <w:sz w:val="20"/>
          <w:szCs w:val="20"/>
        </w:rPr>
      </w:pPr>
    </w:p>
    <w:p w14:paraId="28B37BAC" w14:textId="77777777" w:rsidR="00F83995" w:rsidRPr="00F83995" w:rsidRDefault="00F83995" w:rsidP="00F83995">
      <w:pPr>
        <w:tabs>
          <w:tab w:val="left" w:pos="284"/>
        </w:tabs>
        <w:spacing w:after="0" w:line="240" w:lineRule="auto"/>
        <w:ind w:right="-45"/>
        <w:jc w:val="center"/>
        <w:rPr>
          <w:rFonts w:cstheme="minorHAnsi"/>
          <w:b/>
          <w:sz w:val="20"/>
          <w:szCs w:val="20"/>
        </w:rPr>
      </w:pPr>
      <w:r w:rsidRPr="00F83995">
        <w:rPr>
          <w:rFonts w:cstheme="minorHAnsi"/>
          <w:b/>
          <w:sz w:val="20"/>
          <w:szCs w:val="20"/>
        </w:rPr>
        <w:t>З   А   К   Л   У   Ч   О   К</w:t>
      </w:r>
    </w:p>
    <w:p w14:paraId="089C4DAE" w14:textId="77777777" w:rsidR="00F83995" w:rsidRPr="00F83995" w:rsidRDefault="00F83995" w:rsidP="00F83995">
      <w:pPr>
        <w:spacing w:after="0" w:line="240" w:lineRule="auto"/>
        <w:ind w:left="357"/>
        <w:jc w:val="center"/>
        <w:rPr>
          <w:rFonts w:eastAsia="Times New Roman" w:cstheme="minorHAnsi"/>
          <w:b/>
          <w:sz w:val="20"/>
          <w:szCs w:val="20"/>
          <w:lang w:eastAsia="en-GB"/>
        </w:rPr>
      </w:pPr>
      <w:r w:rsidRPr="00F83995">
        <w:rPr>
          <w:rFonts w:cstheme="minorHAnsi"/>
          <w:b/>
          <w:sz w:val="20"/>
          <w:szCs w:val="20"/>
        </w:rPr>
        <w:t xml:space="preserve">ЗА ОБЈАВУВАЊЕ НА </w:t>
      </w:r>
      <w:r w:rsidRPr="00F83995">
        <w:rPr>
          <w:b/>
          <w:sz w:val="20"/>
          <w:szCs w:val="20"/>
        </w:rPr>
        <w:t xml:space="preserve">ПРОГРАМА ЗА ДОДЕЛУВАЊЕ НАГРАДИ ЗА НАЈДОБАР ВОСПИТУВАЧ И НАЈДОБАР НЕГОВАТЕЛ  </w:t>
      </w:r>
      <w:r w:rsidRPr="00F83995">
        <w:rPr>
          <w:b/>
          <w:color w:val="000000" w:themeColor="text1"/>
          <w:sz w:val="20"/>
          <w:szCs w:val="20"/>
        </w:rPr>
        <w:t>ВРАБОТЕНИ ВО ЈОУДГ ,,НАША ИДНИНА‘‘ ПРИЛЕП</w:t>
      </w:r>
    </w:p>
    <w:p w14:paraId="6F5CB7AB" w14:textId="77777777" w:rsidR="00F83995" w:rsidRPr="00F83995" w:rsidRDefault="00F83995" w:rsidP="00F83995">
      <w:pPr>
        <w:spacing w:after="0" w:line="240" w:lineRule="auto"/>
        <w:ind w:left="357"/>
        <w:jc w:val="center"/>
        <w:rPr>
          <w:rFonts w:cstheme="minorHAnsi"/>
          <w:b/>
          <w:sz w:val="20"/>
          <w:szCs w:val="20"/>
        </w:rPr>
      </w:pPr>
    </w:p>
    <w:p w14:paraId="52FF0272" w14:textId="77777777" w:rsidR="00F83995" w:rsidRPr="00F83995" w:rsidRDefault="00F83995" w:rsidP="00F83995">
      <w:pPr>
        <w:spacing w:after="0" w:line="240" w:lineRule="auto"/>
        <w:ind w:left="357"/>
        <w:jc w:val="center"/>
        <w:rPr>
          <w:rFonts w:cstheme="minorHAnsi"/>
          <w:b/>
          <w:sz w:val="20"/>
          <w:szCs w:val="20"/>
        </w:rPr>
      </w:pPr>
    </w:p>
    <w:p w14:paraId="1C0DBBD6" w14:textId="77777777" w:rsidR="00F83995" w:rsidRPr="00F83995" w:rsidRDefault="00F83995" w:rsidP="00F83995">
      <w:pPr>
        <w:spacing w:after="0" w:line="240" w:lineRule="auto"/>
        <w:ind w:left="357"/>
        <w:jc w:val="center"/>
        <w:rPr>
          <w:rFonts w:cstheme="minorHAnsi"/>
          <w:b/>
          <w:sz w:val="20"/>
          <w:szCs w:val="20"/>
        </w:rPr>
      </w:pPr>
    </w:p>
    <w:p w14:paraId="55EBD436" w14:textId="77777777" w:rsidR="00F83995" w:rsidRPr="00F83995" w:rsidRDefault="00F83995" w:rsidP="00F83995">
      <w:pPr>
        <w:spacing w:after="0" w:line="240" w:lineRule="auto"/>
        <w:jc w:val="both"/>
        <w:rPr>
          <w:rFonts w:ascii="Calibri-Bold" w:hAnsi="Calibri-Bold" w:cstheme="minorHAnsi"/>
          <w:color w:val="000000"/>
          <w:sz w:val="20"/>
          <w:szCs w:val="20"/>
        </w:rPr>
      </w:pPr>
      <w:r w:rsidRPr="00F83995">
        <w:rPr>
          <w:rStyle w:val="fontstyle01"/>
          <w:rFonts w:cstheme="minorHAnsi"/>
          <w:sz w:val="20"/>
          <w:szCs w:val="20"/>
        </w:rPr>
        <w:t>1.</w:t>
      </w:r>
      <w:r w:rsidRPr="00F83995">
        <w:rPr>
          <w:sz w:val="20"/>
          <w:szCs w:val="20"/>
        </w:rPr>
        <w:t xml:space="preserve"> </w:t>
      </w:r>
      <w:r w:rsidRPr="00F83995">
        <w:rPr>
          <w:rFonts w:eastAsia="Times New Roman" w:cstheme="minorHAnsi"/>
          <w:sz w:val="20"/>
          <w:szCs w:val="20"/>
          <w:lang w:eastAsia="en-GB"/>
        </w:rPr>
        <w:t>Програмата за доделување награди за најдобар воспитувач и најдобар неговател  вработени во ЈОУДГ ,,Наша иднина‘‘ Прилеп</w:t>
      </w:r>
      <w:r w:rsidRPr="00F83995">
        <w:rPr>
          <w:rFonts w:cstheme="minorHAnsi"/>
          <w:sz w:val="20"/>
          <w:szCs w:val="20"/>
        </w:rPr>
        <w:t xml:space="preserve">, </w:t>
      </w:r>
      <w:r w:rsidRPr="00F83995">
        <w:rPr>
          <w:rFonts w:cstheme="minorHAnsi"/>
          <w:bCs/>
          <w:sz w:val="20"/>
          <w:szCs w:val="20"/>
        </w:rPr>
        <w:t>с</w:t>
      </w:r>
      <w:r w:rsidRPr="00F83995">
        <w:rPr>
          <w:rFonts w:cstheme="minorHAnsi"/>
          <w:sz w:val="20"/>
          <w:szCs w:val="20"/>
        </w:rPr>
        <w:t>е објавува во “Службен гласник на Општина Прилеп”.</w:t>
      </w:r>
    </w:p>
    <w:p w14:paraId="533902CB" w14:textId="77777777" w:rsidR="00F83995" w:rsidRPr="00F83995" w:rsidRDefault="00F83995" w:rsidP="00F83995">
      <w:pPr>
        <w:tabs>
          <w:tab w:val="left" w:pos="0"/>
        </w:tabs>
        <w:spacing w:after="0" w:line="240" w:lineRule="auto"/>
        <w:ind w:right="-46"/>
        <w:jc w:val="both"/>
        <w:rPr>
          <w:rFonts w:cstheme="minorHAnsi"/>
          <w:sz w:val="20"/>
          <w:szCs w:val="20"/>
        </w:rPr>
      </w:pPr>
    </w:p>
    <w:p w14:paraId="4D2D0428"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53054746" w14:textId="77777777" w:rsidR="00F83995" w:rsidRPr="00F83995" w:rsidRDefault="00F83995" w:rsidP="00F83995">
      <w:pPr>
        <w:tabs>
          <w:tab w:val="left" w:pos="0"/>
        </w:tabs>
        <w:spacing w:after="0" w:line="240" w:lineRule="auto"/>
        <w:ind w:right="-46" w:firstLine="567"/>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F83995" w:rsidRPr="00F83995" w14:paraId="6A08AC2A" w14:textId="77777777" w:rsidTr="00885196">
        <w:trPr>
          <w:jc w:val="center"/>
        </w:trPr>
        <w:tc>
          <w:tcPr>
            <w:tcW w:w="3080" w:type="dxa"/>
          </w:tcPr>
          <w:p w14:paraId="0C8C32FB" w14:textId="77777777" w:rsidR="00F83995" w:rsidRPr="00F83995" w:rsidRDefault="00F83995" w:rsidP="00885196">
            <w:pPr>
              <w:tabs>
                <w:tab w:val="left" w:pos="0"/>
              </w:tabs>
              <w:ind w:right="-46"/>
              <w:jc w:val="center"/>
              <w:rPr>
                <w:rFonts w:cstheme="minorHAnsi"/>
              </w:rPr>
            </w:pPr>
            <w:r w:rsidRPr="00F83995">
              <w:rPr>
                <w:rFonts w:cstheme="minorHAnsi"/>
              </w:rPr>
              <w:t>Број 0</w:t>
            </w:r>
            <w:r w:rsidRPr="00F83995">
              <w:rPr>
                <w:rFonts w:cstheme="minorHAnsi"/>
                <w:lang w:val="en-US"/>
              </w:rPr>
              <w:t>8</w:t>
            </w:r>
            <w:r w:rsidRPr="00F83995">
              <w:rPr>
                <w:rFonts w:cstheme="minorHAnsi"/>
              </w:rPr>
              <w:t>-4250/21</w:t>
            </w:r>
          </w:p>
        </w:tc>
        <w:tc>
          <w:tcPr>
            <w:tcW w:w="3081" w:type="dxa"/>
          </w:tcPr>
          <w:p w14:paraId="798C85E5" w14:textId="77777777" w:rsidR="00F83995" w:rsidRPr="00F83995" w:rsidRDefault="00F83995" w:rsidP="00885196">
            <w:pPr>
              <w:tabs>
                <w:tab w:val="left" w:pos="0"/>
              </w:tabs>
              <w:ind w:right="-46"/>
              <w:jc w:val="center"/>
              <w:rPr>
                <w:rFonts w:cstheme="minorHAnsi"/>
              </w:rPr>
            </w:pPr>
          </w:p>
        </w:tc>
        <w:tc>
          <w:tcPr>
            <w:tcW w:w="3081" w:type="dxa"/>
          </w:tcPr>
          <w:p w14:paraId="1EF9A3AB" w14:textId="77777777" w:rsidR="00F83995" w:rsidRPr="00F83995" w:rsidRDefault="00F83995" w:rsidP="00885196">
            <w:pPr>
              <w:tabs>
                <w:tab w:val="left" w:pos="0"/>
              </w:tabs>
              <w:ind w:right="-46"/>
              <w:jc w:val="center"/>
              <w:rPr>
                <w:rFonts w:cstheme="minorHAnsi"/>
              </w:rPr>
            </w:pPr>
            <w:r w:rsidRPr="00F83995">
              <w:rPr>
                <w:rFonts w:cstheme="minorHAnsi"/>
              </w:rPr>
              <w:t>ГРАДОНАЧАЛНИК</w:t>
            </w:r>
          </w:p>
        </w:tc>
      </w:tr>
      <w:tr w:rsidR="00F83995" w:rsidRPr="00F83995" w14:paraId="3229E9EB" w14:textId="77777777" w:rsidTr="00885196">
        <w:trPr>
          <w:jc w:val="center"/>
        </w:trPr>
        <w:tc>
          <w:tcPr>
            <w:tcW w:w="3080" w:type="dxa"/>
          </w:tcPr>
          <w:p w14:paraId="69C1A750" w14:textId="77777777" w:rsidR="00F83995" w:rsidRPr="00F83995" w:rsidRDefault="00F83995" w:rsidP="00885196">
            <w:pPr>
              <w:tabs>
                <w:tab w:val="left" w:pos="0"/>
              </w:tabs>
              <w:ind w:right="-46"/>
              <w:rPr>
                <w:rFonts w:cstheme="minorHAnsi"/>
              </w:rPr>
            </w:pPr>
            <w:r w:rsidRPr="00F83995">
              <w:rPr>
                <w:rFonts w:cstheme="minorHAnsi"/>
              </w:rPr>
              <w:t xml:space="preserve">          28.12.</w:t>
            </w:r>
            <w:r w:rsidRPr="00F83995">
              <w:rPr>
                <w:rFonts w:cstheme="minorHAnsi"/>
                <w:lang w:val="en-US"/>
              </w:rPr>
              <w:t>202</w:t>
            </w:r>
            <w:r w:rsidRPr="00F83995">
              <w:rPr>
                <w:rFonts w:cstheme="minorHAnsi"/>
              </w:rPr>
              <w:t>3 година</w:t>
            </w:r>
          </w:p>
        </w:tc>
        <w:tc>
          <w:tcPr>
            <w:tcW w:w="3081" w:type="dxa"/>
          </w:tcPr>
          <w:p w14:paraId="453CA305" w14:textId="77777777" w:rsidR="00F83995" w:rsidRPr="00F83995" w:rsidRDefault="00F83995" w:rsidP="00885196">
            <w:pPr>
              <w:tabs>
                <w:tab w:val="left" w:pos="0"/>
              </w:tabs>
              <w:ind w:right="-46"/>
              <w:jc w:val="center"/>
              <w:rPr>
                <w:rFonts w:cstheme="minorHAnsi"/>
              </w:rPr>
            </w:pPr>
          </w:p>
        </w:tc>
        <w:tc>
          <w:tcPr>
            <w:tcW w:w="3081" w:type="dxa"/>
          </w:tcPr>
          <w:p w14:paraId="4246D36E" w14:textId="77777777" w:rsidR="00F83995" w:rsidRPr="00F83995" w:rsidRDefault="00F83995" w:rsidP="00885196">
            <w:pPr>
              <w:tabs>
                <w:tab w:val="left" w:pos="0"/>
              </w:tabs>
              <w:ind w:right="-46"/>
              <w:jc w:val="center"/>
              <w:rPr>
                <w:rFonts w:cstheme="minorHAnsi"/>
              </w:rPr>
            </w:pPr>
            <w:r w:rsidRPr="00F83995">
              <w:rPr>
                <w:rFonts w:cstheme="minorHAnsi"/>
              </w:rPr>
              <w:t>на Општина Прилеп</w:t>
            </w:r>
          </w:p>
        </w:tc>
      </w:tr>
      <w:tr w:rsidR="00F83995" w:rsidRPr="00F83995" w14:paraId="2B1E2C13" w14:textId="77777777" w:rsidTr="00885196">
        <w:trPr>
          <w:jc w:val="center"/>
        </w:trPr>
        <w:tc>
          <w:tcPr>
            <w:tcW w:w="3080" w:type="dxa"/>
          </w:tcPr>
          <w:p w14:paraId="0CFFB6BD" w14:textId="77777777" w:rsidR="00F83995" w:rsidRPr="00F83995" w:rsidRDefault="00F83995" w:rsidP="00885196">
            <w:pPr>
              <w:tabs>
                <w:tab w:val="left" w:pos="0"/>
              </w:tabs>
              <w:ind w:right="-46"/>
              <w:jc w:val="center"/>
              <w:rPr>
                <w:rFonts w:cstheme="minorHAnsi"/>
              </w:rPr>
            </w:pPr>
            <w:r w:rsidRPr="00F83995">
              <w:rPr>
                <w:rFonts w:cstheme="minorHAnsi"/>
              </w:rPr>
              <w:t>П р и л е п</w:t>
            </w:r>
          </w:p>
        </w:tc>
        <w:tc>
          <w:tcPr>
            <w:tcW w:w="3081" w:type="dxa"/>
          </w:tcPr>
          <w:p w14:paraId="49122662" w14:textId="77777777" w:rsidR="00F83995" w:rsidRPr="00F83995" w:rsidRDefault="00F83995" w:rsidP="00885196">
            <w:pPr>
              <w:tabs>
                <w:tab w:val="left" w:pos="0"/>
              </w:tabs>
              <w:ind w:right="-46"/>
              <w:jc w:val="center"/>
              <w:rPr>
                <w:rFonts w:cstheme="minorHAnsi"/>
              </w:rPr>
            </w:pPr>
          </w:p>
        </w:tc>
        <w:tc>
          <w:tcPr>
            <w:tcW w:w="3081" w:type="dxa"/>
          </w:tcPr>
          <w:p w14:paraId="58576081" w14:textId="77777777" w:rsidR="00F83995" w:rsidRPr="00F83995" w:rsidRDefault="00F83995" w:rsidP="00885196">
            <w:pPr>
              <w:tabs>
                <w:tab w:val="left" w:pos="0"/>
              </w:tabs>
              <w:ind w:right="-46"/>
              <w:jc w:val="center"/>
              <w:rPr>
                <w:rFonts w:cstheme="minorHAnsi"/>
              </w:rPr>
            </w:pPr>
            <w:r w:rsidRPr="00F83995">
              <w:rPr>
                <w:rFonts w:cstheme="minorHAnsi"/>
              </w:rPr>
              <w:t>Борче Јовчески</w:t>
            </w:r>
          </w:p>
        </w:tc>
      </w:tr>
    </w:tbl>
    <w:p w14:paraId="3F8DAE5E" w14:textId="77777777" w:rsidR="00F83995" w:rsidRPr="00F83995" w:rsidRDefault="00F83995" w:rsidP="00F83995">
      <w:pPr>
        <w:tabs>
          <w:tab w:val="left" w:pos="0"/>
        </w:tabs>
        <w:spacing w:after="0" w:line="240" w:lineRule="auto"/>
        <w:ind w:right="-46" w:firstLine="567"/>
        <w:jc w:val="center"/>
        <w:rPr>
          <w:rFonts w:cstheme="minorHAnsi"/>
          <w:sz w:val="20"/>
          <w:szCs w:val="20"/>
        </w:rPr>
      </w:pPr>
    </w:p>
    <w:p w14:paraId="716B953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Times New Roman"/>
          <w:bCs/>
          <w:sz w:val="20"/>
          <w:szCs w:val="20"/>
        </w:rPr>
      </w:pPr>
      <w:r w:rsidRPr="00D27908">
        <w:rPr>
          <w:rFonts w:ascii="Calibri" w:eastAsia="Times New Roman" w:hAnsi="Calibri" w:cs="Times New Roman"/>
          <w:bCs/>
          <w:sz w:val="20"/>
          <w:szCs w:val="20"/>
        </w:rPr>
        <w:t xml:space="preserve">         Врз основа на член 22 и член 36 став 1 точка 10 од Законот за локална самоуправа (Сл. Весник на РМ бр.5/2002) и член 14, од Статутот на Општина Прилеп (‘‘Службен гласник на Општина Прилеп‘‘ бр.6/2003; 4/2005, 10/2008, 9/2019, 5/2021 и 3/2023), Советот на Општина Прилеп на седницата одржана на 28.12.2023 година донесе: </w:t>
      </w:r>
    </w:p>
    <w:p w14:paraId="4747FD8D"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bCs/>
          <w:sz w:val="20"/>
          <w:szCs w:val="20"/>
        </w:rPr>
      </w:pPr>
    </w:p>
    <w:p w14:paraId="6299043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bCs/>
          <w:sz w:val="20"/>
          <w:szCs w:val="20"/>
        </w:rPr>
      </w:pPr>
      <w:r w:rsidRPr="00D27908">
        <w:rPr>
          <w:rFonts w:ascii="Calibri" w:eastAsia="Times New Roman" w:hAnsi="Calibri" w:cs="Times New Roman"/>
          <w:b/>
          <w:bCs/>
          <w:sz w:val="20"/>
          <w:szCs w:val="20"/>
        </w:rPr>
        <w:t xml:space="preserve">     </w:t>
      </w:r>
    </w:p>
    <w:p w14:paraId="2344975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bCs/>
          <w:sz w:val="20"/>
          <w:szCs w:val="20"/>
        </w:rPr>
      </w:pPr>
      <w:bookmarkStart w:id="4" w:name="_Hlk153967962"/>
      <w:r w:rsidRPr="00D27908">
        <w:rPr>
          <w:rFonts w:ascii="Calibri" w:eastAsia="Times New Roman" w:hAnsi="Calibri" w:cs="Times New Roman"/>
          <w:b/>
          <w:bCs/>
          <w:sz w:val="20"/>
          <w:szCs w:val="20"/>
        </w:rPr>
        <w:t xml:space="preserve">П Р О Г Р А М А </w:t>
      </w:r>
    </w:p>
    <w:p w14:paraId="196DBB4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bCs/>
          <w:sz w:val="20"/>
          <w:szCs w:val="20"/>
        </w:rPr>
      </w:pPr>
      <w:r w:rsidRPr="00D27908">
        <w:rPr>
          <w:rFonts w:ascii="Calibri" w:eastAsia="Times New Roman" w:hAnsi="Calibri" w:cs="Times New Roman"/>
          <w:b/>
          <w:bCs/>
          <w:sz w:val="20"/>
          <w:szCs w:val="20"/>
        </w:rPr>
        <w:t xml:space="preserve">ЗА ДОДЕЛУВАЊЕ </w:t>
      </w:r>
      <w:r w:rsidRPr="00D27908">
        <w:rPr>
          <w:rFonts w:ascii="Calibri" w:eastAsia="Times New Roman" w:hAnsi="Calibri" w:cs="Times New Roman" w:hint="eastAsia"/>
          <w:b/>
          <w:bCs/>
          <w:sz w:val="20"/>
          <w:szCs w:val="20"/>
        </w:rPr>
        <w:t>НАГРАДИ</w:t>
      </w:r>
      <w:r w:rsidRPr="00D27908">
        <w:rPr>
          <w:rFonts w:ascii="Calibri" w:eastAsia="Times New Roman" w:hAnsi="Calibri" w:cs="Times New Roman"/>
          <w:b/>
          <w:bCs/>
          <w:sz w:val="20"/>
          <w:szCs w:val="20"/>
        </w:rPr>
        <w:t xml:space="preserve"> </w:t>
      </w:r>
      <w:r w:rsidRPr="00D27908">
        <w:rPr>
          <w:rFonts w:ascii="Calibri" w:eastAsia="Times New Roman" w:hAnsi="Calibri" w:cs="Times New Roman" w:hint="eastAsia"/>
          <w:b/>
          <w:bCs/>
          <w:sz w:val="20"/>
          <w:szCs w:val="20"/>
        </w:rPr>
        <w:t>ЗА</w:t>
      </w:r>
      <w:r w:rsidRPr="00D27908">
        <w:rPr>
          <w:rFonts w:ascii="Calibri" w:eastAsia="Times New Roman" w:hAnsi="Calibri" w:cs="Times New Roman"/>
          <w:b/>
          <w:bCs/>
          <w:sz w:val="20"/>
          <w:szCs w:val="20"/>
        </w:rPr>
        <w:t xml:space="preserve"> </w:t>
      </w:r>
      <w:r w:rsidRPr="00D27908">
        <w:rPr>
          <w:rFonts w:ascii="Calibri" w:eastAsia="Times New Roman" w:hAnsi="Calibri" w:cs="Times New Roman" w:hint="eastAsia"/>
          <w:b/>
          <w:bCs/>
          <w:sz w:val="20"/>
          <w:szCs w:val="20"/>
        </w:rPr>
        <w:t>НАЈДОБАР</w:t>
      </w:r>
      <w:r w:rsidRPr="00D27908">
        <w:rPr>
          <w:rFonts w:ascii="Calibri" w:eastAsia="Times New Roman" w:hAnsi="Calibri" w:cs="Times New Roman"/>
          <w:b/>
          <w:bCs/>
          <w:sz w:val="20"/>
          <w:szCs w:val="20"/>
        </w:rPr>
        <w:t xml:space="preserve"> </w:t>
      </w:r>
      <w:r w:rsidRPr="00D27908">
        <w:rPr>
          <w:rFonts w:ascii="Calibri" w:eastAsia="Times New Roman" w:hAnsi="Calibri" w:cs="Times New Roman" w:hint="eastAsia"/>
          <w:b/>
          <w:bCs/>
          <w:sz w:val="20"/>
          <w:szCs w:val="20"/>
        </w:rPr>
        <w:t>ВОСПИТУВАЧ</w:t>
      </w:r>
      <w:r w:rsidRPr="00D27908">
        <w:rPr>
          <w:rFonts w:ascii="Calibri" w:eastAsia="Times New Roman" w:hAnsi="Calibri" w:cs="Times New Roman"/>
          <w:b/>
          <w:bCs/>
          <w:sz w:val="20"/>
          <w:szCs w:val="20"/>
        </w:rPr>
        <w:t xml:space="preserve"> </w:t>
      </w:r>
      <w:r w:rsidRPr="00D27908">
        <w:rPr>
          <w:rFonts w:ascii="Calibri" w:eastAsia="Times New Roman" w:hAnsi="Calibri" w:cs="Times New Roman" w:hint="eastAsia"/>
          <w:b/>
          <w:bCs/>
          <w:sz w:val="20"/>
          <w:szCs w:val="20"/>
        </w:rPr>
        <w:t>И</w:t>
      </w:r>
      <w:r w:rsidRPr="00D27908">
        <w:rPr>
          <w:rFonts w:ascii="Calibri" w:eastAsia="Times New Roman" w:hAnsi="Calibri" w:cs="Times New Roman"/>
          <w:b/>
          <w:bCs/>
          <w:sz w:val="20"/>
          <w:szCs w:val="20"/>
        </w:rPr>
        <w:t xml:space="preserve"> </w:t>
      </w:r>
      <w:r w:rsidRPr="00D27908">
        <w:rPr>
          <w:rFonts w:ascii="Calibri" w:eastAsia="Times New Roman" w:hAnsi="Calibri" w:cs="Times New Roman" w:hint="eastAsia"/>
          <w:b/>
          <w:bCs/>
          <w:sz w:val="20"/>
          <w:szCs w:val="20"/>
        </w:rPr>
        <w:t>НАЈДОБАР</w:t>
      </w:r>
      <w:r w:rsidRPr="00D27908">
        <w:rPr>
          <w:rFonts w:ascii="Calibri" w:eastAsia="Times New Roman" w:hAnsi="Calibri" w:cs="Times New Roman"/>
          <w:b/>
          <w:bCs/>
          <w:sz w:val="20"/>
          <w:szCs w:val="20"/>
        </w:rPr>
        <w:t xml:space="preserve"> </w:t>
      </w:r>
      <w:r w:rsidRPr="00D27908">
        <w:rPr>
          <w:rFonts w:ascii="Calibri" w:eastAsia="Times New Roman" w:hAnsi="Calibri" w:cs="Times New Roman" w:hint="eastAsia"/>
          <w:b/>
          <w:bCs/>
          <w:sz w:val="20"/>
          <w:szCs w:val="20"/>
        </w:rPr>
        <w:t>НЕГОВАТЕЛ</w:t>
      </w:r>
      <w:r w:rsidRPr="00D27908">
        <w:rPr>
          <w:rFonts w:ascii="Calibri" w:eastAsia="Times New Roman" w:hAnsi="Calibri" w:cs="Times New Roman"/>
          <w:b/>
          <w:bCs/>
          <w:sz w:val="20"/>
          <w:szCs w:val="20"/>
        </w:rPr>
        <w:t xml:space="preserve">  </w:t>
      </w:r>
      <w:r w:rsidRPr="00D27908">
        <w:rPr>
          <w:rFonts w:ascii="Calibri" w:eastAsia="Times New Roman" w:hAnsi="Calibri" w:cs="Times New Roman" w:hint="eastAsia"/>
          <w:b/>
          <w:bCs/>
          <w:sz w:val="20"/>
          <w:szCs w:val="20"/>
        </w:rPr>
        <w:t>ВРАБОТЕНИ</w:t>
      </w:r>
      <w:r w:rsidRPr="00D27908">
        <w:rPr>
          <w:rFonts w:ascii="Calibri" w:eastAsia="Times New Roman" w:hAnsi="Calibri" w:cs="Times New Roman"/>
          <w:b/>
          <w:bCs/>
          <w:sz w:val="20"/>
          <w:szCs w:val="20"/>
        </w:rPr>
        <w:t xml:space="preserve"> </w:t>
      </w:r>
      <w:r w:rsidRPr="00D27908">
        <w:rPr>
          <w:rFonts w:ascii="Calibri" w:eastAsia="Times New Roman" w:hAnsi="Calibri" w:cs="Times New Roman" w:hint="eastAsia"/>
          <w:b/>
          <w:bCs/>
          <w:sz w:val="20"/>
          <w:szCs w:val="20"/>
        </w:rPr>
        <w:t>ВО</w:t>
      </w:r>
      <w:r w:rsidRPr="00D27908">
        <w:rPr>
          <w:rFonts w:ascii="Calibri" w:eastAsia="Times New Roman" w:hAnsi="Calibri" w:cs="Times New Roman"/>
          <w:b/>
          <w:bCs/>
          <w:sz w:val="20"/>
          <w:szCs w:val="20"/>
        </w:rPr>
        <w:t xml:space="preserve"> </w:t>
      </w:r>
      <w:r w:rsidRPr="00D27908">
        <w:rPr>
          <w:rFonts w:ascii="Calibri" w:eastAsia="Times New Roman" w:hAnsi="Calibri" w:cs="Times New Roman" w:hint="eastAsia"/>
          <w:b/>
          <w:bCs/>
          <w:sz w:val="20"/>
          <w:szCs w:val="20"/>
        </w:rPr>
        <w:t>ЈОУДГ</w:t>
      </w:r>
      <w:r w:rsidRPr="00D27908">
        <w:rPr>
          <w:rFonts w:ascii="Calibri" w:eastAsia="Times New Roman" w:hAnsi="Calibri" w:cs="Times New Roman"/>
          <w:b/>
          <w:bCs/>
          <w:sz w:val="20"/>
          <w:szCs w:val="20"/>
        </w:rPr>
        <w:t xml:space="preserve"> ,,</w:t>
      </w:r>
      <w:r w:rsidRPr="00D27908">
        <w:rPr>
          <w:rFonts w:ascii="Calibri" w:eastAsia="Times New Roman" w:hAnsi="Calibri" w:cs="Times New Roman" w:hint="eastAsia"/>
          <w:b/>
          <w:bCs/>
          <w:sz w:val="20"/>
          <w:szCs w:val="20"/>
        </w:rPr>
        <w:t>НАША</w:t>
      </w:r>
      <w:r w:rsidRPr="00D27908">
        <w:rPr>
          <w:rFonts w:ascii="Calibri" w:eastAsia="Times New Roman" w:hAnsi="Calibri" w:cs="Times New Roman"/>
          <w:b/>
          <w:bCs/>
          <w:sz w:val="20"/>
          <w:szCs w:val="20"/>
        </w:rPr>
        <w:t xml:space="preserve"> </w:t>
      </w:r>
      <w:r w:rsidRPr="00D27908">
        <w:rPr>
          <w:rFonts w:ascii="Calibri" w:eastAsia="Times New Roman" w:hAnsi="Calibri" w:cs="Times New Roman" w:hint="eastAsia"/>
          <w:b/>
          <w:bCs/>
          <w:sz w:val="20"/>
          <w:szCs w:val="20"/>
        </w:rPr>
        <w:t>ИДНИНА‘‘</w:t>
      </w:r>
      <w:r w:rsidRPr="00D27908">
        <w:rPr>
          <w:rFonts w:ascii="Calibri" w:eastAsia="Times New Roman" w:hAnsi="Calibri" w:cs="Times New Roman"/>
          <w:b/>
          <w:bCs/>
          <w:sz w:val="20"/>
          <w:szCs w:val="20"/>
        </w:rPr>
        <w:t xml:space="preserve"> </w:t>
      </w:r>
      <w:r w:rsidRPr="00D27908">
        <w:rPr>
          <w:rFonts w:ascii="Calibri" w:eastAsia="Times New Roman" w:hAnsi="Calibri" w:cs="Times New Roman" w:hint="eastAsia"/>
          <w:b/>
          <w:bCs/>
          <w:sz w:val="20"/>
          <w:szCs w:val="20"/>
        </w:rPr>
        <w:t>ПРИЛЕП</w:t>
      </w:r>
    </w:p>
    <w:bookmarkEnd w:id="4"/>
    <w:p w14:paraId="21B60C6D"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bCs/>
          <w:sz w:val="20"/>
          <w:szCs w:val="20"/>
        </w:rPr>
      </w:pPr>
    </w:p>
    <w:p w14:paraId="19F65676" w14:textId="35CDA19C"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
          <w:bCs/>
          <w:sz w:val="20"/>
          <w:szCs w:val="20"/>
        </w:rPr>
      </w:pPr>
      <w:r w:rsidRPr="00D27908">
        <w:rPr>
          <w:rFonts w:ascii="Calibri" w:eastAsia="Times New Roman" w:hAnsi="Calibri" w:cs="Times New Roman"/>
          <w:b/>
          <w:bCs/>
          <w:sz w:val="20"/>
          <w:szCs w:val="20"/>
        </w:rPr>
        <w:t xml:space="preserve">                         </w:t>
      </w:r>
    </w:p>
    <w:p w14:paraId="1A5FA66A"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
          <w:sz w:val="20"/>
          <w:szCs w:val="20"/>
        </w:rPr>
      </w:pPr>
      <w:r w:rsidRPr="00D27908">
        <w:rPr>
          <w:rFonts w:ascii="Calibri" w:eastAsia="Times New Roman" w:hAnsi="Calibri" w:cs="Times New Roman"/>
          <w:b/>
          <w:sz w:val="20"/>
          <w:szCs w:val="20"/>
        </w:rPr>
        <w:t xml:space="preserve">          1.Предмет</w:t>
      </w:r>
    </w:p>
    <w:p w14:paraId="627FF72A"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
          <w:sz w:val="20"/>
          <w:szCs w:val="20"/>
        </w:rPr>
      </w:pPr>
    </w:p>
    <w:p w14:paraId="6239EB1C"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Calibri"/>
          <w:sz w:val="20"/>
          <w:szCs w:val="20"/>
        </w:rPr>
      </w:pPr>
      <w:r w:rsidRPr="00D27908">
        <w:rPr>
          <w:rFonts w:ascii="Calibri" w:eastAsia="Times New Roman" w:hAnsi="Calibri" w:cs="Times New Roman"/>
          <w:sz w:val="20"/>
          <w:szCs w:val="20"/>
        </w:rPr>
        <w:t xml:space="preserve">           </w:t>
      </w:r>
      <w:r w:rsidRPr="00D27908">
        <w:rPr>
          <w:rFonts w:ascii="Calibri" w:eastAsia="Times New Roman" w:hAnsi="Calibri" w:cs="Calibri"/>
          <w:sz w:val="20"/>
          <w:szCs w:val="20"/>
        </w:rPr>
        <w:t>Со оваа програма се уредува доделувањето на</w:t>
      </w:r>
      <w:r w:rsidRPr="00D27908">
        <w:rPr>
          <w:rFonts w:ascii="Calibri" w:eastAsia="Times New Roman" w:hAnsi="Calibri" w:cs="Calibri"/>
          <w:b/>
          <w:bCs/>
          <w:sz w:val="20"/>
          <w:szCs w:val="20"/>
        </w:rPr>
        <w:t xml:space="preserve"> </w:t>
      </w:r>
      <w:r w:rsidRPr="00D27908">
        <w:rPr>
          <w:rFonts w:ascii="Calibri" w:eastAsia="Times New Roman" w:hAnsi="Calibri" w:cs="Calibri"/>
          <w:sz w:val="20"/>
          <w:szCs w:val="20"/>
        </w:rPr>
        <w:t>награди за најдобар воспитувач и најдобар неговател вработени во ЈОУДГ ,,Наша иднина‘‘ Прилеп, во учебната 2023-2024 година.</w:t>
      </w:r>
    </w:p>
    <w:p w14:paraId="3DCF31E5" w14:textId="5027CBC8"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
          <w:bCs/>
          <w:sz w:val="20"/>
          <w:szCs w:val="20"/>
        </w:rPr>
      </w:pPr>
      <w:r w:rsidRPr="00D27908">
        <w:rPr>
          <w:rFonts w:ascii="Calibri" w:eastAsia="Times New Roman" w:hAnsi="Calibri" w:cs="Times New Roman"/>
          <w:b/>
          <w:bCs/>
          <w:sz w:val="20"/>
          <w:szCs w:val="20"/>
        </w:rPr>
        <w:t xml:space="preserve">           2. </w:t>
      </w:r>
      <w:r w:rsidRPr="00D27908">
        <w:rPr>
          <w:rFonts w:ascii="Calibri" w:eastAsia="Times New Roman" w:hAnsi="Calibri" w:cs="Times New Roman" w:hint="eastAsia"/>
          <w:b/>
          <w:bCs/>
          <w:sz w:val="20"/>
          <w:szCs w:val="20"/>
        </w:rPr>
        <w:t>Цели</w:t>
      </w:r>
      <w:r w:rsidRPr="00D27908">
        <w:rPr>
          <w:rFonts w:ascii="Calibri" w:eastAsia="Times New Roman" w:hAnsi="Calibri" w:cs="Times New Roman"/>
          <w:b/>
          <w:bCs/>
          <w:sz w:val="20"/>
          <w:szCs w:val="20"/>
        </w:rPr>
        <w:t xml:space="preserve"> </w:t>
      </w:r>
      <w:r w:rsidRPr="00D27908">
        <w:rPr>
          <w:rFonts w:ascii="Calibri" w:eastAsia="Times New Roman" w:hAnsi="Calibri" w:cs="Times New Roman" w:hint="eastAsia"/>
          <w:b/>
          <w:bCs/>
          <w:sz w:val="20"/>
          <w:szCs w:val="20"/>
        </w:rPr>
        <w:t>на</w:t>
      </w:r>
      <w:r w:rsidRPr="00D27908">
        <w:rPr>
          <w:rFonts w:ascii="Calibri" w:eastAsia="Times New Roman" w:hAnsi="Calibri" w:cs="Times New Roman"/>
          <w:b/>
          <w:bCs/>
          <w:sz w:val="20"/>
          <w:szCs w:val="20"/>
        </w:rPr>
        <w:t xml:space="preserve"> </w:t>
      </w:r>
      <w:r w:rsidRPr="00D27908">
        <w:rPr>
          <w:rFonts w:ascii="Calibri" w:eastAsia="Times New Roman" w:hAnsi="Calibri" w:cs="Times New Roman" w:hint="eastAsia"/>
          <w:b/>
          <w:bCs/>
          <w:sz w:val="20"/>
          <w:szCs w:val="20"/>
        </w:rPr>
        <w:t>програмата</w:t>
      </w:r>
    </w:p>
    <w:p w14:paraId="50B9FD5A"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p>
    <w:p w14:paraId="0A39336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Calibri"/>
          <w:sz w:val="20"/>
          <w:szCs w:val="20"/>
        </w:rPr>
      </w:pPr>
      <w:r w:rsidRPr="00D27908">
        <w:rPr>
          <w:rFonts w:ascii="Calibri" w:eastAsia="Times New Roman" w:hAnsi="Calibri" w:cs="Times New Roman"/>
          <w:sz w:val="20"/>
          <w:szCs w:val="20"/>
        </w:rPr>
        <w:t xml:space="preserve">           </w:t>
      </w:r>
      <w:r w:rsidRPr="00D27908">
        <w:rPr>
          <w:rFonts w:ascii="Calibri" w:eastAsia="Times New Roman" w:hAnsi="Calibri" w:cs="Calibri"/>
          <w:sz w:val="20"/>
          <w:szCs w:val="20"/>
        </w:rPr>
        <w:t>Опшествена одговорност кон воспитувачите и негователите вработени во ЈОУДГ ,,Наша иднина‘‘ Прилеп чија што основа цел е згрижување и воспитание на деца од предучилишна возраст како и подобрување на физичкиот, менталниот, емоционалниот, моралниот и социјалниот развој на децата.</w:t>
      </w:r>
    </w:p>
    <w:p w14:paraId="4F75916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D27908">
        <w:rPr>
          <w:rFonts w:ascii="Calibri" w:eastAsia="Times New Roman" w:hAnsi="Calibri" w:cs="Calibri"/>
          <w:sz w:val="20"/>
          <w:szCs w:val="20"/>
        </w:rPr>
        <w:tab/>
        <w:t xml:space="preserve">            Крајна цел на доделувањето на наградите е тие</w:t>
      </w:r>
      <w:r w:rsidRPr="00D27908">
        <w:rPr>
          <w:rFonts w:ascii="Calibri" w:eastAsia="Times New Roman" w:hAnsi="Calibri" w:cs="Times New Roman"/>
          <w:sz w:val="20"/>
          <w:szCs w:val="20"/>
        </w:rPr>
        <w:t xml:space="preserve"> да се </w:t>
      </w:r>
      <w:r w:rsidRPr="00D27908">
        <w:rPr>
          <w:rFonts w:ascii="Calibri" w:eastAsia="Times New Roman" w:hAnsi="Calibri" w:cs="Times New Roman" w:hint="eastAsia"/>
          <w:sz w:val="20"/>
          <w:szCs w:val="20"/>
        </w:rPr>
        <w:t>стимул</w:t>
      </w:r>
      <w:r w:rsidRPr="00D27908">
        <w:rPr>
          <w:rFonts w:ascii="Calibri" w:eastAsia="Times New Roman" w:hAnsi="Calibri" w:cs="Times New Roman"/>
          <w:sz w:val="20"/>
          <w:szCs w:val="20"/>
        </w:rPr>
        <w:t xml:space="preserve"> </w:t>
      </w:r>
      <w:r w:rsidRPr="00D27908">
        <w:rPr>
          <w:rFonts w:ascii="Calibri" w:eastAsia="Times New Roman" w:hAnsi="Calibri" w:cs="Times New Roman" w:hint="eastAsia"/>
          <w:sz w:val="20"/>
          <w:szCs w:val="20"/>
        </w:rPr>
        <w:t>и</w:t>
      </w:r>
      <w:r w:rsidRPr="00D27908">
        <w:rPr>
          <w:rFonts w:ascii="Calibri" w:eastAsia="Times New Roman" w:hAnsi="Calibri" w:cs="Times New Roman"/>
          <w:sz w:val="20"/>
          <w:szCs w:val="20"/>
        </w:rPr>
        <w:t xml:space="preserve"> </w:t>
      </w:r>
      <w:r w:rsidRPr="00D27908">
        <w:rPr>
          <w:rFonts w:ascii="Calibri" w:eastAsia="Times New Roman" w:hAnsi="Calibri" w:cs="Times New Roman" w:hint="eastAsia"/>
          <w:sz w:val="20"/>
          <w:szCs w:val="20"/>
        </w:rPr>
        <w:t>мотивација</w:t>
      </w:r>
      <w:r w:rsidRPr="00D27908">
        <w:rPr>
          <w:rFonts w:ascii="Calibri" w:eastAsia="Times New Roman" w:hAnsi="Calibri" w:cs="Times New Roman"/>
          <w:sz w:val="20"/>
          <w:szCs w:val="20"/>
        </w:rPr>
        <w:t xml:space="preserve"> </w:t>
      </w:r>
      <w:r w:rsidRPr="00D27908">
        <w:rPr>
          <w:rFonts w:ascii="Calibri" w:eastAsia="Times New Roman" w:hAnsi="Calibri" w:cs="Times New Roman" w:hint="eastAsia"/>
          <w:sz w:val="20"/>
          <w:szCs w:val="20"/>
        </w:rPr>
        <w:t>за</w:t>
      </w:r>
      <w:r w:rsidRPr="00D27908">
        <w:rPr>
          <w:rFonts w:ascii="Calibri" w:eastAsia="Times New Roman" w:hAnsi="Calibri" w:cs="Times New Roman"/>
          <w:sz w:val="20"/>
          <w:szCs w:val="20"/>
        </w:rPr>
        <w:t xml:space="preserve"> </w:t>
      </w:r>
      <w:r w:rsidRPr="00D27908">
        <w:rPr>
          <w:rFonts w:ascii="Calibri" w:eastAsia="Times New Roman" w:hAnsi="Calibri" w:cs="Times New Roman" w:hint="eastAsia"/>
          <w:sz w:val="20"/>
          <w:szCs w:val="20"/>
        </w:rPr>
        <w:t>сите</w:t>
      </w:r>
      <w:r w:rsidRPr="00D27908">
        <w:rPr>
          <w:rFonts w:ascii="Calibri" w:eastAsia="Times New Roman" w:hAnsi="Calibri" w:cs="Times New Roman"/>
          <w:sz w:val="20"/>
          <w:szCs w:val="20"/>
        </w:rPr>
        <w:t xml:space="preserve"> </w:t>
      </w:r>
      <w:r w:rsidRPr="00D27908">
        <w:rPr>
          <w:rFonts w:ascii="Calibri" w:eastAsia="Times New Roman" w:hAnsi="Calibri" w:cs="Times New Roman" w:hint="eastAsia"/>
          <w:sz w:val="20"/>
          <w:szCs w:val="20"/>
        </w:rPr>
        <w:t>вработени</w:t>
      </w:r>
      <w:r w:rsidRPr="00D27908">
        <w:rPr>
          <w:rFonts w:ascii="Calibri" w:eastAsia="Times New Roman" w:hAnsi="Calibri" w:cs="Times New Roman"/>
          <w:sz w:val="20"/>
          <w:szCs w:val="20"/>
        </w:rPr>
        <w:t xml:space="preserve"> </w:t>
      </w:r>
      <w:r w:rsidRPr="00D27908">
        <w:rPr>
          <w:rFonts w:ascii="Calibri" w:eastAsia="Times New Roman" w:hAnsi="Calibri" w:cs="Times New Roman" w:hint="eastAsia"/>
          <w:sz w:val="20"/>
          <w:szCs w:val="20"/>
        </w:rPr>
        <w:t>да</w:t>
      </w:r>
      <w:r w:rsidRPr="00D27908">
        <w:rPr>
          <w:rFonts w:ascii="Calibri" w:eastAsia="Times New Roman" w:hAnsi="Calibri" w:cs="Times New Roman"/>
          <w:sz w:val="20"/>
          <w:szCs w:val="20"/>
        </w:rPr>
        <w:t xml:space="preserve"> </w:t>
      </w:r>
      <w:r w:rsidRPr="00D27908">
        <w:rPr>
          <w:rFonts w:ascii="Calibri" w:eastAsia="Times New Roman" w:hAnsi="Calibri" w:cs="Times New Roman" w:hint="eastAsia"/>
          <w:sz w:val="20"/>
          <w:szCs w:val="20"/>
        </w:rPr>
        <w:t>продолжат</w:t>
      </w:r>
      <w:r w:rsidRPr="00D27908">
        <w:rPr>
          <w:rFonts w:ascii="Calibri" w:eastAsia="Times New Roman" w:hAnsi="Calibri" w:cs="Times New Roman"/>
          <w:sz w:val="20"/>
          <w:szCs w:val="20"/>
        </w:rPr>
        <w:t xml:space="preserve"> </w:t>
      </w:r>
      <w:r w:rsidRPr="00D27908">
        <w:rPr>
          <w:rFonts w:ascii="Calibri" w:eastAsia="Times New Roman" w:hAnsi="Calibri" w:cs="Times New Roman" w:hint="eastAsia"/>
          <w:sz w:val="20"/>
          <w:szCs w:val="20"/>
        </w:rPr>
        <w:t>посветено</w:t>
      </w:r>
      <w:r w:rsidRPr="00D27908">
        <w:rPr>
          <w:rFonts w:ascii="Calibri" w:eastAsia="Times New Roman" w:hAnsi="Calibri" w:cs="Times New Roman"/>
          <w:sz w:val="20"/>
          <w:szCs w:val="20"/>
        </w:rPr>
        <w:t xml:space="preserve"> </w:t>
      </w:r>
      <w:r w:rsidRPr="00D27908">
        <w:rPr>
          <w:rFonts w:ascii="Calibri" w:eastAsia="Times New Roman" w:hAnsi="Calibri" w:cs="Times New Roman" w:hint="eastAsia"/>
          <w:sz w:val="20"/>
          <w:szCs w:val="20"/>
        </w:rPr>
        <w:t>да</w:t>
      </w:r>
      <w:r w:rsidRPr="00D27908">
        <w:rPr>
          <w:rFonts w:ascii="Calibri" w:eastAsia="Times New Roman" w:hAnsi="Calibri" w:cs="Times New Roman"/>
          <w:sz w:val="20"/>
          <w:szCs w:val="20"/>
        </w:rPr>
        <w:t xml:space="preserve"> </w:t>
      </w:r>
      <w:r w:rsidRPr="00D27908">
        <w:rPr>
          <w:rFonts w:ascii="Calibri" w:eastAsia="Times New Roman" w:hAnsi="Calibri" w:cs="Times New Roman" w:hint="eastAsia"/>
          <w:sz w:val="20"/>
          <w:szCs w:val="20"/>
        </w:rPr>
        <w:t>работат</w:t>
      </w:r>
      <w:r w:rsidRPr="00D27908">
        <w:rPr>
          <w:rFonts w:ascii="Calibri" w:eastAsia="Times New Roman" w:hAnsi="Calibri" w:cs="Times New Roman"/>
          <w:sz w:val="20"/>
          <w:szCs w:val="20"/>
        </w:rPr>
        <w:t xml:space="preserve"> </w:t>
      </w:r>
      <w:r w:rsidRPr="00D27908">
        <w:rPr>
          <w:rFonts w:ascii="Calibri" w:eastAsia="Times New Roman" w:hAnsi="Calibri" w:cs="Times New Roman" w:hint="eastAsia"/>
          <w:sz w:val="20"/>
          <w:szCs w:val="20"/>
        </w:rPr>
        <w:t>во</w:t>
      </w:r>
      <w:r w:rsidRPr="00D27908">
        <w:rPr>
          <w:rFonts w:ascii="Calibri" w:eastAsia="Times New Roman" w:hAnsi="Calibri" w:cs="Times New Roman"/>
          <w:sz w:val="20"/>
          <w:szCs w:val="20"/>
        </w:rPr>
        <w:t xml:space="preserve"> </w:t>
      </w:r>
      <w:r w:rsidRPr="00D27908">
        <w:rPr>
          <w:rFonts w:ascii="Calibri" w:eastAsia="Times New Roman" w:hAnsi="Calibri" w:cs="Times New Roman" w:hint="eastAsia"/>
          <w:sz w:val="20"/>
          <w:szCs w:val="20"/>
        </w:rPr>
        <w:t>интерес</w:t>
      </w:r>
      <w:r w:rsidRPr="00D27908">
        <w:rPr>
          <w:rFonts w:ascii="Calibri" w:eastAsia="Times New Roman" w:hAnsi="Calibri" w:cs="Times New Roman"/>
          <w:sz w:val="20"/>
          <w:szCs w:val="20"/>
        </w:rPr>
        <w:t xml:space="preserve"> </w:t>
      </w:r>
      <w:r w:rsidRPr="00D27908">
        <w:rPr>
          <w:rFonts w:ascii="Calibri" w:eastAsia="Times New Roman" w:hAnsi="Calibri" w:cs="Times New Roman" w:hint="eastAsia"/>
          <w:sz w:val="20"/>
          <w:szCs w:val="20"/>
        </w:rPr>
        <w:t>и</w:t>
      </w:r>
      <w:r w:rsidRPr="00D27908">
        <w:rPr>
          <w:rFonts w:ascii="Calibri" w:eastAsia="Times New Roman" w:hAnsi="Calibri" w:cs="Times New Roman"/>
          <w:sz w:val="20"/>
          <w:szCs w:val="20"/>
        </w:rPr>
        <w:t xml:space="preserve"> </w:t>
      </w:r>
      <w:r w:rsidRPr="00D27908">
        <w:rPr>
          <w:rFonts w:ascii="Calibri" w:eastAsia="Times New Roman" w:hAnsi="Calibri" w:cs="Times New Roman" w:hint="eastAsia"/>
          <w:sz w:val="20"/>
          <w:szCs w:val="20"/>
        </w:rPr>
        <w:t>за</w:t>
      </w:r>
      <w:r w:rsidRPr="00D27908">
        <w:rPr>
          <w:rFonts w:ascii="Calibri" w:eastAsia="Times New Roman" w:hAnsi="Calibri" w:cs="Times New Roman"/>
          <w:sz w:val="20"/>
          <w:szCs w:val="20"/>
        </w:rPr>
        <w:t xml:space="preserve"> </w:t>
      </w:r>
      <w:r w:rsidRPr="00D27908">
        <w:rPr>
          <w:rFonts w:ascii="Calibri" w:eastAsia="Times New Roman" w:hAnsi="Calibri" w:cs="Times New Roman" w:hint="eastAsia"/>
          <w:sz w:val="20"/>
          <w:szCs w:val="20"/>
        </w:rPr>
        <w:t>доброто</w:t>
      </w:r>
      <w:r w:rsidRPr="00D27908">
        <w:rPr>
          <w:rFonts w:ascii="Calibri" w:eastAsia="Times New Roman" w:hAnsi="Calibri" w:cs="Times New Roman"/>
          <w:sz w:val="20"/>
          <w:szCs w:val="20"/>
        </w:rPr>
        <w:t xml:space="preserve"> </w:t>
      </w:r>
      <w:r w:rsidRPr="00D27908">
        <w:rPr>
          <w:rFonts w:ascii="Calibri" w:eastAsia="Times New Roman" w:hAnsi="Calibri" w:cs="Times New Roman" w:hint="eastAsia"/>
          <w:sz w:val="20"/>
          <w:szCs w:val="20"/>
        </w:rPr>
        <w:t>на</w:t>
      </w:r>
      <w:r w:rsidRPr="00D27908">
        <w:rPr>
          <w:rFonts w:ascii="Calibri" w:eastAsia="Times New Roman" w:hAnsi="Calibri" w:cs="Times New Roman"/>
          <w:sz w:val="20"/>
          <w:szCs w:val="20"/>
        </w:rPr>
        <w:t xml:space="preserve"> </w:t>
      </w:r>
      <w:r w:rsidRPr="00D27908">
        <w:rPr>
          <w:rFonts w:ascii="Calibri" w:eastAsia="Times New Roman" w:hAnsi="Calibri" w:cs="Times New Roman" w:hint="eastAsia"/>
          <w:sz w:val="20"/>
          <w:szCs w:val="20"/>
        </w:rPr>
        <w:t>најмалит</w:t>
      </w:r>
      <w:r w:rsidRPr="00D27908">
        <w:rPr>
          <w:rFonts w:ascii="Calibri" w:eastAsia="Times New Roman" w:hAnsi="Calibri" w:cs="Times New Roman"/>
          <w:sz w:val="20"/>
          <w:szCs w:val="20"/>
        </w:rPr>
        <w:t xml:space="preserve">е. </w:t>
      </w:r>
    </w:p>
    <w:p w14:paraId="6C57922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D27908">
        <w:rPr>
          <w:rFonts w:ascii="Calibri" w:eastAsia="Times New Roman" w:hAnsi="Calibri" w:cs="Times New Roman"/>
          <w:sz w:val="20"/>
          <w:szCs w:val="20"/>
        </w:rPr>
        <w:t xml:space="preserve">                             </w:t>
      </w:r>
    </w:p>
    <w:p w14:paraId="768EC06D"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sz w:val="20"/>
          <w:szCs w:val="20"/>
        </w:rPr>
      </w:pPr>
      <w:r w:rsidRPr="00D27908">
        <w:rPr>
          <w:rFonts w:ascii="Calibri" w:eastAsia="Times New Roman" w:hAnsi="Calibri" w:cs="Times New Roman"/>
          <w:sz w:val="20"/>
          <w:szCs w:val="20"/>
        </w:rPr>
        <w:t xml:space="preserve">         </w:t>
      </w:r>
    </w:p>
    <w:p w14:paraId="5D7902E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
          <w:sz w:val="20"/>
          <w:szCs w:val="20"/>
        </w:rPr>
      </w:pPr>
      <w:r w:rsidRPr="00D27908">
        <w:rPr>
          <w:rFonts w:ascii="Calibri" w:eastAsia="Times New Roman" w:hAnsi="Calibri" w:cs="Times New Roman"/>
          <w:b/>
          <w:sz w:val="20"/>
          <w:szCs w:val="20"/>
        </w:rPr>
        <w:t xml:space="preserve">            3. </w:t>
      </w:r>
      <w:r w:rsidRPr="00D27908">
        <w:rPr>
          <w:rFonts w:ascii="Calibri" w:eastAsia="Times New Roman" w:hAnsi="Calibri" w:cs="Times New Roman" w:hint="eastAsia"/>
          <w:b/>
          <w:sz w:val="20"/>
          <w:szCs w:val="20"/>
        </w:rPr>
        <w:t>Начин</w:t>
      </w:r>
      <w:r w:rsidRPr="00D27908">
        <w:rPr>
          <w:rFonts w:ascii="Calibri" w:eastAsia="Times New Roman" w:hAnsi="Calibri" w:cs="Times New Roman"/>
          <w:b/>
          <w:sz w:val="20"/>
          <w:szCs w:val="20"/>
        </w:rPr>
        <w:t xml:space="preserve"> </w:t>
      </w:r>
      <w:r w:rsidRPr="00D27908">
        <w:rPr>
          <w:rFonts w:ascii="Calibri" w:eastAsia="Times New Roman" w:hAnsi="Calibri" w:cs="Times New Roman" w:hint="eastAsia"/>
          <w:b/>
          <w:sz w:val="20"/>
          <w:szCs w:val="20"/>
        </w:rPr>
        <w:t>на</w:t>
      </w:r>
      <w:r w:rsidRPr="00D27908">
        <w:rPr>
          <w:rFonts w:ascii="Calibri" w:eastAsia="Times New Roman" w:hAnsi="Calibri" w:cs="Times New Roman"/>
          <w:b/>
          <w:sz w:val="20"/>
          <w:szCs w:val="20"/>
        </w:rPr>
        <w:t xml:space="preserve"> </w:t>
      </w:r>
      <w:r w:rsidRPr="00D27908">
        <w:rPr>
          <w:rFonts w:ascii="Calibri" w:eastAsia="Times New Roman" w:hAnsi="Calibri" w:cs="Times New Roman" w:hint="eastAsia"/>
          <w:b/>
          <w:sz w:val="20"/>
          <w:szCs w:val="20"/>
        </w:rPr>
        <w:t>трансферирање</w:t>
      </w:r>
      <w:r w:rsidRPr="00D27908">
        <w:rPr>
          <w:rFonts w:ascii="Calibri" w:eastAsia="Times New Roman" w:hAnsi="Calibri" w:cs="Times New Roman"/>
          <w:b/>
          <w:sz w:val="20"/>
          <w:szCs w:val="20"/>
        </w:rPr>
        <w:t xml:space="preserve"> </w:t>
      </w:r>
      <w:r w:rsidRPr="00D27908">
        <w:rPr>
          <w:rFonts w:ascii="Calibri" w:eastAsia="Times New Roman" w:hAnsi="Calibri" w:cs="Times New Roman" w:hint="eastAsia"/>
          <w:b/>
          <w:sz w:val="20"/>
          <w:szCs w:val="20"/>
        </w:rPr>
        <w:t>на</w:t>
      </w:r>
      <w:r w:rsidRPr="00D27908">
        <w:rPr>
          <w:rFonts w:ascii="Calibri" w:eastAsia="Times New Roman" w:hAnsi="Calibri" w:cs="Times New Roman"/>
          <w:b/>
          <w:sz w:val="20"/>
          <w:szCs w:val="20"/>
        </w:rPr>
        <w:t xml:space="preserve"> </w:t>
      </w:r>
      <w:r w:rsidRPr="00D27908">
        <w:rPr>
          <w:rFonts w:ascii="Calibri" w:eastAsia="Times New Roman" w:hAnsi="Calibri" w:cs="Times New Roman" w:hint="eastAsia"/>
          <w:b/>
          <w:sz w:val="20"/>
          <w:szCs w:val="20"/>
        </w:rPr>
        <w:t>средствата</w:t>
      </w:r>
    </w:p>
    <w:p w14:paraId="0671CBD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Cs/>
          <w:sz w:val="20"/>
          <w:szCs w:val="20"/>
        </w:rPr>
      </w:pPr>
    </w:p>
    <w:p w14:paraId="56A4A74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Cs/>
          <w:sz w:val="20"/>
          <w:szCs w:val="20"/>
        </w:rPr>
      </w:pP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Право</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на</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н</w:t>
      </w:r>
      <w:r w:rsidRPr="00D27908">
        <w:rPr>
          <w:rFonts w:ascii="Calibri" w:eastAsia="Times New Roman" w:hAnsi="Calibri" w:cs="Times New Roman"/>
          <w:bCs/>
          <w:sz w:val="20"/>
          <w:szCs w:val="20"/>
        </w:rPr>
        <w:t xml:space="preserve">агради </w:t>
      </w:r>
      <w:r w:rsidRPr="00D27908">
        <w:rPr>
          <w:rFonts w:ascii="Calibri" w:eastAsia="Times New Roman" w:hAnsi="Calibri" w:cs="Times New Roman" w:hint="eastAsia"/>
          <w:bCs/>
          <w:sz w:val="20"/>
          <w:szCs w:val="20"/>
        </w:rPr>
        <w:t>ќе</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имаа</w:t>
      </w:r>
      <w:r w:rsidRPr="00D27908">
        <w:rPr>
          <w:rFonts w:ascii="Calibri" w:eastAsia="Times New Roman" w:hAnsi="Calibri" w:cs="Times New Roman"/>
          <w:bCs/>
          <w:sz w:val="20"/>
          <w:szCs w:val="20"/>
        </w:rPr>
        <w:t xml:space="preserve">т: </w:t>
      </w:r>
    </w:p>
    <w:p w14:paraId="05B1476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Calibri"/>
          <w:color w:val="000000"/>
          <w:sz w:val="20"/>
          <w:szCs w:val="20"/>
        </w:rPr>
      </w:pPr>
      <w:r w:rsidRPr="00D27908">
        <w:rPr>
          <w:rFonts w:ascii="Calibri" w:eastAsia="Times New Roman" w:hAnsi="Calibri" w:cs="Calibri"/>
          <w:color w:val="000000"/>
          <w:sz w:val="20"/>
          <w:szCs w:val="20"/>
        </w:rPr>
        <w:tab/>
        <w:t xml:space="preserve">              Сите воспитувачи и негуватели вработени во ЈОУДГ ,,Наша иднина‘‘ Прилеп.</w:t>
      </w:r>
    </w:p>
    <w:p w14:paraId="7D0CE54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Calibri"/>
          <w:color w:val="000000"/>
          <w:sz w:val="20"/>
          <w:szCs w:val="20"/>
        </w:rPr>
      </w:pPr>
      <w:r w:rsidRPr="00D27908">
        <w:rPr>
          <w:rFonts w:ascii="Calibri" w:eastAsia="Times New Roman" w:hAnsi="Calibri" w:cs="Calibri"/>
          <w:color w:val="000000"/>
          <w:sz w:val="20"/>
          <w:szCs w:val="20"/>
        </w:rPr>
        <w:tab/>
        <w:t xml:space="preserve">              Кандидатот да има засновано работен однос на неопределено работно време во ЈОУДГ ,,Наша иднина‘‘ Прилеп.</w:t>
      </w:r>
    </w:p>
    <w:p w14:paraId="72C4AABC"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ind w:left="720"/>
        <w:contextualSpacing/>
        <w:jc w:val="both"/>
        <w:rPr>
          <w:rFonts w:ascii="Calibri" w:eastAsia="Calibri" w:hAnsi="Calibri" w:cs="Calibri"/>
          <w:color w:val="000000"/>
          <w:sz w:val="20"/>
          <w:szCs w:val="20"/>
        </w:rPr>
      </w:pPr>
      <w:r w:rsidRPr="00D27908">
        <w:rPr>
          <w:rFonts w:ascii="Calibri" w:eastAsia="Calibri" w:hAnsi="Calibri" w:cs="Calibri"/>
          <w:color w:val="000000"/>
          <w:sz w:val="20"/>
          <w:szCs w:val="20"/>
        </w:rPr>
        <w:t>Кандидатот да не е орган на раководење во моментот на аплицирање.</w:t>
      </w:r>
    </w:p>
    <w:p w14:paraId="7DD6D552"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ind w:left="720"/>
        <w:contextualSpacing/>
        <w:jc w:val="both"/>
        <w:rPr>
          <w:rFonts w:ascii="Calibri" w:eastAsia="Calibri" w:hAnsi="Calibri" w:cs="Calibri"/>
          <w:color w:val="000000"/>
          <w:sz w:val="20"/>
          <w:szCs w:val="20"/>
        </w:rPr>
      </w:pPr>
      <w:r w:rsidRPr="00D27908">
        <w:rPr>
          <w:rFonts w:ascii="Calibri" w:eastAsia="Calibri" w:hAnsi="Calibri" w:cs="Calibri"/>
          <w:color w:val="000000"/>
          <w:sz w:val="20"/>
          <w:szCs w:val="20"/>
        </w:rPr>
        <w:t>Бројот на кандидати е неограничен.</w:t>
      </w:r>
    </w:p>
    <w:p w14:paraId="35C2A1B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ind w:left="720"/>
        <w:contextualSpacing/>
        <w:jc w:val="both"/>
        <w:rPr>
          <w:rFonts w:ascii="Calibri" w:eastAsia="Calibri" w:hAnsi="Calibri" w:cs="Calibri"/>
          <w:sz w:val="20"/>
          <w:szCs w:val="20"/>
        </w:rPr>
      </w:pPr>
      <w:r w:rsidRPr="00D27908">
        <w:rPr>
          <w:rFonts w:ascii="Calibri" w:eastAsia="Calibri" w:hAnsi="Calibri" w:cs="Calibri"/>
          <w:color w:val="000000"/>
          <w:sz w:val="20"/>
          <w:szCs w:val="20"/>
        </w:rPr>
        <w:t xml:space="preserve">Право на учество имаат воспитувачи и негуватели кои не се наградувани во последните </w:t>
      </w:r>
      <w:r w:rsidRPr="00D27908">
        <w:rPr>
          <w:rFonts w:ascii="Calibri" w:eastAsia="Calibri" w:hAnsi="Calibri" w:cs="Calibri"/>
          <w:sz w:val="20"/>
          <w:szCs w:val="20"/>
        </w:rPr>
        <w:t>3</w:t>
      </w:r>
      <w:r w:rsidRPr="00D27908">
        <w:rPr>
          <w:rFonts w:ascii="Calibri" w:eastAsia="Calibri" w:hAnsi="Calibri" w:cs="Calibri"/>
          <w:color w:val="FF0000"/>
          <w:sz w:val="20"/>
          <w:szCs w:val="20"/>
        </w:rPr>
        <w:t xml:space="preserve"> </w:t>
      </w:r>
      <w:r w:rsidRPr="00D27908">
        <w:rPr>
          <w:rFonts w:ascii="Calibri" w:eastAsia="Calibri" w:hAnsi="Calibri" w:cs="Calibri"/>
          <w:sz w:val="20"/>
          <w:szCs w:val="20"/>
        </w:rPr>
        <w:t>години.</w:t>
      </w:r>
    </w:p>
    <w:p w14:paraId="06C2340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ind w:left="720"/>
        <w:contextualSpacing/>
        <w:jc w:val="both"/>
        <w:rPr>
          <w:rFonts w:ascii="Calibri" w:eastAsia="Calibri" w:hAnsi="Calibri" w:cs="Calibri"/>
          <w:color w:val="000000"/>
          <w:sz w:val="20"/>
          <w:szCs w:val="20"/>
        </w:rPr>
      </w:pPr>
    </w:p>
    <w:p w14:paraId="6353E9B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firstLine="720"/>
        <w:jc w:val="both"/>
        <w:rPr>
          <w:rFonts w:ascii="Calibri" w:eastAsia="Times New Roman" w:hAnsi="Calibri" w:cs="Times New Roman"/>
          <w:bCs/>
          <w:sz w:val="20"/>
          <w:szCs w:val="20"/>
        </w:rPr>
      </w:pPr>
    </w:p>
    <w:p w14:paraId="253A935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Cs/>
          <w:sz w:val="20"/>
          <w:szCs w:val="20"/>
        </w:rPr>
      </w:pP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За</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реализација</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на</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Програмата</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средствата</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се</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алоцирани</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во</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Буџетот</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на</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Општината</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за</w:t>
      </w:r>
      <w:r w:rsidRPr="00D27908">
        <w:rPr>
          <w:rFonts w:ascii="Calibri" w:eastAsia="Times New Roman" w:hAnsi="Calibri" w:cs="Times New Roman"/>
          <w:bCs/>
          <w:sz w:val="20"/>
          <w:szCs w:val="20"/>
        </w:rPr>
        <w:t xml:space="preserve"> 2024 </w:t>
      </w:r>
      <w:r w:rsidRPr="00D27908">
        <w:rPr>
          <w:rFonts w:ascii="Calibri" w:eastAsia="Times New Roman" w:hAnsi="Calibri" w:cs="Times New Roman" w:hint="eastAsia"/>
          <w:bCs/>
          <w:sz w:val="20"/>
          <w:szCs w:val="20"/>
        </w:rPr>
        <w:t>година</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во</w:t>
      </w:r>
      <w:r w:rsidRPr="00D27908">
        <w:rPr>
          <w:rFonts w:ascii="Calibri" w:eastAsia="Times New Roman" w:hAnsi="Calibri" w:cs="Times New Roman"/>
          <w:bCs/>
          <w:sz w:val="20"/>
          <w:szCs w:val="20"/>
        </w:rPr>
        <w:t xml:space="preserve"> :</w:t>
      </w:r>
    </w:p>
    <w:p w14:paraId="53321883"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Cs/>
          <w:sz w:val="20"/>
          <w:szCs w:val="20"/>
        </w:rPr>
      </w:pP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Потпрограма</w:t>
      </w:r>
      <w:r w:rsidRPr="00D27908">
        <w:rPr>
          <w:rFonts w:ascii="Calibri" w:eastAsia="Times New Roman" w:hAnsi="Calibri" w:cs="Times New Roman"/>
          <w:bCs/>
          <w:sz w:val="20"/>
          <w:szCs w:val="20"/>
        </w:rPr>
        <w:t xml:space="preserve"> A00 – </w:t>
      </w:r>
      <w:r w:rsidRPr="00D27908">
        <w:rPr>
          <w:rFonts w:ascii="Calibri" w:eastAsia="Times New Roman" w:hAnsi="Calibri" w:cs="Times New Roman" w:hint="eastAsia"/>
          <w:bCs/>
          <w:sz w:val="20"/>
          <w:szCs w:val="20"/>
        </w:rPr>
        <w:t>Совет</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на</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Општина</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на</w:t>
      </w:r>
      <w:r w:rsidRPr="00D27908">
        <w:rPr>
          <w:rFonts w:ascii="Calibri" w:eastAsia="Times New Roman" w:hAnsi="Calibri" w:cs="Times New Roman"/>
          <w:bCs/>
          <w:sz w:val="20"/>
          <w:szCs w:val="20"/>
        </w:rPr>
        <w:t>:</w:t>
      </w:r>
    </w:p>
    <w:p w14:paraId="43E3392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Cs/>
          <w:sz w:val="20"/>
          <w:szCs w:val="20"/>
        </w:rPr>
      </w:pP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Ставка</w:t>
      </w:r>
      <w:r w:rsidRPr="00D27908">
        <w:rPr>
          <w:rFonts w:ascii="Calibri" w:eastAsia="Times New Roman" w:hAnsi="Calibri" w:cs="Times New Roman"/>
          <w:bCs/>
          <w:sz w:val="20"/>
          <w:szCs w:val="20"/>
        </w:rPr>
        <w:t xml:space="preserve"> 464 -</w:t>
      </w:r>
      <w:r w:rsidRPr="00D27908">
        <w:rPr>
          <w:rFonts w:ascii="Calibri" w:eastAsia="Times New Roman" w:hAnsi="Calibri" w:cs="Times New Roman" w:hint="eastAsia"/>
          <w:bCs/>
          <w:sz w:val="20"/>
          <w:szCs w:val="20"/>
        </w:rPr>
        <w:t>разни</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трансфери</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на</w:t>
      </w:r>
      <w:r w:rsidRPr="00D27908">
        <w:rPr>
          <w:rFonts w:ascii="Calibri" w:eastAsia="Times New Roman" w:hAnsi="Calibri" w:cs="Times New Roman"/>
          <w:bCs/>
          <w:sz w:val="20"/>
          <w:szCs w:val="20"/>
        </w:rPr>
        <w:t>:</w:t>
      </w:r>
    </w:p>
    <w:p w14:paraId="7F134ACD"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Cs/>
          <w:sz w:val="20"/>
          <w:szCs w:val="20"/>
        </w:rPr>
      </w:pP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Потставка</w:t>
      </w:r>
      <w:r w:rsidRPr="00D27908">
        <w:rPr>
          <w:rFonts w:ascii="Calibri" w:eastAsia="Times New Roman" w:hAnsi="Calibri" w:cs="Times New Roman"/>
          <w:bCs/>
          <w:sz w:val="20"/>
          <w:szCs w:val="20"/>
        </w:rPr>
        <w:t xml:space="preserve"> 464990– </w:t>
      </w:r>
      <w:r w:rsidRPr="00D27908">
        <w:rPr>
          <w:rFonts w:ascii="Calibri" w:eastAsia="Times New Roman" w:hAnsi="Calibri" w:cs="Times New Roman" w:hint="eastAsia"/>
          <w:bCs/>
          <w:sz w:val="20"/>
          <w:szCs w:val="20"/>
        </w:rPr>
        <w:t>други</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трансфери</w:t>
      </w:r>
      <w:r w:rsidRPr="00D27908">
        <w:rPr>
          <w:rFonts w:ascii="Calibri" w:eastAsia="Times New Roman" w:hAnsi="Calibri" w:cs="Times New Roman"/>
          <w:bCs/>
          <w:sz w:val="20"/>
          <w:szCs w:val="20"/>
        </w:rPr>
        <w:t>.</w:t>
      </w:r>
    </w:p>
    <w:p w14:paraId="63055D6A"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Cs/>
          <w:sz w:val="20"/>
          <w:szCs w:val="20"/>
        </w:rPr>
      </w:pPr>
    </w:p>
    <w:p w14:paraId="5FDDA09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
          <w:sz w:val="20"/>
          <w:szCs w:val="20"/>
        </w:rPr>
      </w:pPr>
      <w:r w:rsidRPr="00D27908">
        <w:rPr>
          <w:rFonts w:ascii="Calibri" w:eastAsia="Times New Roman" w:hAnsi="Calibri" w:cs="Times New Roman"/>
          <w:b/>
          <w:sz w:val="20"/>
          <w:szCs w:val="20"/>
        </w:rPr>
        <w:t xml:space="preserve">          4. </w:t>
      </w:r>
      <w:r w:rsidRPr="00D27908">
        <w:rPr>
          <w:rFonts w:ascii="Calibri" w:eastAsia="Times New Roman" w:hAnsi="Calibri" w:cs="Times New Roman" w:hint="eastAsia"/>
          <w:b/>
          <w:sz w:val="20"/>
          <w:szCs w:val="20"/>
        </w:rPr>
        <w:t>Завршни</w:t>
      </w:r>
      <w:r w:rsidRPr="00D27908">
        <w:rPr>
          <w:rFonts w:ascii="Calibri" w:eastAsia="Times New Roman" w:hAnsi="Calibri" w:cs="Times New Roman"/>
          <w:b/>
          <w:sz w:val="20"/>
          <w:szCs w:val="20"/>
        </w:rPr>
        <w:t xml:space="preserve"> </w:t>
      </w:r>
      <w:r w:rsidRPr="00D27908">
        <w:rPr>
          <w:rFonts w:ascii="Calibri" w:eastAsia="Times New Roman" w:hAnsi="Calibri" w:cs="Times New Roman" w:hint="eastAsia"/>
          <w:b/>
          <w:sz w:val="20"/>
          <w:szCs w:val="20"/>
        </w:rPr>
        <w:t>одредбри</w:t>
      </w:r>
      <w:r w:rsidRPr="00D27908">
        <w:rPr>
          <w:rFonts w:ascii="Calibri" w:eastAsia="Times New Roman" w:hAnsi="Calibri" w:cs="Times New Roman"/>
          <w:b/>
          <w:sz w:val="20"/>
          <w:szCs w:val="20"/>
        </w:rPr>
        <w:t xml:space="preserve"> </w:t>
      </w:r>
    </w:p>
    <w:p w14:paraId="5467C9E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Cs/>
          <w:sz w:val="20"/>
          <w:szCs w:val="20"/>
        </w:rPr>
      </w:pPr>
    </w:p>
    <w:p w14:paraId="2CBA84F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jc w:val="both"/>
        <w:rPr>
          <w:rFonts w:ascii="Calibri" w:eastAsia="Times New Roman" w:hAnsi="Calibri" w:cs="Times New Roman"/>
          <w:bCs/>
          <w:sz w:val="20"/>
          <w:szCs w:val="20"/>
        </w:rPr>
      </w:pP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Програмата</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за</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најдобар</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воспитувач</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и</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најдобар</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неговател</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вработени</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во</w:t>
      </w:r>
      <w:r w:rsidRPr="00D27908">
        <w:rPr>
          <w:rFonts w:ascii="Calibri" w:eastAsia="Times New Roman" w:hAnsi="Calibri" w:cs="Times New Roman"/>
          <w:bCs/>
          <w:sz w:val="20"/>
          <w:szCs w:val="20"/>
        </w:rPr>
        <w:t xml:space="preserve"> </w:t>
      </w:r>
      <w:r w:rsidRPr="00D27908">
        <w:rPr>
          <w:rFonts w:ascii="Calibri" w:eastAsia="Times New Roman" w:hAnsi="Calibri" w:cs="Calibri"/>
          <w:sz w:val="20"/>
          <w:szCs w:val="20"/>
        </w:rPr>
        <w:t>ЈОУДГ ,,Наша иднина‘‘ Прилеп</w:t>
      </w:r>
      <w:r w:rsidRPr="00D27908">
        <w:rPr>
          <w:rFonts w:ascii="Calibri" w:eastAsia="Times New Roman" w:hAnsi="Calibri" w:cs="Times New Roman" w:hint="eastAsia"/>
          <w:bCs/>
          <w:sz w:val="20"/>
          <w:szCs w:val="20"/>
        </w:rPr>
        <w:t xml:space="preserve"> е</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со</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важност</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до</w:t>
      </w:r>
      <w:r w:rsidRPr="00D27908">
        <w:rPr>
          <w:rFonts w:ascii="Calibri" w:eastAsia="Times New Roman" w:hAnsi="Calibri" w:cs="Times New Roman"/>
          <w:bCs/>
          <w:sz w:val="20"/>
          <w:szCs w:val="20"/>
        </w:rPr>
        <w:t xml:space="preserve"> 31 </w:t>
      </w:r>
      <w:r w:rsidRPr="00D27908">
        <w:rPr>
          <w:rFonts w:ascii="Calibri" w:eastAsia="Times New Roman" w:hAnsi="Calibri" w:cs="Times New Roman" w:hint="eastAsia"/>
          <w:bCs/>
          <w:sz w:val="20"/>
          <w:szCs w:val="20"/>
        </w:rPr>
        <w:t>декември</w:t>
      </w:r>
      <w:r w:rsidRPr="00D27908">
        <w:rPr>
          <w:rFonts w:ascii="Calibri" w:eastAsia="Times New Roman" w:hAnsi="Calibri" w:cs="Times New Roman"/>
          <w:bCs/>
          <w:sz w:val="20"/>
          <w:szCs w:val="20"/>
        </w:rPr>
        <w:t xml:space="preserve"> 2024 </w:t>
      </w:r>
      <w:r w:rsidRPr="00D27908">
        <w:rPr>
          <w:rFonts w:ascii="Calibri" w:eastAsia="Times New Roman" w:hAnsi="Calibri" w:cs="Times New Roman" w:hint="eastAsia"/>
          <w:bCs/>
          <w:sz w:val="20"/>
          <w:szCs w:val="20"/>
        </w:rPr>
        <w:t>година</w:t>
      </w:r>
      <w:r w:rsidRPr="00D27908">
        <w:rPr>
          <w:rFonts w:ascii="Calibri" w:eastAsia="Times New Roman" w:hAnsi="Calibri" w:cs="Times New Roman"/>
          <w:bCs/>
          <w:sz w:val="20"/>
          <w:szCs w:val="20"/>
        </w:rPr>
        <w:t>.</w:t>
      </w:r>
    </w:p>
    <w:p w14:paraId="0A8B682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Cs/>
          <w:sz w:val="20"/>
          <w:szCs w:val="20"/>
        </w:rPr>
      </w:pPr>
    </w:p>
    <w:p w14:paraId="212735AD"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Cs/>
          <w:sz w:val="20"/>
          <w:szCs w:val="20"/>
        </w:rPr>
      </w:pP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Оваа</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Програма</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влегува</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во</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сила</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од</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осмиот</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ден</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од</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денот</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на</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објавување</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во</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Службен</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Гласник</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на</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Општина</w:t>
      </w:r>
      <w:r w:rsidRPr="00D27908">
        <w:rPr>
          <w:rFonts w:ascii="Calibri" w:eastAsia="Times New Roman" w:hAnsi="Calibri" w:cs="Times New Roman"/>
          <w:bCs/>
          <w:sz w:val="20"/>
          <w:szCs w:val="20"/>
        </w:rPr>
        <w:t xml:space="preserve">  </w:t>
      </w:r>
      <w:r w:rsidRPr="00D27908">
        <w:rPr>
          <w:rFonts w:ascii="Calibri" w:eastAsia="Times New Roman" w:hAnsi="Calibri" w:cs="Times New Roman" w:hint="eastAsia"/>
          <w:bCs/>
          <w:sz w:val="20"/>
          <w:szCs w:val="20"/>
        </w:rPr>
        <w:t>Прилеп</w:t>
      </w:r>
      <w:r w:rsidRPr="00D27908">
        <w:rPr>
          <w:rFonts w:ascii="Calibri" w:eastAsia="Times New Roman" w:hAnsi="Calibri" w:cs="Times New Roman"/>
          <w:bCs/>
          <w:sz w:val="20"/>
          <w:szCs w:val="20"/>
        </w:rPr>
        <w:t>.</w:t>
      </w:r>
    </w:p>
    <w:p w14:paraId="7842E65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Times New Roman"/>
          <w:bCs/>
          <w:sz w:val="20"/>
          <w:szCs w:val="20"/>
        </w:rPr>
      </w:pPr>
      <w:r w:rsidRPr="00D27908">
        <w:rPr>
          <w:rFonts w:ascii="Calibri" w:eastAsia="Times New Roman" w:hAnsi="Calibri" w:cs="Times New Roman"/>
          <w:bCs/>
          <w:sz w:val="20"/>
          <w:szCs w:val="20"/>
        </w:rPr>
        <w:t xml:space="preserve">             </w:t>
      </w:r>
      <w:r w:rsidRPr="00D27908">
        <w:rPr>
          <w:rFonts w:ascii="Calibri" w:eastAsia="Times New Roman" w:hAnsi="Calibri" w:cs="Times New Roman"/>
          <w:bCs/>
          <w:sz w:val="20"/>
          <w:szCs w:val="20"/>
        </w:rPr>
        <w:tab/>
      </w:r>
    </w:p>
    <w:p w14:paraId="67E957AD" w14:textId="18F7B252" w:rsidR="00D27908" w:rsidRPr="008E4BA3" w:rsidRDefault="00D27908" w:rsidP="001E62C6">
      <w:pPr>
        <w:pBdr>
          <w:top w:val="none" w:sz="0" w:space="0" w:color="auto"/>
          <w:left w:val="none" w:sz="0" w:space="0" w:color="auto"/>
          <w:bottom w:val="none" w:sz="0" w:space="0" w:color="auto"/>
          <w:right w:val="none" w:sz="0" w:space="0" w:color="auto"/>
          <w:between w:val="none" w:sz="0" w:space="0" w:color="auto"/>
          <w:bar w:val="none" w:sz="0" w:color="auto"/>
        </w:pBdr>
        <w:tabs>
          <w:tab w:val="center" w:pos="4153"/>
        </w:tabs>
        <w:spacing w:after="0" w:line="240" w:lineRule="auto"/>
        <w:rPr>
          <w:rFonts w:ascii="Calibri" w:eastAsia="Times New Roman" w:hAnsi="Calibri" w:cs="Calibri"/>
          <w:sz w:val="20"/>
          <w:szCs w:val="20"/>
        </w:rPr>
      </w:pPr>
      <w:r w:rsidRPr="00D27908">
        <w:rPr>
          <w:rFonts w:ascii="Calibri" w:eastAsia="Times New Roman" w:hAnsi="Calibri" w:cs="Times New Roman"/>
          <w:b/>
          <w:sz w:val="20"/>
          <w:szCs w:val="20"/>
        </w:rPr>
        <w:t xml:space="preserve">       </w:t>
      </w:r>
    </w:p>
    <w:p w14:paraId="7DD57012"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Times New Roman" w:hAnsi="Calibri" w:cs="Calibri"/>
          <w:sz w:val="20"/>
          <w:szCs w:val="20"/>
        </w:rPr>
      </w:pPr>
      <w:r w:rsidRPr="008E4BA3">
        <w:rPr>
          <w:rFonts w:ascii="Calibri" w:eastAsia="Times New Roman" w:hAnsi="Calibri" w:cs="Calibri"/>
          <w:sz w:val="20"/>
          <w:szCs w:val="20"/>
        </w:rPr>
        <w:t xml:space="preserve">   Број 09-4248/</w:t>
      </w:r>
      <w:r w:rsidRPr="00D27908">
        <w:rPr>
          <w:rFonts w:ascii="Calibri" w:eastAsia="Times New Roman" w:hAnsi="Calibri" w:cs="Calibri"/>
          <w:sz w:val="20"/>
          <w:szCs w:val="20"/>
        </w:rPr>
        <w:t>2</w:t>
      </w:r>
      <w:r w:rsidRPr="008E4BA3">
        <w:rPr>
          <w:rFonts w:ascii="Calibri" w:eastAsia="Times New Roman" w:hAnsi="Calibri" w:cs="Calibri"/>
          <w:sz w:val="20"/>
          <w:szCs w:val="20"/>
        </w:rPr>
        <w:t xml:space="preserve">2             </w:t>
      </w:r>
      <w:r w:rsidRPr="008E4BA3">
        <w:rPr>
          <w:rFonts w:ascii="Calibri" w:eastAsia="Times New Roman" w:hAnsi="Calibri" w:cs="Calibri"/>
          <w:sz w:val="20"/>
          <w:szCs w:val="20"/>
        </w:rPr>
        <w:tab/>
      </w:r>
      <w:r w:rsidRPr="008E4BA3">
        <w:rPr>
          <w:rFonts w:ascii="Calibri" w:eastAsia="Times New Roman" w:hAnsi="Calibri" w:cs="Calibri"/>
          <w:sz w:val="20"/>
          <w:szCs w:val="20"/>
        </w:rPr>
        <w:tab/>
      </w:r>
      <w:r w:rsidRPr="008E4BA3">
        <w:rPr>
          <w:rFonts w:ascii="Calibri" w:eastAsia="Times New Roman" w:hAnsi="Calibri" w:cs="Calibri"/>
          <w:sz w:val="20"/>
          <w:szCs w:val="20"/>
        </w:rPr>
        <w:tab/>
        <w:t xml:space="preserve">            </w:t>
      </w:r>
      <w:r w:rsidRPr="008E4BA3">
        <w:rPr>
          <w:rFonts w:ascii="Calibri" w:eastAsia="Times New Roman" w:hAnsi="Calibri" w:cs="Calibri"/>
          <w:sz w:val="20"/>
          <w:szCs w:val="20"/>
        </w:rPr>
        <w:tab/>
      </w:r>
      <w:r w:rsidRPr="008E4BA3">
        <w:rPr>
          <w:rFonts w:ascii="Calibri" w:eastAsia="Times New Roman" w:hAnsi="Calibri" w:cs="Calibri"/>
          <w:sz w:val="20"/>
          <w:szCs w:val="20"/>
        </w:rPr>
        <w:tab/>
        <w:t xml:space="preserve">           ПРЕТСЕДАТЕЛ</w:t>
      </w:r>
    </w:p>
    <w:p w14:paraId="003955C8"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Times New Roman" w:hAnsi="Calibri" w:cs="Calibri"/>
          <w:sz w:val="20"/>
          <w:szCs w:val="20"/>
        </w:rPr>
      </w:pPr>
      <w:r w:rsidRPr="008E4BA3">
        <w:rPr>
          <w:rFonts w:ascii="Calibri" w:eastAsia="Times New Roman" w:hAnsi="Calibri" w:cs="Calibri"/>
          <w:sz w:val="20"/>
          <w:szCs w:val="20"/>
        </w:rPr>
        <w:t xml:space="preserve">28.12.2023 година            </w:t>
      </w:r>
      <w:r w:rsidRPr="008E4BA3">
        <w:rPr>
          <w:rFonts w:ascii="Calibri" w:eastAsia="Times New Roman" w:hAnsi="Calibri" w:cs="Calibri"/>
          <w:sz w:val="20"/>
          <w:szCs w:val="20"/>
        </w:rPr>
        <w:tab/>
      </w:r>
      <w:r w:rsidRPr="008E4BA3">
        <w:rPr>
          <w:rFonts w:ascii="Calibri" w:eastAsia="Times New Roman" w:hAnsi="Calibri" w:cs="Calibri"/>
          <w:sz w:val="20"/>
          <w:szCs w:val="20"/>
        </w:rPr>
        <w:tab/>
        <w:t xml:space="preserve">                      </w:t>
      </w:r>
      <w:r w:rsidRPr="008E4BA3">
        <w:rPr>
          <w:rFonts w:ascii="Calibri" w:eastAsia="Times New Roman" w:hAnsi="Calibri" w:cs="Calibri"/>
          <w:sz w:val="20"/>
          <w:szCs w:val="20"/>
        </w:rPr>
        <w:tab/>
        <w:t xml:space="preserve">            на Совет на Општина Прилеп</w:t>
      </w:r>
    </w:p>
    <w:p w14:paraId="329C9B38"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Macedonian Tms" w:eastAsia="Times New Roman" w:hAnsi="Macedonian Tms" w:cs="Times New Roman"/>
          <w:sz w:val="20"/>
          <w:szCs w:val="20"/>
        </w:rPr>
      </w:pPr>
      <w:r w:rsidRPr="008E4BA3">
        <w:rPr>
          <w:rFonts w:ascii="Calibri" w:eastAsia="Times New Roman" w:hAnsi="Calibri" w:cs="Calibri"/>
          <w:sz w:val="20"/>
          <w:szCs w:val="20"/>
        </w:rPr>
        <w:t xml:space="preserve">         П р и л е п                              </w:t>
      </w:r>
      <w:r w:rsidRPr="008E4BA3">
        <w:rPr>
          <w:rFonts w:ascii="Calibri" w:eastAsia="Times New Roman" w:hAnsi="Calibri" w:cs="Calibri"/>
          <w:sz w:val="20"/>
          <w:szCs w:val="20"/>
        </w:rPr>
        <w:tab/>
      </w:r>
      <w:r w:rsidRPr="008E4BA3">
        <w:rPr>
          <w:rFonts w:ascii="Calibri" w:eastAsia="Times New Roman" w:hAnsi="Calibri" w:cs="Calibri"/>
          <w:sz w:val="20"/>
          <w:szCs w:val="20"/>
        </w:rPr>
        <w:tab/>
        <w:t xml:space="preserve">                                  Дејан Проданоски</w:t>
      </w:r>
    </w:p>
    <w:p w14:paraId="3CFB8AB6"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jc w:val="both"/>
        <w:textAlignment w:val="baseline"/>
        <w:rPr>
          <w:rFonts w:ascii="Calibri" w:eastAsia="Times New Roman" w:hAnsi="Calibri" w:cs="Calibri"/>
          <w:sz w:val="20"/>
          <w:szCs w:val="20"/>
        </w:rPr>
      </w:pPr>
    </w:p>
    <w:p w14:paraId="39672158" w14:textId="77777777" w:rsidR="00F83995" w:rsidRPr="00F83995" w:rsidRDefault="00F83995" w:rsidP="00F83995">
      <w:pPr>
        <w:tabs>
          <w:tab w:val="left" w:pos="0"/>
        </w:tabs>
        <w:spacing w:after="0" w:line="240" w:lineRule="auto"/>
        <w:ind w:right="-46"/>
        <w:jc w:val="both"/>
        <w:rPr>
          <w:rFonts w:cstheme="minorHAnsi"/>
          <w:sz w:val="20"/>
          <w:szCs w:val="20"/>
        </w:rPr>
      </w:pPr>
    </w:p>
    <w:p w14:paraId="1F2DC461" w14:textId="77777777" w:rsidR="00F83995" w:rsidRPr="00F83995" w:rsidRDefault="00F83995" w:rsidP="00F83995">
      <w:pPr>
        <w:rPr>
          <w:sz w:val="20"/>
          <w:szCs w:val="20"/>
        </w:rPr>
      </w:pPr>
    </w:p>
    <w:p w14:paraId="2F773436" w14:textId="77777777" w:rsidR="00F83995" w:rsidRPr="00F83995" w:rsidRDefault="00F83995" w:rsidP="00F83995">
      <w:pPr>
        <w:tabs>
          <w:tab w:val="left" w:pos="0"/>
        </w:tabs>
        <w:spacing w:after="0" w:line="240" w:lineRule="auto"/>
        <w:ind w:right="-46" w:firstLine="567"/>
        <w:jc w:val="both"/>
        <w:rPr>
          <w:rFonts w:cstheme="minorHAnsi"/>
          <w:sz w:val="20"/>
          <w:szCs w:val="20"/>
        </w:rPr>
      </w:pPr>
      <w:r w:rsidRPr="00F83995">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0B1ABE88"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1C0C22C1" w14:textId="77777777" w:rsidR="00F83995" w:rsidRPr="00F83995" w:rsidRDefault="00F83995" w:rsidP="00F83995">
      <w:pPr>
        <w:tabs>
          <w:tab w:val="left" w:pos="0"/>
        </w:tabs>
        <w:spacing w:after="0" w:line="240" w:lineRule="auto"/>
        <w:ind w:right="-46" w:firstLine="567"/>
        <w:jc w:val="center"/>
        <w:rPr>
          <w:rFonts w:cstheme="minorHAnsi"/>
          <w:b/>
          <w:sz w:val="20"/>
          <w:szCs w:val="20"/>
        </w:rPr>
      </w:pPr>
    </w:p>
    <w:p w14:paraId="189DF432" w14:textId="77777777" w:rsidR="00F83995" w:rsidRPr="00F83995" w:rsidRDefault="00F83995" w:rsidP="00F83995">
      <w:pPr>
        <w:tabs>
          <w:tab w:val="left" w:pos="284"/>
        </w:tabs>
        <w:spacing w:after="0" w:line="240" w:lineRule="auto"/>
        <w:ind w:right="-45"/>
        <w:jc w:val="center"/>
        <w:rPr>
          <w:rFonts w:cstheme="minorHAnsi"/>
          <w:b/>
          <w:sz w:val="20"/>
          <w:szCs w:val="20"/>
        </w:rPr>
      </w:pPr>
      <w:r w:rsidRPr="00F83995">
        <w:rPr>
          <w:rFonts w:cstheme="minorHAnsi"/>
          <w:b/>
          <w:sz w:val="20"/>
          <w:szCs w:val="20"/>
        </w:rPr>
        <w:t>З   А   К   Л   У   Ч   О   К</w:t>
      </w:r>
    </w:p>
    <w:p w14:paraId="7EADF0D6" w14:textId="77777777" w:rsidR="00F83995" w:rsidRPr="00F83995" w:rsidRDefault="00F83995" w:rsidP="00F83995">
      <w:pPr>
        <w:spacing w:after="0" w:line="240" w:lineRule="auto"/>
        <w:ind w:left="357"/>
        <w:jc w:val="center"/>
        <w:rPr>
          <w:rFonts w:eastAsia="Times New Roman" w:cstheme="minorHAnsi"/>
          <w:b/>
          <w:sz w:val="20"/>
          <w:szCs w:val="20"/>
          <w:lang w:eastAsia="en-GB"/>
        </w:rPr>
      </w:pPr>
      <w:r w:rsidRPr="00F83995">
        <w:rPr>
          <w:rFonts w:cstheme="minorHAnsi"/>
          <w:b/>
          <w:sz w:val="20"/>
          <w:szCs w:val="20"/>
        </w:rPr>
        <w:t xml:space="preserve">ЗА ОБЈАВУВАЊЕ НА </w:t>
      </w:r>
      <w:r w:rsidRPr="00F83995">
        <w:rPr>
          <w:b/>
          <w:sz w:val="20"/>
          <w:szCs w:val="20"/>
        </w:rPr>
        <w:t xml:space="preserve">ПРАВИЛНИК ЗА УСЛОВИ И КРИТЕРИУМИ ЗА ДОДЕЛУВАЊЕ НАГРАДИ ЗА НАЈДОБАР ВОСПИТУВАЧ И НАЈДОБАР НЕГОВАТЕЛ  </w:t>
      </w:r>
      <w:r w:rsidRPr="00F83995">
        <w:rPr>
          <w:b/>
          <w:color w:val="000000" w:themeColor="text1"/>
          <w:sz w:val="20"/>
          <w:szCs w:val="20"/>
        </w:rPr>
        <w:t>ВРАБОТЕНИ ВО ЈОУДГ ,,НАША ИДНИНА‘‘ ПРИЛЕП</w:t>
      </w:r>
    </w:p>
    <w:p w14:paraId="71FD374D" w14:textId="77777777" w:rsidR="00F83995" w:rsidRPr="00F83995" w:rsidRDefault="00F83995" w:rsidP="00F83995">
      <w:pPr>
        <w:spacing w:after="0" w:line="240" w:lineRule="auto"/>
        <w:ind w:left="357"/>
        <w:jc w:val="center"/>
        <w:rPr>
          <w:rFonts w:cstheme="minorHAnsi"/>
          <w:b/>
          <w:sz w:val="20"/>
          <w:szCs w:val="20"/>
        </w:rPr>
      </w:pPr>
    </w:p>
    <w:p w14:paraId="1A3F8507" w14:textId="77777777" w:rsidR="00F83995" w:rsidRPr="00F83995" w:rsidRDefault="00F83995" w:rsidP="00F83995">
      <w:pPr>
        <w:spacing w:after="0" w:line="240" w:lineRule="auto"/>
        <w:ind w:left="357"/>
        <w:jc w:val="center"/>
        <w:rPr>
          <w:rFonts w:cstheme="minorHAnsi"/>
          <w:b/>
          <w:sz w:val="20"/>
          <w:szCs w:val="20"/>
        </w:rPr>
      </w:pPr>
    </w:p>
    <w:p w14:paraId="11DF215B" w14:textId="77777777" w:rsidR="00F83995" w:rsidRPr="00F83995" w:rsidRDefault="00F83995" w:rsidP="00F83995">
      <w:pPr>
        <w:spacing w:after="0" w:line="240" w:lineRule="auto"/>
        <w:ind w:left="357"/>
        <w:jc w:val="center"/>
        <w:rPr>
          <w:rFonts w:cstheme="minorHAnsi"/>
          <w:b/>
          <w:sz w:val="20"/>
          <w:szCs w:val="20"/>
        </w:rPr>
      </w:pPr>
    </w:p>
    <w:p w14:paraId="380F624C" w14:textId="77777777" w:rsidR="00F83995" w:rsidRPr="00F83995" w:rsidRDefault="00F83995" w:rsidP="00F83995">
      <w:pPr>
        <w:spacing w:after="0" w:line="240" w:lineRule="auto"/>
        <w:jc w:val="both"/>
        <w:rPr>
          <w:rFonts w:ascii="Calibri-Bold" w:hAnsi="Calibri-Bold" w:cstheme="minorHAnsi"/>
          <w:color w:val="000000"/>
          <w:sz w:val="20"/>
          <w:szCs w:val="20"/>
        </w:rPr>
      </w:pPr>
      <w:r w:rsidRPr="00F83995">
        <w:rPr>
          <w:rStyle w:val="fontstyle01"/>
          <w:rFonts w:cstheme="minorHAnsi"/>
          <w:sz w:val="20"/>
          <w:szCs w:val="20"/>
        </w:rPr>
        <w:t>1.</w:t>
      </w:r>
      <w:r w:rsidRPr="00F83995">
        <w:rPr>
          <w:sz w:val="20"/>
          <w:szCs w:val="20"/>
        </w:rPr>
        <w:t xml:space="preserve"> </w:t>
      </w:r>
      <w:r w:rsidRPr="00F83995">
        <w:rPr>
          <w:rFonts w:eastAsia="Times New Roman" w:cstheme="minorHAnsi"/>
          <w:sz w:val="20"/>
          <w:szCs w:val="20"/>
          <w:lang w:eastAsia="en-GB"/>
        </w:rPr>
        <w:t>Правилникот за услови и критериуми за доделување награди за најдобар воспитувач и најдобар неговател  вработени во ЈОУДГ ,,Наша иднина‘‘ Прилеп</w:t>
      </w:r>
      <w:r w:rsidRPr="00F83995">
        <w:rPr>
          <w:rFonts w:cstheme="minorHAnsi"/>
          <w:sz w:val="20"/>
          <w:szCs w:val="20"/>
        </w:rPr>
        <w:t xml:space="preserve">, </w:t>
      </w:r>
      <w:r w:rsidRPr="00F83995">
        <w:rPr>
          <w:rFonts w:cstheme="minorHAnsi"/>
          <w:bCs/>
          <w:sz w:val="20"/>
          <w:szCs w:val="20"/>
        </w:rPr>
        <w:t>с</w:t>
      </w:r>
      <w:r w:rsidRPr="00F83995">
        <w:rPr>
          <w:rFonts w:cstheme="minorHAnsi"/>
          <w:sz w:val="20"/>
          <w:szCs w:val="20"/>
        </w:rPr>
        <w:t>е објавува во “Службен гласник на Општина Прилеп”.</w:t>
      </w:r>
    </w:p>
    <w:p w14:paraId="413AC6F7" w14:textId="77777777" w:rsidR="00F83995" w:rsidRPr="00F83995" w:rsidRDefault="00F83995" w:rsidP="00F83995">
      <w:pPr>
        <w:tabs>
          <w:tab w:val="left" w:pos="0"/>
        </w:tabs>
        <w:spacing w:after="0" w:line="240" w:lineRule="auto"/>
        <w:ind w:right="-46"/>
        <w:jc w:val="both"/>
        <w:rPr>
          <w:rFonts w:cstheme="minorHAnsi"/>
          <w:sz w:val="20"/>
          <w:szCs w:val="20"/>
        </w:rPr>
      </w:pPr>
    </w:p>
    <w:p w14:paraId="06EFC4E8"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37619D39" w14:textId="77777777" w:rsidR="00F83995" w:rsidRPr="00F83995" w:rsidRDefault="00F83995" w:rsidP="00F83995">
      <w:pPr>
        <w:tabs>
          <w:tab w:val="left" w:pos="0"/>
        </w:tabs>
        <w:spacing w:after="0" w:line="240" w:lineRule="auto"/>
        <w:ind w:right="-46" w:firstLine="567"/>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F83995" w:rsidRPr="00F83995" w14:paraId="2689607F" w14:textId="77777777" w:rsidTr="00885196">
        <w:trPr>
          <w:jc w:val="center"/>
        </w:trPr>
        <w:tc>
          <w:tcPr>
            <w:tcW w:w="3080" w:type="dxa"/>
          </w:tcPr>
          <w:p w14:paraId="36D95C3D" w14:textId="77777777" w:rsidR="00F83995" w:rsidRPr="00F83995" w:rsidRDefault="00F83995" w:rsidP="00885196">
            <w:pPr>
              <w:tabs>
                <w:tab w:val="left" w:pos="0"/>
              </w:tabs>
              <w:ind w:right="-46"/>
              <w:jc w:val="center"/>
              <w:rPr>
                <w:rFonts w:cstheme="minorHAnsi"/>
              </w:rPr>
            </w:pPr>
            <w:r w:rsidRPr="00F83995">
              <w:rPr>
                <w:rFonts w:cstheme="minorHAnsi"/>
              </w:rPr>
              <w:t>Број 0</w:t>
            </w:r>
            <w:r w:rsidRPr="00F83995">
              <w:rPr>
                <w:rFonts w:cstheme="minorHAnsi"/>
                <w:lang w:val="en-US"/>
              </w:rPr>
              <w:t>8</w:t>
            </w:r>
            <w:r w:rsidRPr="00F83995">
              <w:rPr>
                <w:rFonts w:cstheme="minorHAnsi"/>
              </w:rPr>
              <w:t>-4250/22</w:t>
            </w:r>
          </w:p>
        </w:tc>
        <w:tc>
          <w:tcPr>
            <w:tcW w:w="3081" w:type="dxa"/>
          </w:tcPr>
          <w:p w14:paraId="4BB46368" w14:textId="77777777" w:rsidR="00F83995" w:rsidRPr="00F83995" w:rsidRDefault="00F83995" w:rsidP="00885196">
            <w:pPr>
              <w:tabs>
                <w:tab w:val="left" w:pos="0"/>
              </w:tabs>
              <w:ind w:right="-46"/>
              <w:jc w:val="center"/>
              <w:rPr>
                <w:rFonts w:cstheme="minorHAnsi"/>
              </w:rPr>
            </w:pPr>
          </w:p>
        </w:tc>
        <w:tc>
          <w:tcPr>
            <w:tcW w:w="3081" w:type="dxa"/>
          </w:tcPr>
          <w:p w14:paraId="62565F0D" w14:textId="77777777" w:rsidR="00F83995" w:rsidRPr="00F83995" w:rsidRDefault="00F83995" w:rsidP="00885196">
            <w:pPr>
              <w:tabs>
                <w:tab w:val="left" w:pos="0"/>
              </w:tabs>
              <w:ind w:right="-46"/>
              <w:jc w:val="center"/>
              <w:rPr>
                <w:rFonts w:cstheme="minorHAnsi"/>
              </w:rPr>
            </w:pPr>
            <w:r w:rsidRPr="00F83995">
              <w:rPr>
                <w:rFonts w:cstheme="minorHAnsi"/>
              </w:rPr>
              <w:t>ГРАДОНАЧАЛНИК</w:t>
            </w:r>
          </w:p>
        </w:tc>
      </w:tr>
      <w:tr w:rsidR="00F83995" w:rsidRPr="00F83995" w14:paraId="69723499" w14:textId="77777777" w:rsidTr="00885196">
        <w:trPr>
          <w:jc w:val="center"/>
        </w:trPr>
        <w:tc>
          <w:tcPr>
            <w:tcW w:w="3080" w:type="dxa"/>
          </w:tcPr>
          <w:p w14:paraId="7F47BBC1" w14:textId="77777777" w:rsidR="00F83995" w:rsidRPr="00F83995" w:rsidRDefault="00F83995" w:rsidP="00885196">
            <w:pPr>
              <w:tabs>
                <w:tab w:val="left" w:pos="0"/>
              </w:tabs>
              <w:ind w:right="-46"/>
              <w:rPr>
                <w:rFonts w:cstheme="minorHAnsi"/>
              </w:rPr>
            </w:pPr>
            <w:r w:rsidRPr="00F83995">
              <w:rPr>
                <w:rFonts w:cstheme="minorHAnsi"/>
              </w:rPr>
              <w:t xml:space="preserve">          28.12.</w:t>
            </w:r>
            <w:r w:rsidRPr="00F83995">
              <w:rPr>
                <w:rFonts w:cstheme="minorHAnsi"/>
                <w:lang w:val="en-US"/>
              </w:rPr>
              <w:t>202</w:t>
            </w:r>
            <w:r w:rsidRPr="00F83995">
              <w:rPr>
                <w:rFonts w:cstheme="minorHAnsi"/>
              </w:rPr>
              <w:t>3 година</w:t>
            </w:r>
          </w:p>
        </w:tc>
        <w:tc>
          <w:tcPr>
            <w:tcW w:w="3081" w:type="dxa"/>
          </w:tcPr>
          <w:p w14:paraId="7DFAD039" w14:textId="77777777" w:rsidR="00F83995" w:rsidRPr="00F83995" w:rsidRDefault="00F83995" w:rsidP="00885196">
            <w:pPr>
              <w:tabs>
                <w:tab w:val="left" w:pos="0"/>
              </w:tabs>
              <w:ind w:right="-46"/>
              <w:jc w:val="center"/>
              <w:rPr>
                <w:rFonts w:cstheme="minorHAnsi"/>
              </w:rPr>
            </w:pPr>
          </w:p>
        </w:tc>
        <w:tc>
          <w:tcPr>
            <w:tcW w:w="3081" w:type="dxa"/>
          </w:tcPr>
          <w:p w14:paraId="1A131751" w14:textId="77777777" w:rsidR="00F83995" w:rsidRPr="00F83995" w:rsidRDefault="00F83995" w:rsidP="00885196">
            <w:pPr>
              <w:tabs>
                <w:tab w:val="left" w:pos="0"/>
              </w:tabs>
              <w:ind w:right="-46"/>
              <w:jc w:val="center"/>
              <w:rPr>
                <w:rFonts w:cstheme="minorHAnsi"/>
              </w:rPr>
            </w:pPr>
            <w:r w:rsidRPr="00F83995">
              <w:rPr>
                <w:rFonts w:cstheme="minorHAnsi"/>
              </w:rPr>
              <w:t>на Општина Прилеп</w:t>
            </w:r>
          </w:p>
        </w:tc>
      </w:tr>
      <w:tr w:rsidR="00F83995" w:rsidRPr="00F83995" w14:paraId="6FA14692" w14:textId="77777777" w:rsidTr="00885196">
        <w:trPr>
          <w:jc w:val="center"/>
        </w:trPr>
        <w:tc>
          <w:tcPr>
            <w:tcW w:w="3080" w:type="dxa"/>
          </w:tcPr>
          <w:p w14:paraId="5D58B7EF" w14:textId="77777777" w:rsidR="00F83995" w:rsidRPr="00F83995" w:rsidRDefault="00F83995" w:rsidP="00885196">
            <w:pPr>
              <w:tabs>
                <w:tab w:val="left" w:pos="0"/>
              </w:tabs>
              <w:ind w:right="-46"/>
              <w:jc w:val="center"/>
              <w:rPr>
                <w:rFonts w:cstheme="minorHAnsi"/>
              </w:rPr>
            </w:pPr>
            <w:r w:rsidRPr="00F83995">
              <w:rPr>
                <w:rFonts w:cstheme="minorHAnsi"/>
              </w:rPr>
              <w:t>П р и л е п</w:t>
            </w:r>
          </w:p>
        </w:tc>
        <w:tc>
          <w:tcPr>
            <w:tcW w:w="3081" w:type="dxa"/>
          </w:tcPr>
          <w:p w14:paraId="2F952A4F" w14:textId="77777777" w:rsidR="00F83995" w:rsidRPr="00F83995" w:rsidRDefault="00F83995" w:rsidP="00885196">
            <w:pPr>
              <w:tabs>
                <w:tab w:val="left" w:pos="0"/>
              </w:tabs>
              <w:ind w:right="-46"/>
              <w:jc w:val="center"/>
              <w:rPr>
                <w:rFonts w:cstheme="minorHAnsi"/>
              </w:rPr>
            </w:pPr>
          </w:p>
        </w:tc>
        <w:tc>
          <w:tcPr>
            <w:tcW w:w="3081" w:type="dxa"/>
          </w:tcPr>
          <w:p w14:paraId="0884F46A" w14:textId="77777777" w:rsidR="00F83995" w:rsidRPr="00F83995" w:rsidRDefault="00F83995" w:rsidP="00885196">
            <w:pPr>
              <w:tabs>
                <w:tab w:val="left" w:pos="0"/>
              </w:tabs>
              <w:ind w:right="-46"/>
              <w:jc w:val="center"/>
              <w:rPr>
                <w:rFonts w:cstheme="minorHAnsi"/>
              </w:rPr>
            </w:pPr>
            <w:r w:rsidRPr="00F83995">
              <w:rPr>
                <w:rFonts w:cstheme="minorHAnsi"/>
              </w:rPr>
              <w:t>Борче Јовчески</w:t>
            </w:r>
          </w:p>
        </w:tc>
      </w:tr>
    </w:tbl>
    <w:p w14:paraId="191D347F" w14:textId="77777777" w:rsidR="00F83995" w:rsidRPr="00F83995" w:rsidRDefault="00F83995" w:rsidP="00F83995">
      <w:pPr>
        <w:tabs>
          <w:tab w:val="left" w:pos="0"/>
        </w:tabs>
        <w:spacing w:after="0" w:line="240" w:lineRule="auto"/>
        <w:ind w:right="-46" w:firstLine="567"/>
        <w:jc w:val="center"/>
        <w:rPr>
          <w:rFonts w:cstheme="minorHAnsi"/>
          <w:sz w:val="20"/>
          <w:szCs w:val="20"/>
        </w:rPr>
      </w:pPr>
    </w:p>
    <w:p w14:paraId="10739D85" w14:textId="77777777" w:rsidR="00F83995" w:rsidRPr="00F83995" w:rsidRDefault="00F83995" w:rsidP="00F83995">
      <w:pPr>
        <w:tabs>
          <w:tab w:val="left" w:pos="0"/>
        </w:tabs>
        <w:spacing w:after="0" w:line="240" w:lineRule="auto"/>
        <w:ind w:right="-46"/>
        <w:jc w:val="both"/>
        <w:rPr>
          <w:rFonts w:cstheme="minorHAnsi"/>
          <w:sz w:val="20"/>
          <w:szCs w:val="20"/>
        </w:rPr>
      </w:pPr>
    </w:p>
    <w:p w14:paraId="28C45586"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ind w:firstLine="720"/>
        <w:jc w:val="both"/>
        <w:rPr>
          <w:rFonts w:ascii="Calibri" w:eastAsia="Calibri" w:hAnsi="Calibri" w:cs="Calibri"/>
          <w:kern w:val="2"/>
          <w:sz w:val="20"/>
          <w:szCs w:val="20"/>
        </w:rPr>
      </w:pPr>
      <w:r w:rsidRPr="00D27908">
        <w:rPr>
          <w:rFonts w:ascii="Calibri" w:eastAsia="Calibri" w:hAnsi="Calibri" w:cs="Calibri"/>
          <w:kern w:val="2"/>
          <w:sz w:val="20"/>
          <w:szCs w:val="20"/>
        </w:rPr>
        <w:t>Врз основа на член</w:t>
      </w:r>
      <w:r w:rsidRPr="008E4BA3">
        <w:rPr>
          <w:rFonts w:ascii="Calibri" w:eastAsia="Calibri" w:hAnsi="Calibri" w:cs="Calibri"/>
          <w:kern w:val="2"/>
          <w:sz w:val="20"/>
          <w:szCs w:val="20"/>
        </w:rPr>
        <w:t xml:space="preserve"> </w:t>
      </w:r>
      <w:r w:rsidRPr="00D27908">
        <w:rPr>
          <w:rFonts w:ascii="Calibri" w:eastAsia="Calibri" w:hAnsi="Calibri" w:cs="Calibri"/>
          <w:kern w:val="2"/>
          <w:sz w:val="20"/>
          <w:szCs w:val="20"/>
        </w:rPr>
        <w:t>36 став 1 точка 10 од Законот за локалната самоуправа</w:t>
      </w:r>
      <w:r w:rsidRPr="008E4BA3">
        <w:rPr>
          <w:rFonts w:ascii="Calibri" w:eastAsia="Calibri" w:hAnsi="Calibri" w:cs="Calibri"/>
          <w:kern w:val="2"/>
          <w:sz w:val="20"/>
          <w:szCs w:val="20"/>
        </w:rPr>
        <w:t xml:space="preserve"> </w:t>
      </w:r>
      <w:r w:rsidRPr="00D27908">
        <w:rPr>
          <w:rFonts w:ascii="Calibri" w:eastAsia="Calibri" w:hAnsi="Calibri" w:cs="Calibri"/>
          <w:kern w:val="2"/>
          <w:sz w:val="20"/>
          <w:szCs w:val="20"/>
        </w:rPr>
        <w:t>Советот на Општина Прилеп на седницата одржана на</w:t>
      </w:r>
      <w:r w:rsidRPr="008E4BA3">
        <w:rPr>
          <w:rFonts w:ascii="Calibri" w:eastAsia="Calibri" w:hAnsi="Calibri" w:cs="Calibri"/>
          <w:kern w:val="2"/>
          <w:sz w:val="20"/>
          <w:szCs w:val="20"/>
        </w:rPr>
        <w:t xml:space="preserve"> 28.12.2023 </w:t>
      </w:r>
      <w:r w:rsidRPr="00D27908">
        <w:rPr>
          <w:rFonts w:ascii="Calibri" w:eastAsia="Calibri" w:hAnsi="Calibri" w:cs="Calibri"/>
          <w:kern w:val="2"/>
          <w:sz w:val="20"/>
          <w:szCs w:val="20"/>
        </w:rPr>
        <w:t>година</w:t>
      </w:r>
      <w:r w:rsidRPr="008E4BA3">
        <w:rPr>
          <w:rFonts w:ascii="Calibri" w:eastAsia="Calibri" w:hAnsi="Calibri" w:cs="Calibri"/>
          <w:kern w:val="2"/>
          <w:sz w:val="20"/>
          <w:szCs w:val="20"/>
        </w:rPr>
        <w:t>,</w:t>
      </w:r>
      <w:r w:rsidRPr="00D27908">
        <w:rPr>
          <w:rFonts w:ascii="Calibri" w:eastAsia="Calibri" w:hAnsi="Calibri" w:cs="Calibri"/>
          <w:kern w:val="2"/>
          <w:sz w:val="20"/>
          <w:szCs w:val="20"/>
        </w:rPr>
        <w:t xml:space="preserve"> донесе</w:t>
      </w:r>
      <w:r w:rsidRPr="008E4BA3">
        <w:rPr>
          <w:rFonts w:ascii="Calibri" w:eastAsia="Calibri" w:hAnsi="Calibri" w:cs="Calibri"/>
          <w:kern w:val="2"/>
          <w:sz w:val="20"/>
          <w:szCs w:val="20"/>
        </w:rPr>
        <w:t>:</w:t>
      </w:r>
    </w:p>
    <w:p w14:paraId="0F11B90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center"/>
        <w:rPr>
          <w:rFonts w:ascii="Calibri" w:eastAsia="Calibri" w:hAnsi="Calibri" w:cs="Calibri"/>
          <w:b/>
          <w:bCs/>
          <w:kern w:val="2"/>
          <w:sz w:val="20"/>
          <w:szCs w:val="20"/>
        </w:rPr>
      </w:pPr>
    </w:p>
    <w:p w14:paraId="35F499C9"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center"/>
        <w:rPr>
          <w:rFonts w:ascii="Calibri" w:eastAsia="Calibri" w:hAnsi="Calibri" w:cs="Calibri"/>
          <w:b/>
          <w:bCs/>
          <w:kern w:val="2"/>
          <w:sz w:val="20"/>
          <w:szCs w:val="20"/>
        </w:rPr>
      </w:pPr>
    </w:p>
    <w:p w14:paraId="03BC961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center"/>
        <w:rPr>
          <w:rFonts w:ascii="Calibri" w:eastAsia="Calibri" w:hAnsi="Calibri" w:cs="Calibri"/>
          <w:b/>
          <w:bCs/>
          <w:kern w:val="2"/>
          <w:sz w:val="20"/>
          <w:szCs w:val="20"/>
        </w:rPr>
      </w:pPr>
      <w:r w:rsidRPr="00D27908">
        <w:rPr>
          <w:rFonts w:ascii="Calibri" w:eastAsia="Calibri" w:hAnsi="Calibri" w:cs="Calibri"/>
          <w:b/>
          <w:bCs/>
          <w:kern w:val="2"/>
          <w:sz w:val="20"/>
          <w:szCs w:val="20"/>
        </w:rPr>
        <w:t>ПРАВИЛНИК</w:t>
      </w:r>
    </w:p>
    <w:p w14:paraId="74D7345D"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ind w:left="720"/>
        <w:contextualSpacing/>
        <w:jc w:val="center"/>
        <w:rPr>
          <w:rFonts w:ascii="Calibri" w:eastAsia="Calibri" w:hAnsi="Calibri" w:cs="Times New Roman"/>
          <w:color w:val="000000"/>
          <w:kern w:val="2"/>
          <w:sz w:val="20"/>
          <w:szCs w:val="20"/>
        </w:rPr>
      </w:pPr>
      <w:r w:rsidRPr="00D27908">
        <w:rPr>
          <w:rFonts w:ascii="Calibri" w:eastAsia="Calibri" w:hAnsi="Calibri" w:cs="Calibri"/>
          <w:b/>
          <w:bCs/>
          <w:kern w:val="2"/>
          <w:sz w:val="20"/>
          <w:szCs w:val="20"/>
        </w:rPr>
        <w:t xml:space="preserve">за услови и критериуми за доделување награди за најдобар воспитувач и најдобар неговател  </w:t>
      </w:r>
      <w:r w:rsidRPr="00D27908">
        <w:rPr>
          <w:rFonts w:ascii="Calibri" w:eastAsia="Calibri" w:hAnsi="Calibri" w:cs="Times New Roman"/>
          <w:b/>
          <w:bCs/>
          <w:color w:val="000000"/>
          <w:kern w:val="2"/>
          <w:sz w:val="20"/>
          <w:szCs w:val="20"/>
        </w:rPr>
        <w:t>вработени во ЈОУДГ ,,Наша иднина‘‘ Прилеп</w:t>
      </w:r>
    </w:p>
    <w:p w14:paraId="7F00DA9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center"/>
        <w:rPr>
          <w:rFonts w:ascii="Calibri" w:eastAsia="Calibri" w:hAnsi="Calibri" w:cs="Calibri"/>
          <w:b/>
          <w:bCs/>
          <w:kern w:val="2"/>
          <w:sz w:val="20"/>
          <w:szCs w:val="20"/>
        </w:rPr>
      </w:pPr>
    </w:p>
    <w:p w14:paraId="5ECE574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center"/>
        <w:rPr>
          <w:rFonts w:ascii="Calibri" w:eastAsia="Calibri" w:hAnsi="Calibri" w:cs="Calibri"/>
          <w:kern w:val="2"/>
          <w:sz w:val="20"/>
          <w:szCs w:val="20"/>
        </w:rPr>
      </w:pPr>
    </w:p>
    <w:p w14:paraId="2CF70DD8"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center"/>
        <w:rPr>
          <w:rFonts w:ascii="Calibri" w:eastAsia="Calibri" w:hAnsi="Calibri" w:cs="Calibri"/>
          <w:kern w:val="2"/>
          <w:sz w:val="20"/>
          <w:szCs w:val="20"/>
        </w:rPr>
      </w:pPr>
    </w:p>
    <w:p w14:paraId="1CDAE32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center"/>
        <w:rPr>
          <w:rFonts w:ascii="Calibri" w:eastAsia="Calibri" w:hAnsi="Calibri" w:cs="Calibri"/>
          <w:kern w:val="2"/>
          <w:sz w:val="20"/>
          <w:szCs w:val="20"/>
        </w:rPr>
      </w:pPr>
      <w:r w:rsidRPr="00D27908">
        <w:rPr>
          <w:rFonts w:ascii="Calibri" w:eastAsia="Calibri" w:hAnsi="Calibri" w:cs="Calibri"/>
          <w:kern w:val="2"/>
          <w:sz w:val="20"/>
          <w:szCs w:val="20"/>
        </w:rPr>
        <w:t>Член 1</w:t>
      </w:r>
    </w:p>
    <w:p w14:paraId="1448EDD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ind w:firstLine="720"/>
        <w:jc w:val="both"/>
        <w:rPr>
          <w:rFonts w:ascii="Calibri" w:eastAsia="Calibri" w:hAnsi="Calibri" w:cs="Calibri"/>
          <w:kern w:val="2"/>
          <w:sz w:val="20"/>
          <w:szCs w:val="20"/>
        </w:rPr>
      </w:pPr>
      <w:r w:rsidRPr="00D27908">
        <w:rPr>
          <w:rFonts w:ascii="Calibri" w:eastAsia="Calibri" w:hAnsi="Calibri" w:cs="Calibri"/>
          <w:kern w:val="2"/>
          <w:sz w:val="20"/>
          <w:szCs w:val="20"/>
        </w:rPr>
        <w:t xml:space="preserve">Со овој Правилник се регулираат условите и критериумите за доделување награди за еден најдобар воспитувач и еден најдобар неговател </w:t>
      </w:r>
      <w:r w:rsidRPr="00D27908">
        <w:rPr>
          <w:rFonts w:ascii="Calibri" w:eastAsia="Calibri" w:hAnsi="Calibri" w:cs="Times New Roman"/>
          <w:color w:val="000000"/>
          <w:kern w:val="2"/>
          <w:sz w:val="20"/>
          <w:szCs w:val="20"/>
        </w:rPr>
        <w:t>вработени во ЈОУДГ ,,Наша иднина‘‘ Прилеп</w:t>
      </w:r>
      <w:r w:rsidRPr="00D27908">
        <w:rPr>
          <w:rFonts w:ascii="Calibri" w:eastAsia="Calibri" w:hAnsi="Calibri" w:cs="Calibri"/>
          <w:kern w:val="2"/>
          <w:sz w:val="20"/>
          <w:szCs w:val="20"/>
        </w:rPr>
        <w:t>.</w:t>
      </w:r>
    </w:p>
    <w:p w14:paraId="4CD8299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ind w:firstLine="720"/>
        <w:jc w:val="both"/>
        <w:rPr>
          <w:rFonts w:ascii="Calibri" w:eastAsia="Calibri" w:hAnsi="Calibri" w:cs="Calibri"/>
          <w:kern w:val="2"/>
          <w:sz w:val="20"/>
          <w:szCs w:val="20"/>
        </w:rPr>
      </w:pPr>
    </w:p>
    <w:p w14:paraId="1BBF73D3"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center"/>
        <w:rPr>
          <w:rFonts w:ascii="Calibri" w:eastAsia="Calibri" w:hAnsi="Calibri" w:cs="Calibri"/>
          <w:kern w:val="2"/>
          <w:sz w:val="20"/>
          <w:szCs w:val="20"/>
        </w:rPr>
      </w:pPr>
      <w:r w:rsidRPr="00D27908">
        <w:rPr>
          <w:rFonts w:ascii="Calibri" w:eastAsia="Calibri" w:hAnsi="Calibri" w:cs="Calibri"/>
          <w:kern w:val="2"/>
          <w:sz w:val="20"/>
          <w:szCs w:val="20"/>
        </w:rPr>
        <w:t>Член 2</w:t>
      </w:r>
    </w:p>
    <w:p w14:paraId="1ACB187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ind w:firstLine="720"/>
        <w:jc w:val="both"/>
        <w:rPr>
          <w:rFonts w:ascii="Calibri" w:eastAsia="Calibri" w:hAnsi="Calibri" w:cs="Calibri"/>
          <w:color w:val="FF0000"/>
          <w:kern w:val="2"/>
          <w:sz w:val="20"/>
          <w:szCs w:val="20"/>
        </w:rPr>
      </w:pPr>
      <w:r w:rsidRPr="00D27908">
        <w:rPr>
          <w:rFonts w:ascii="Calibri" w:eastAsia="Calibri" w:hAnsi="Calibri" w:cs="Calibri"/>
          <w:kern w:val="2"/>
          <w:sz w:val="20"/>
          <w:szCs w:val="20"/>
        </w:rPr>
        <w:t>Средствата за доделување награди од овој Правилник се предвидува во Буџетот на Општина Прилеп во Програма</w:t>
      </w:r>
      <w:r w:rsidRPr="00D27908">
        <w:rPr>
          <w:rFonts w:ascii="Calibri" w:eastAsia="Calibri" w:hAnsi="Calibri" w:cs="Times New Roman"/>
          <w:kern w:val="2"/>
          <w:sz w:val="20"/>
          <w:szCs w:val="20"/>
        </w:rPr>
        <w:t xml:space="preserve"> за доделување награди за </w:t>
      </w:r>
      <w:r w:rsidRPr="00D27908">
        <w:rPr>
          <w:rFonts w:ascii="Calibri" w:eastAsia="Calibri" w:hAnsi="Calibri" w:cs="Calibri"/>
          <w:kern w:val="2"/>
          <w:sz w:val="20"/>
          <w:szCs w:val="20"/>
        </w:rPr>
        <w:t xml:space="preserve">најдобар воспитувач и најдобар неговател  вработени во </w:t>
      </w:r>
      <w:r w:rsidRPr="00D27908">
        <w:rPr>
          <w:rFonts w:ascii="Calibri" w:eastAsia="Calibri" w:hAnsi="Calibri" w:cs="Times New Roman"/>
          <w:kern w:val="2"/>
          <w:sz w:val="20"/>
          <w:szCs w:val="20"/>
        </w:rPr>
        <w:t>ЈОУДГ ,,Наша иднина‘‘ Прилеп.</w:t>
      </w:r>
    </w:p>
    <w:p w14:paraId="7C75F9D2"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ind w:firstLine="720"/>
        <w:rPr>
          <w:rFonts w:ascii="Calibri" w:eastAsia="Calibri" w:hAnsi="Calibri" w:cs="Calibri"/>
          <w:kern w:val="2"/>
          <w:sz w:val="20"/>
          <w:szCs w:val="20"/>
        </w:rPr>
      </w:pPr>
    </w:p>
    <w:p w14:paraId="54FDEBC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both"/>
        <w:rPr>
          <w:rFonts w:ascii="Calibri" w:eastAsia="Calibri" w:hAnsi="Calibri" w:cs="Calibri"/>
          <w:kern w:val="2"/>
          <w:sz w:val="20"/>
          <w:szCs w:val="20"/>
        </w:rPr>
      </w:pPr>
      <w:r w:rsidRPr="00D27908">
        <w:rPr>
          <w:rFonts w:ascii="Calibri" w:eastAsia="Calibri" w:hAnsi="Calibri" w:cs="Calibri"/>
          <w:kern w:val="2"/>
          <w:sz w:val="20"/>
          <w:szCs w:val="20"/>
        </w:rPr>
        <w:tab/>
      </w:r>
      <w:r w:rsidRPr="00D27908">
        <w:rPr>
          <w:rFonts w:ascii="Calibri" w:eastAsia="Calibri" w:hAnsi="Calibri" w:cs="Calibri"/>
          <w:kern w:val="2"/>
          <w:sz w:val="20"/>
          <w:szCs w:val="20"/>
        </w:rPr>
        <w:tab/>
      </w:r>
      <w:r w:rsidRPr="00D27908">
        <w:rPr>
          <w:rFonts w:ascii="Calibri" w:eastAsia="Calibri" w:hAnsi="Calibri" w:cs="Calibri"/>
          <w:kern w:val="2"/>
          <w:sz w:val="20"/>
          <w:szCs w:val="20"/>
        </w:rPr>
        <w:tab/>
      </w:r>
      <w:r w:rsidRPr="00D27908">
        <w:rPr>
          <w:rFonts w:ascii="Calibri" w:eastAsia="Calibri" w:hAnsi="Calibri" w:cs="Calibri"/>
          <w:kern w:val="2"/>
          <w:sz w:val="20"/>
          <w:szCs w:val="20"/>
        </w:rPr>
        <w:tab/>
      </w:r>
      <w:r w:rsidRPr="00D27908">
        <w:rPr>
          <w:rFonts w:ascii="Calibri" w:eastAsia="Calibri" w:hAnsi="Calibri" w:cs="Calibri"/>
          <w:kern w:val="2"/>
          <w:sz w:val="20"/>
          <w:szCs w:val="20"/>
        </w:rPr>
        <w:tab/>
      </w:r>
      <w:r w:rsidRPr="00D27908">
        <w:rPr>
          <w:rFonts w:ascii="Calibri" w:eastAsia="Calibri" w:hAnsi="Calibri" w:cs="Calibri"/>
          <w:kern w:val="2"/>
          <w:sz w:val="20"/>
          <w:szCs w:val="20"/>
        </w:rPr>
        <w:tab/>
        <w:t>Член 3</w:t>
      </w:r>
    </w:p>
    <w:p w14:paraId="2C4AAF6C"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both"/>
        <w:rPr>
          <w:rFonts w:ascii="Calibri" w:eastAsia="Calibri" w:hAnsi="Calibri" w:cs="Calibri"/>
          <w:kern w:val="2"/>
          <w:sz w:val="20"/>
          <w:szCs w:val="20"/>
        </w:rPr>
      </w:pPr>
      <w:r w:rsidRPr="00D27908">
        <w:rPr>
          <w:rFonts w:ascii="Calibri" w:eastAsia="Calibri" w:hAnsi="Calibri" w:cs="Calibri"/>
          <w:kern w:val="2"/>
          <w:sz w:val="20"/>
          <w:szCs w:val="20"/>
        </w:rPr>
        <w:tab/>
        <w:t>Наградите ќе бидат доделени за</w:t>
      </w:r>
      <w:r w:rsidRPr="00D27908">
        <w:rPr>
          <w:rFonts w:ascii="Calibri" w:eastAsia="Calibri" w:hAnsi="Calibri" w:cs="Calibri"/>
          <w:b/>
          <w:bCs/>
          <w:kern w:val="2"/>
          <w:sz w:val="20"/>
          <w:szCs w:val="20"/>
        </w:rPr>
        <w:t xml:space="preserve"> </w:t>
      </w:r>
      <w:r w:rsidRPr="00D27908">
        <w:rPr>
          <w:rFonts w:ascii="Calibri" w:eastAsia="Calibri" w:hAnsi="Calibri" w:cs="Calibri"/>
          <w:kern w:val="2"/>
          <w:sz w:val="20"/>
          <w:szCs w:val="20"/>
        </w:rPr>
        <w:t>еден</w:t>
      </w:r>
      <w:r w:rsidRPr="00D27908">
        <w:rPr>
          <w:rFonts w:ascii="Calibri" w:eastAsia="Calibri" w:hAnsi="Calibri" w:cs="Calibri"/>
          <w:b/>
          <w:bCs/>
          <w:kern w:val="2"/>
          <w:sz w:val="20"/>
          <w:szCs w:val="20"/>
        </w:rPr>
        <w:t xml:space="preserve"> </w:t>
      </w:r>
      <w:r w:rsidRPr="00D27908">
        <w:rPr>
          <w:rFonts w:ascii="Calibri" w:eastAsia="Calibri" w:hAnsi="Calibri" w:cs="Calibri"/>
          <w:kern w:val="2"/>
          <w:sz w:val="20"/>
          <w:szCs w:val="20"/>
        </w:rPr>
        <w:t xml:space="preserve">најдобар воспитувач и еден најдобар неговател </w:t>
      </w:r>
      <w:r w:rsidRPr="00D27908">
        <w:rPr>
          <w:rFonts w:ascii="Calibri" w:eastAsia="Calibri" w:hAnsi="Calibri" w:cs="Times New Roman"/>
          <w:color w:val="000000"/>
          <w:kern w:val="2"/>
          <w:sz w:val="20"/>
          <w:szCs w:val="20"/>
        </w:rPr>
        <w:t xml:space="preserve">вработени </w:t>
      </w:r>
      <w:r w:rsidRPr="00D27908">
        <w:rPr>
          <w:rFonts w:ascii="Calibri" w:eastAsia="Calibri" w:hAnsi="Calibri" w:cs="Times New Roman"/>
          <w:kern w:val="2"/>
          <w:sz w:val="20"/>
          <w:szCs w:val="20"/>
        </w:rPr>
        <w:t>во ЈОУДГ ,,Наша иднина‘‘ Прилеп</w:t>
      </w:r>
      <w:r w:rsidRPr="00D27908">
        <w:rPr>
          <w:rFonts w:ascii="Calibri" w:eastAsia="Calibri" w:hAnsi="Calibri" w:cs="Calibri"/>
          <w:kern w:val="2"/>
          <w:sz w:val="20"/>
          <w:szCs w:val="20"/>
        </w:rPr>
        <w:t>, согласно критериумите утврдени со овој Правилник.</w:t>
      </w:r>
    </w:p>
    <w:p w14:paraId="4838875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Times New Roman"/>
          <w:kern w:val="2"/>
          <w:sz w:val="20"/>
          <w:szCs w:val="20"/>
        </w:rPr>
      </w:pPr>
      <w:r w:rsidRPr="00D27908">
        <w:rPr>
          <w:rFonts w:ascii="Calibri" w:eastAsia="Calibri" w:hAnsi="Calibri" w:cs="Times New Roman"/>
          <w:kern w:val="2"/>
          <w:sz w:val="20"/>
          <w:szCs w:val="20"/>
        </w:rPr>
        <w:tab/>
        <w:t>Висината на наградата ќе изнесува 20.000,00 денари поединечно.</w:t>
      </w:r>
    </w:p>
    <w:p w14:paraId="3BAC1A6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Times New Roman"/>
          <w:kern w:val="2"/>
          <w:sz w:val="20"/>
          <w:szCs w:val="20"/>
        </w:rPr>
      </w:pPr>
      <w:r w:rsidRPr="00D27908">
        <w:rPr>
          <w:rFonts w:ascii="Calibri" w:eastAsia="Calibri" w:hAnsi="Calibri" w:cs="Times New Roman"/>
          <w:color w:val="FF0000"/>
          <w:kern w:val="2"/>
          <w:sz w:val="20"/>
          <w:szCs w:val="20"/>
        </w:rPr>
        <w:tab/>
      </w:r>
      <w:r w:rsidRPr="00D27908">
        <w:rPr>
          <w:rFonts w:ascii="Calibri" w:eastAsia="Calibri" w:hAnsi="Calibri" w:cs="Times New Roman"/>
          <w:color w:val="FF0000"/>
          <w:kern w:val="2"/>
          <w:sz w:val="20"/>
          <w:szCs w:val="20"/>
        </w:rPr>
        <w:tab/>
      </w:r>
      <w:r w:rsidRPr="00D27908">
        <w:rPr>
          <w:rFonts w:ascii="Calibri" w:eastAsia="Calibri" w:hAnsi="Calibri" w:cs="Times New Roman"/>
          <w:color w:val="FF0000"/>
          <w:kern w:val="2"/>
          <w:sz w:val="20"/>
          <w:szCs w:val="20"/>
        </w:rPr>
        <w:tab/>
      </w:r>
      <w:r w:rsidRPr="00D27908">
        <w:rPr>
          <w:rFonts w:ascii="Calibri" w:eastAsia="Calibri" w:hAnsi="Calibri" w:cs="Times New Roman"/>
          <w:color w:val="FF0000"/>
          <w:kern w:val="2"/>
          <w:sz w:val="20"/>
          <w:szCs w:val="20"/>
        </w:rPr>
        <w:tab/>
      </w:r>
      <w:r w:rsidRPr="00D27908">
        <w:rPr>
          <w:rFonts w:ascii="Calibri" w:eastAsia="Calibri" w:hAnsi="Calibri" w:cs="Times New Roman"/>
          <w:color w:val="FF0000"/>
          <w:kern w:val="2"/>
          <w:sz w:val="20"/>
          <w:szCs w:val="20"/>
        </w:rPr>
        <w:tab/>
      </w:r>
      <w:r w:rsidRPr="00D27908">
        <w:rPr>
          <w:rFonts w:ascii="Calibri" w:eastAsia="Calibri" w:hAnsi="Calibri" w:cs="Times New Roman"/>
          <w:color w:val="FF0000"/>
          <w:kern w:val="2"/>
          <w:sz w:val="20"/>
          <w:szCs w:val="20"/>
        </w:rPr>
        <w:tab/>
      </w:r>
      <w:r w:rsidRPr="00D27908">
        <w:rPr>
          <w:rFonts w:ascii="Calibri" w:eastAsia="Calibri" w:hAnsi="Calibri" w:cs="Times New Roman"/>
          <w:kern w:val="2"/>
          <w:sz w:val="20"/>
          <w:szCs w:val="20"/>
        </w:rPr>
        <w:t>Член 4</w:t>
      </w:r>
    </w:p>
    <w:p w14:paraId="547D8B1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both"/>
        <w:rPr>
          <w:rFonts w:ascii="Calibri" w:eastAsia="Calibri" w:hAnsi="Calibri" w:cs="Calibri"/>
          <w:kern w:val="2"/>
          <w:sz w:val="20"/>
          <w:szCs w:val="20"/>
        </w:rPr>
      </w:pPr>
      <w:r w:rsidRPr="00D27908">
        <w:rPr>
          <w:rFonts w:ascii="Calibri" w:eastAsia="Calibri" w:hAnsi="Calibri" w:cs="Calibri"/>
          <w:kern w:val="2"/>
          <w:sz w:val="20"/>
          <w:szCs w:val="20"/>
        </w:rPr>
        <w:t>Право на учество имаат:</w:t>
      </w:r>
    </w:p>
    <w:p w14:paraId="6F4D57CD" w14:textId="77777777" w:rsidR="00D27908" w:rsidRPr="00D27908" w:rsidRDefault="00D27908" w:rsidP="00D27908">
      <w:pPr>
        <w:numPr>
          <w:ilvl w:val="0"/>
          <w:numId w:val="50"/>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contextualSpacing/>
        <w:jc w:val="both"/>
        <w:rPr>
          <w:rFonts w:ascii="Calibri" w:eastAsia="Calibri" w:hAnsi="Calibri" w:cs="Times New Roman"/>
          <w:color w:val="000000"/>
          <w:kern w:val="2"/>
          <w:sz w:val="20"/>
          <w:szCs w:val="20"/>
        </w:rPr>
      </w:pPr>
      <w:r w:rsidRPr="00D27908">
        <w:rPr>
          <w:rFonts w:ascii="Calibri" w:eastAsia="Calibri" w:hAnsi="Calibri" w:cs="Times New Roman"/>
          <w:color w:val="000000"/>
          <w:kern w:val="2"/>
          <w:sz w:val="20"/>
          <w:szCs w:val="20"/>
        </w:rPr>
        <w:t>Сите воспитувачи и негуватели вработени во ЈОУДГ ,,Наша иднина‘‘ Прилеп.</w:t>
      </w:r>
    </w:p>
    <w:p w14:paraId="052E5600" w14:textId="77777777" w:rsidR="00D27908" w:rsidRPr="00D27908" w:rsidRDefault="00D27908" w:rsidP="00D27908">
      <w:pPr>
        <w:numPr>
          <w:ilvl w:val="0"/>
          <w:numId w:val="50"/>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contextualSpacing/>
        <w:jc w:val="both"/>
        <w:rPr>
          <w:rFonts w:ascii="Calibri" w:eastAsia="Calibri" w:hAnsi="Calibri" w:cs="Times New Roman"/>
          <w:color w:val="000000"/>
          <w:kern w:val="2"/>
          <w:sz w:val="20"/>
          <w:szCs w:val="20"/>
        </w:rPr>
      </w:pPr>
      <w:r w:rsidRPr="00D27908">
        <w:rPr>
          <w:rFonts w:ascii="Calibri" w:eastAsia="Calibri" w:hAnsi="Calibri" w:cs="Times New Roman"/>
          <w:color w:val="000000"/>
          <w:kern w:val="2"/>
          <w:sz w:val="20"/>
          <w:szCs w:val="20"/>
        </w:rPr>
        <w:lastRenderedPageBreak/>
        <w:t>Кандидатот да има засновано работен однос на неопределено работно време во ЈОУДГ ,,Наша иднина‘‘ Прилеп.</w:t>
      </w:r>
    </w:p>
    <w:p w14:paraId="5DA601A9" w14:textId="77777777" w:rsidR="00D27908" w:rsidRPr="00D27908" w:rsidRDefault="00D27908" w:rsidP="00D27908">
      <w:pPr>
        <w:numPr>
          <w:ilvl w:val="0"/>
          <w:numId w:val="50"/>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contextualSpacing/>
        <w:jc w:val="both"/>
        <w:rPr>
          <w:rFonts w:ascii="Calibri" w:eastAsia="Calibri" w:hAnsi="Calibri" w:cs="Times New Roman"/>
          <w:color w:val="000000"/>
          <w:kern w:val="2"/>
          <w:sz w:val="20"/>
          <w:szCs w:val="20"/>
        </w:rPr>
      </w:pPr>
      <w:r w:rsidRPr="00D27908">
        <w:rPr>
          <w:rFonts w:ascii="Calibri" w:eastAsia="Calibri" w:hAnsi="Calibri" w:cs="Times New Roman"/>
          <w:color w:val="000000"/>
          <w:kern w:val="2"/>
          <w:sz w:val="20"/>
          <w:szCs w:val="20"/>
        </w:rPr>
        <w:t>Кандидатот да не е орган на раководење во моментот на аплицирање.</w:t>
      </w:r>
    </w:p>
    <w:p w14:paraId="449A8B0F" w14:textId="77777777" w:rsidR="00D27908" w:rsidRPr="00D27908" w:rsidRDefault="00D27908" w:rsidP="00D27908">
      <w:pPr>
        <w:numPr>
          <w:ilvl w:val="0"/>
          <w:numId w:val="50"/>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contextualSpacing/>
        <w:jc w:val="both"/>
        <w:rPr>
          <w:rFonts w:ascii="Calibri" w:eastAsia="Calibri" w:hAnsi="Calibri" w:cs="Times New Roman"/>
          <w:color w:val="000000"/>
          <w:kern w:val="2"/>
          <w:sz w:val="20"/>
          <w:szCs w:val="20"/>
        </w:rPr>
      </w:pPr>
      <w:r w:rsidRPr="00D27908">
        <w:rPr>
          <w:rFonts w:ascii="Calibri" w:eastAsia="Calibri" w:hAnsi="Calibri" w:cs="Times New Roman"/>
          <w:color w:val="000000"/>
          <w:kern w:val="2"/>
          <w:sz w:val="20"/>
          <w:szCs w:val="20"/>
        </w:rPr>
        <w:t>Бројот на кандидати е неограничен.</w:t>
      </w:r>
    </w:p>
    <w:p w14:paraId="77D5900B" w14:textId="77777777" w:rsidR="00D27908" w:rsidRPr="00D27908" w:rsidRDefault="00D27908" w:rsidP="00D27908">
      <w:pPr>
        <w:numPr>
          <w:ilvl w:val="0"/>
          <w:numId w:val="50"/>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contextualSpacing/>
        <w:jc w:val="both"/>
        <w:rPr>
          <w:rFonts w:ascii="Calibri" w:eastAsia="Calibri" w:hAnsi="Calibri" w:cs="Times New Roman"/>
          <w:color w:val="000000"/>
          <w:kern w:val="2"/>
          <w:sz w:val="20"/>
          <w:szCs w:val="20"/>
        </w:rPr>
      </w:pPr>
      <w:r w:rsidRPr="00D27908">
        <w:rPr>
          <w:rFonts w:ascii="Calibri" w:eastAsia="Calibri" w:hAnsi="Calibri" w:cs="Times New Roman"/>
          <w:color w:val="000000"/>
          <w:kern w:val="2"/>
          <w:sz w:val="20"/>
          <w:szCs w:val="20"/>
        </w:rPr>
        <w:t xml:space="preserve">Право на учество имаат воспитувачи и негуватели кои не се наградувани во последните </w:t>
      </w:r>
      <w:r w:rsidRPr="00D27908">
        <w:rPr>
          <w:rFonts w:ascii="Calibri" w:eastAsia="Calibri" w:hAnsi="Calibri" w:cs="Times New Roman"/>
          <w:kern w:val="2"/>
          <w:sz w:val="20"/>
          <w:szCs w:val="20"/>
        </w:rPr>
        <w:t>3</w:t>
      </w:r>
      <w:r w:rsidRPr="00D27908">
        <w:rPr>
          <w:rFonts w:ascii="Calibri" w:eastAsia="Calibri" w:hAnsi="Calibri" w:cs="Times New Roman"/>
          <w:color w:val="FF0000"/>
          <w:kern w:val="2"/>
          <w:sz w:val="20"/>
          <w:szCs w:val="20"/>
        </w:rPr>
        <w:t xml:space="preserve"> </w:t>
      </w:r>
      <w:r w:rsidRPr="00D27908">
        <w:rPr>
          <w:rFonts w:ascii="Calibri" w:eastAsia="Calibri" w:hAnsi="Calibri" w:cs="Times New Roman"/>
          <w:kern w:val="2"/>
          <w:sz w:val="20"/>
          <w:szCs w:val="20"/>
        </w:rPr>
        <w:t>години.</w:t>
      </w:r>
    </w:p>
    <w:p w14:paraId="5703EEC8"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ind w:left="4320"/>
        <w:jc w:val="both"/>
        <w:rPr>
          <w:rFonts w:ascii="Calibri" w:eastAsia="Calibri" w:hAnsi="Calibri" w:cs="Calibri"/>
          <w:kern w:val="2"/>
          <w:sz w:val="20"/>
          <w:szCs w:val="20"/>
        </w:rPr>
      </w:pPr>
      <w:r w:rsidRPr="00D27908">
        <w:rPr>
          <w:rFonts w:ascii="Calibri" w:eastAsia="Calibri" w:hAnsi="Calibri" w:cs="Calibri"/>
          <w:kern w:val="2"/>
          <w:sz w:val="20"/>
          <w:szCs w:val="20"/>
        </w:rPr>
        <w:t>Член 5</w:t>
      </w:r>
    </w:p>
    <w:p w14:paraId="4CEC410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ind w:left="360" w:firstLine="360"/>
        <w:jc w:val="both"/>
        <w:rPr>
          <w:rFonts w:ascii="Calibri" w:eastAsia="Calibri" w:hAnsi="Calibri" w:cs="Times New Roman"/>
          <w:color w:val="000000"/>
          <w:kern w:val="2"/>
          <w:sz w:val="20"/>
          <w:szCs w:val="20"/>
        </w:rPr>
      </w:pPr>
      <w:r w:rsidRPr="00D27908">
        <w:rPr>
          <w:rFonts w:ascii="Calibri" w:eastAsia="Calibri" w:hAnsi="Calibri" w:cs="Calibri"/>
          <w:kern w:val="2"/>
          <w:sz w:val="20"/>
          <w:szCs w:val="20"/>
        </w:rPr>
        <w:t>Критериуми за доделување награди за за</w:t>
      </w:r>
      <w:r w:rsidRPr="00D27908">
        <w:rPr>
          <w:rFonts w:ascii="Calibri" w:eastAsia="Calibri" w:hAnsi="Calibri" w:cs="Calibri"/>
          <w:b/>
          <w:bCs/>
          <w:kern w:val="2"/>
          <w:sz w:val="20"/>
          <w:szCs w:val="20"/>
        </w:rPr>
        <w:t xml:space="preserve"> </w:t>
      </w:r>
      <w:r w:rsidRPr="00D27908">
        <w:rPr>
          <w:rFonts w:ascii="Calibri" w:eastAsia="Calibri" w:hAnsi="Calibri" w:cs="Calibri"/>
          <w:kern w:val="2"/>
          <w:sz w:val="20"/>
          <w:szCs w:val="20"/>
        </w:rPr>
        <w:t xml:space="preserve">најдобар воспитувач и најдобар неговател </w:t>
      </w:r>
      <w:r w:rsidRPr="00D27908">
        <w:rPr>
          <w:rFonts w:ascii="Calibri" w:eastAsia="Calibri" w:hAnsi="Calibri" w:cs="Times New Roman"/>
          <w:color w:val="000000"/>
          <w:kern w:val="2"/>
          <w:sz w:val="20"/>
          <w:szCs w:val="20"/>
        </w:rPr>
        <w:t>вработени во ЈОУДГ ,,Наша иднина‘‘ Прилеп се:</w:t>
      </w:r>
    </w:p>
    <w:p w14:paraId="1E868EB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ind w:left="360"/>
        <w:jc w:val="both"/>
        <w:rPr>
          <w:rFonts w:ascii="Calibri" w:eastAsia="Calibri" w:hAnsi="Calibri" w:cs="Times New Roman"/>
          <w:color w:val="000000"/>
          <w:kern w:val="2"/>
          <w:sz w:val="20"/>
          <w:szCs w:val="20"/>
        </w:rPr>
      </w:pPr>
    </w:p>
    <w:p w14:paraId="2B1EDE8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ind w:left="360"/>
        <w:jc w:val="both"/>
        <w:rPr>
          <w:rFonts w:ascii="Calibri" w:eastAsia="Calibri" w:hAnsi="Calibri" w:cs="Times New Roman"/>
          <w:kern w:val="2"/>
          <w:sz w:val="20"/>
          <w:szCs w:val="20"/>
        </w:rPr>
      </w:pPr>
      <w:r w:rsidRPr="00D27908">
        <w:rPr>
          <w:rFonts w:ascii="Calibri" w:eastAsia="Calibri" w:hAnsi="Calibri" w:cs="Times New Roman"/>
          <w:noProof/>
          <w:kern w:val="2"/>
          <w:sz w:val="20"/>
          <w:szCs w:val="20"/>
          <w:lang w:val="en-US"/>
        </w:rPr>
        <w:drawing>
          <wp:anchor distT="0" distB="0" distL="114300" distR="114300" simplePos="0" relativeHeight="251659264" behindDoc="0" locked="0" layoutInCell="1" allowOverlap="1" wp14:anchorId="41DE62F7" wp14:editId="0B8781D7">
            <wp:simplePos x="0" y="0"/>
            <wp:positionH relativeFrom="column">
              <wp:posOffset>-266700</wp:posOffset>
            </wp:positionH>
            <wp:positionV relativeFrom="paragraph">
              <wp:posOffset>96520</wp:posOffset>
            </wp:positionV>
            <wp:extent cx="635" cy="635"/>
            <wp:effectExtent l="19050" t="19050" r="18415" b="18415"/>
            <wp:wrapNone/>
            <wp:docPr id="2" name="Ink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nk 4"/>
                    <pic:cNvPicPr preferRelativeResize="0">
                      <a:picLocks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35" cy="635"/>
                    </a:xfrm>
                    <a:prstGeom prst="rect">
                      <a:avLst/>
                    </a:prstGeom>
                    <a:solidFill>
                      <a:srgbClr val="FFFFFF"/>
                    </a:solid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tbl>
      <w:tblPr>
        <w:tblStyle w:val="TableGrid401"/>
        <w:tblW w:w="0" w:type="auto"/>
        <w:tblInd w:w="360" w:type="dxa"/>
        <w:tblLook w:val="04A0" w:firstRow="1" w:lastRow="0" w:firstColumn="1" w:lastColumn="0" w:noHBand="0" w:noVBand="1"/>
      </w:tblPr>
      <w:tblGrid>
        <w:gridCol w:w="2625"/>
        <w:gridCol w:w="2719"/>
        <w:gridCol w:w="1697"/>
        <w:gridCol w:w="1953"/>
      </w:tblGrid>
      <w:tr w:rsidR="00D27908" w:rsidRPr="00D27908" w14:paraId="73AD3D33" w14:textId="77777777" w:rsidTr="00885196">
        <w:tc>
          <w:tcPr>
            <w:tcW w:w="5344" w:type="dxa"/>
            <w:gridSpan w:val="2"/>
          </w:tcPr>
          <w:p w14:paraId="5A4B89CD" w14:textId="77777777" w:rsidR="00D27908" w:rsidRPr="00D27908" w:rsidRDefault="00D27908" w:rsidP="00D27908">
            <w:pPr>
              <w:spacing w:after="0" w:line="240" w:lineRule="auto"/>
              <w:jc w:val="center"/>
              <w:rPr>
                <w:rFonts w:ascii="Calibri" w:eastAsia="Calibri" w:hAnsi="Calibri" w:cs="Times New Roman"/>
                <w:kern w:val="2"/>
              </w:rPr>
            </w:pPr>
            <w:r w:rsidRPr="00D27908">
              <w:rPr>
                <w:rFonts w:ascii="Calibri" w:eastAsia="Calibri" w:hAnsi="Calibri" w:cs="Times New Roman"/>
                <w:kern w:val="2"/>
              </w:rPr>
              <w:t xml:space="preserve">Критериуми </w:t>
            </w:r>
          </w:p>
        </w:tc>
        <w:tc>
          <w:tcPr>
            <w:tcW w:w="1697" w:type="dxa"/>
          </w:tcPr>
          <w:p w14:paraId="1EF2767C" w14:textId="77777777" w:rsidR="00D27908" w:rsidRPr="00D27908" w:rsidRDefault="00D27908" w:rsidP="00D27908">
            <w:pPr>
              <w:spacing w:after="0" w:line="240" w:lineRule="auto"/>
              <w:jc w:val="center"/>
              <w:rPr>
                <w:rFonts w:ascii="Calibri" w:eastAsia="Calibri" w:hAnsi="Calibri" w:cs="Times New Roman"/>
                <w:kern w:val="2"/>
              </w:rPr>
            </w:pPr>
            <w:r w:rsidRPr="00D27908">
              <w:rPr>
                <w:rFonts w:ascii="Calibri" w:eastAsia="Calibri" w:hAnsi="Calibri" w:cs="Times New Roman"/>
                <w:kern w:val="2"/>
              </w:rPr>
              <w:t>Доказ</w:t>
            </w:r>
          </w:p>
        </w:tc>
        <w:tc>
          <w:tcPr>
            <w:tcW w:w="1953" w:type="dxa"/>
          </w:tcPr>
          <w:p w14:paraId="56B833EF" w14:textId="77777777" w:rsidR="00D27908" w:rsidRPr="00D27908" w:rsidRDefault="00D27908" w:rsidP="00D27908">
            <w:pPr>
              <w:spacing w:after="0" w:line="240" w:lineRule="auto"/>
              <w:jc w:val="center"/>
              <w:rPr>
                <w:rFonts w:ascii="Calibri" w:eastAsia="Calibri" w:hAnsi="Calibri" w:cs="Times New Roman"/>
                <w:kern w:val="2"/>
              </w:rPr>
            </w:pPr>
            <w:r w:rsidRPr="00D27908">
              <w:rPr>
                <w:rFonts w:ascii="Calibri" w:eastAsia="Calibri" w:hAnsi="Calibri" w:cs="Times New Roman"/>
                <w:kern w:val="2"/>
              </w:rPr>
              <w:t>Бодови</w:t>
            </w:r>
          </w:p>
        </w:tc>
      </w:tr>
      <w:tr w:rsidR="00D27908" w:rsidRPr="00D27908" w14:paraId="65BD41C4" w14:textId="77777777" w:rsidTr="00885196">
        <w:tc>
          <w:tcPr>
            <w:tcW w:w="2625" w:type="dxa"/>
          </w:tcPr>
          <w:p w14:paraId="5811C483" w14:textId="77777777" w:rsidR="00D27908" w:rsidRPr="00D27908" w:rsidRDefault="00D27908" w:rsidP="00D27908">
            <w:pPr>
              <w:spacing w:after="0" w:line="240" w:lineRule="auto"/>
              <w:rPr>
                <w:rFonts w:ascii="Calibri" w:eastAsia="Calibri" w:hAnsi="Calibri" w:cs="Times New Roman"/>
                <w:kern w:val="2"/>
              </w:rPr>
            </w:pPr>
            <w:r w:rsidRPr="00D27908">
              <w:rPr>
                <w:rFonts w:ascii="Calibri" w:eastAsia="Calibri" w:hAnsi="Calibri" w:cs="Times New Roman"/>
                <w:kern w:val="2"/>
              </w:rPr>
              <w:t>1.Воспитно згрижувачка работа</w:t>
            </w:r>
          </w:p>
        </w:tc>
        <w:tc>
          <w:tcPr>
            <w:tcW w:w="2719" w:type="dxa"/>
          </w:tcPr>
          <w:p w14:paraId="3CACC083" w14:textId="77777777" w:rsidR="00D27908" w:rsidRPr="00D27908" w:rsidRDefault="00D27908" w:rsidP="00D27908">
            <w:pPr>
              <w:spacing w:after="0" w:line="240" w:lineRule="auto"/>
              <w:rPr>
                <w:rFonts w:ascii="Calibri" w:eastAsia="Calibri" w:hAnsi="Calibri" w:cs="Times New Roman"/>
                <w:kern w:val="2"/>
              </w:rPr>
            </w:pPr>
            <w:r w:rsidRPr="00D27908">
              <w:rPr>
                <w:rFonts w:ascii="Calibri" w:eastAsia="Calibri" w:hAnsi="Calibri" w:cs="Times New Roman"/>
                <w:kern w:val="2"/>
              </w:rPr>
              <w:t xml:space="preserve">- Навремено и совесно ги извршува поставените работни задачи и цели, согласно принципите за воспитно-згрижувачката работа со деца, </w:t>
            </w:r>
          </w:p>
          <w:p w14:paraId="4A624325" w14:textId="77777777" w:rsidR="00D27908" w:rsidRPr="00D27908" w:rsidRDefault="00D27908" w:rsidP="00D27908">
            <w:pPr>
              <w:spacing w:after="0" w:line="240" w:lineRule="auto"/>
              <w:rPr>
                <w:rFonts w:ascii="Calibri" w:eastAsia="Calibri" w:hAnsi="Calibri" w:cs="Times New Roman"/>
                <w:kern w:val="2"/>
              </w:rPr>
            </w:pPr>
            <w:r w:rsidRPr="00D27908">
              <w:rPr>
                <w:rFonts w:ascii="Calibri" w:eastAsia="Calibri" w:hAnsi="Calibri" w:cs="Times New Roman"/>
                <w:kern w:val="2"/>
              </w:rPr>
              <w:t>- Навремено врши планирање, реализирање и организирање на воспитно- образовната работа (годишно, тематско и дневно планирање, уредно водење на хартиен и електронски дневник, навремено и уредно водење на Досие на детето итн)</w:t>
            </w:r>
          </w:p>
          <w:p w14:paraId="36B6CF50" w14:textId="77777777" w:rsidR="00D27908" w:rsidRPr="00D27908" w:rsidRDefault="00D27908" w:rsidP="00D27908">
            <w:pPr>
              <w:spacing w:after="0" w:line="240" w:lineRule="auto"/>
              <w:rPr>
                <w:rFonts w:ascii="Calibri" w:eastAsia="Calibri" w:hAnsi="Calibri" w:cs="Times New Roman"/>
                <w:kern w:val="2"/>
              </w:rPr>
            </w:pPr>
            <w:r w:rsidRPr="00D27908">
              <w:rPr>
                <w:rFonts w:ascii="Calibri" w:eastAsia="Calibri" w:hAnsi="Calibri" w:cs="Times New Roman"/>
                <w:kern w:val="2"/>
              </w:rPr>
              <w:t xml:space="preserve">- Ги почитува индивидуалните можности, способности и потреби на детето и користи современи дидактички средства, </w:t>
            </w:r>
          </w:p>
          <w:p w14:paraId="1E3C06FB" w14:textId="77777777" w:rsidR="00D27908" w:rsidRPr="00D27908" w:rsidRDefault="00D27908" w:rsidP="00D27908">
            <w:pPr>
              <w:spacing w:after="0" w:line="240" w:lineRule="auto"/>
              <w:rPr>
                <w:rFonts w:ascii="Calibri" w:eastAsia="Calibri" w:hAnsi="Calibri" w:cs="Times New Roman"/>
                <w:kern w:val="2"/>
              </w:rPr>
            </w:pPr>
            <w:r w:rsidRPr="00D27908">
              <w:rPr>
                <w:rFonts w:ascii="Calibri" w:eastAsia="Calibri" w:hAnsi="Calibri" w:cs="Times New Roman"/>
                <w:kern w:val="2"/>
              </w:rPr>
              <w:t>- Работа со деца со пречки во развој</w:t>
            </w:r>
          </w:p>
          <w:p w14:paraId="7FE499A1" w14:textId="77777777" w:rsidR="00D27908" w:rsidRPr="00D27908" w:rsidRDefault="00D27908" w:rsidP="00D27908">
            <w:pPr>
              <w:spacing w:after="0" w:line="240" w:lineRule="auto"/>
              <w:rPr>
                <w:rFonts w:ascii="Calibri" w:eastAsia="Calibri" w:hAnsi="Calibri" w:cs="Times New Roman"/>
                <w:kern w:val="2"/>
              </w:rPr>
            </w:pPr>
            <w:r w:rsidRPr="00D27908">
              <w:rPr>
                <w:rFonts w:ascii="Calibri" w:eastAsia="Calibri" w:hAnsi="Calibri" w:cs="Times New Roman"/>
                <w:kern w:val="2"/>
              </w:rPr>
              <w:t xml:space="preserve">- Способен е да се справи со повеќе задачи истовремено и да го планира своето време ефективно, </w:t>
            </w:r>
          </w:p>
          <w:p w14:paraId="7FE6BC81" w14:textId="77777777" w:rsidR="00D27908" w:rsidRPr="00D27908" w:rsidRDefault="00D27908" w:rsidP="00D27908">
            <w:pPr>
              <w:spacing w:after="0" w:line="240" w:lineRule="auto"/>
              <w:rPr>
                <w:rFonts w:ascii="Calibri" w:eastAsia="Calibri" w:hAnsi="Calibri" w:cs="Times New Roman"/>
                <w:kern w:val="2"/>
              </w:rPr>
            </w:pPr>
            <w:r w:rsidRPr="00D27908">
              <w:rPr>
                <w:rFonts w:ascii="Calibri" w:eastAsia="Calibri" w:hAnsi="Calibri" w:cs="Times New Roman"/>
                <w:kern w:val="2"/>
              </w:rPr>
              <w:t>- Почитување на кодекс на однесување и облекување,</w:t>
            </w:r>
          </w:p>
          <w:p w14:paraId="51DAAD5A" w14:textId="77777777" w:rsidR="00D27908" w:rsidRPr="00D27908" w:rsidRDefault="00D27908" w:rsidP="00D27908">
            <w:pPr>
              <w:spacing w:after="0" w:line="240" w:lineRule="auto"/>
              <w:rPr>
                <w:rFonts w:ascii="Calibri" w:eastAsia="Calibri" w:hAnsi="Calibri" w:cs="Times New Roman"/>
                <w:kern w:val="2"/>
              </w:rPr>
            </w:pPr>
            <w:r w:rsidRPr="00D27908">
              <w:rPr>
                <w:rFonts w:ascii="Calibri" w:eastAsia="Calibri" w:hAnsi="Calibri" w:cs="Times New Roman"/>
                <w:kern w:val="2"/>
              </w:rPr>
              <w:t>- Покажува редовност на работно место</w:t>
            </w:r>
          </w:p>
          <w:p w14:paraId="4D3945B6" w14:textId="77777777" w:rsidR="00D27908" w:rsidRPr="00D27908" w:rsidRDefault="00D27908" w:rsidP="00D27908">
            <w:pPr>
              <w:spacing w:after="0" w:line="240" w:lineRule="auto"/>
              <w:rPr>
                <w:rFonts w:ascii="Calibri" w:eastAsia="Calibri" w:hAnsi="Calibri" w:cs="Times New Roman"/>
                <w:kern w:val="2"/>
              </w:rPr>
            </w:pPr>
          </w:p>
          <w:p w14:paraId="2934462A" w14:textId="77777777" w:rsidR="00D27908" w:rsidRPr="00D27908" w:rsidRDefault="00D27908" w:rsidP="00D27908">
            <w:pPr>
              <w:spacing w:after="0" w:line="240" w:lineRule="auto"/>
              <w:rPr>
                <w:rFonts w:ascii="Calibri" w:eastAsia="Calibri" w:hAnsi="Calibri" w:cs="Times New Roman"/>
                <w:kern w:val="2"/>
              </w:rPr>
            </w:pPr>
          </w:p>
        </w:tc>
        <w:tc>
          <w:tcPr>
            <w:tcW w:w="1697" w:type="dxa"/>
          </w:tcPr>
          <w:p w14:paraId="55747413" w14:textId="77777777" w:rsidR="00D27908" w:rsidRPr="00D27908" w:rsidRDefault="00D27908" w:rsidP="00D27908">
            <w:pPr>
              <w:spacing w:after="0" w:line="240" w:lineRule="auto"/>
              <w:rPr>
                <w:rFonts w:ascii="Calibri" w:eastAsia="Calibri" w:hAnsi="Calibri" w:cs="Times New Roman"/>
                <w:kern w:val="2"/>
              </w:rPr>
            </w:pPr>
            <w:r w:rsidRPr="00D27908">
              <w:rPr>
                <w:rFonts w:ascii="Calibri" w:eastAsia="Calibri" w:hAnsi="Calibri" w:cs="Times New Roman"/>
                <w:kern w:val="2"/>
              </w:rPr>
              <w:t>Потврда – мислење од Стручен совет</w:t>
            </w:r>
          </w:p>
        </w:tc>
        <w:tc>
          <w:tcPr>
            <w:tcW w:w="1953" w:type="dxa"/>
          </w:tcPr>
          <w:p w14:paraId="6F95ED4B" w14:textId="77777777" w:rsidR="00D27908" w:rsidRPr="00D27908" w:rsidRDefault="00D27908" w:rsidP="00D27908">
            <w:pPr>
              <w:spacing w:after="0" w:line="240" w:lineRule="auto"/>
              <w:rPr>
                <w:rFonts w:ascii="Calibri" w:eastAsia="Calibri" w:hAnsi="Calibri" w:cs="Times New Roman"/>
                <w:kern w:val="2"/>
              </w:rPr>
            </w:pPr>
            <w:r w:rsidRPr="00D27908">
              <w:rPr>
                <w:rFonts w:ascii="Calibri" w:eastAsia="Calibri" w:hAnsi="Calibri" w:cs="Times New Roman"/>
                <w:kern w:val="2"/>
              </w:rPr>
              <w:t>5</w:t>
            </w:r>
          </w:p>
        </w:tc>
      </w:tr>
      <w:tr w:rsidR="00D27908" w:rsidRPr="00D27908" w14:paraId="52D41337" w14:textId="77777777" w:rsidTr="00885196">
        <w:tc>
          <w:tcPr>
            <w:tcW w:w="2625" w:type="dxa"/>
          </w:tcPr>
          <w:p w14:paraId="2890EF38" w14:textId="77777777" w:rsidR="00D27908" w:rsidRPr="00D27908" w:rsidRDefault="00D27908" w:rsidP="00D27908">
            <w:pPr>
              <w:spacing w:after="0" w:line="240" w:lineRule="auto"/>
              <w:rPr>
                <w:rFonts w:ascii="Calibri" w:eastAsia="Calibri" w:hAnsi="Calibri" w:cs="Times New Roman"/>
                <w:kern w:val="2"/>
              </w:rPr>
            </w:pPr>
            <w:r w:rsidRPr="00D27908">
              <w:rPr>
                <w:rFonts w:ascii="Calibri" w:eastAsia="Calibri" w:hAnsi="Calibri" w:cs="Times New Roman"/>
                <w:kern w:val="2"/>
              </w:rPr>
              <w:t>2.Комуникација и тимска работа</w:t>
            </w:r>
          </w:p>
        </w:tc>
        <w:tc>
          <w:tcPr>
            <w:tcW w:w="2719" w:type="dxa"/>
          </w:tcPr>
          <w:p w14:paraId="5B360A37" w14:textId="77777777" w:rsidR="00D27908" w:rsidRPr="00D27908" w:rsidRDefault="00D27908" w:rsidP="00D27908">
            <w:pPr>
              <w:spacing w:after="0" w:line="240" w:lineRule="auto"/>
              <w:rPr>
                <w:rFonts w:ascii="Calibri" w:eastAsia="Calibri" w:hAnsi="Calibri" w:cs="Times New Roman"/>
                <w:kern w:val="2"/>
              </w:rPr>
            </w:pPr>
            <w:r w:rsidRPr="00D27908">
              <w:rPr>
                <w:rFonts w:ascii="Calibri" w:eastAsia="Calibri" w:hAnsi="Calibri" w:cs="Times New Roman"/>
                <w:kern w:val="2"/>
              </w:rPr>
              <w:t xml:space="preserve">- Има успешна соработка и комуникација со родители, вработени, стручен тим, </w:t>
            </w:r>
          </w:p>
          <w:p w14:paraId="4332B5C6" w14:textId="77777777" w:rsidR="00D27908" w:rsidRPr="00D27908" w:rsidRDefault="00D27908" w:rsidP="00D27908">
            <w:pPr>
              <w:spacing w:after="0" w:line="240" w:lineRule="auto"/>
              <w:rPr>
                <w:rFonts w:ascii="Calibri" w:eastAsia="Calibri" w:hAnsi="Calibri" w:cs="Times New Roman"/>
                <w:kern w:val="2"/>
              </w:rPr>
            </w:pPr>
            <w:r w:rsidRPr="00D27908">
              <w:rPr>
                <w:rFonts w:ascii="Calibri" w:eastAsia="Calibri" w:hAnsi="Calibri" w:cs="Times New Roman"/>
                <w:kern w:val="2"/>
              </w:rPr>
              <w:t xml:space="preserve">- Поттикнува тимско работење, ги почитува принципите на тимска работа, </w:t>
            </w:r>
          </w:p>
          <w:p w14:paraId="0B7445F3" w14:textId="77777777" w:rsidR="00D27908" w:rsidRPr="00D27908" w:rsidRDefault="00D27908" w:rsidP="00D27908">
            <w:pPr>
              <w:spacing w:after="0" w:line="240" w:lineRule="auto"/>
              <w:rPr>
                <w:rFonts w:ascii="Calibri" w:eastAsia="Calibri" w:hAnsi="Calibri" w:cs="Times New Roman"/>
                <w:kern w:val="2"/>
              </w:rPr>
            </w:pPr>
            <w:r w:rsidRPr="00D27908">
              <w:rPr>
                <w:rFonts w:ascii="Calibri" w:eastAsia="Calibri" w:hAnsi="Calibri" w:cs="Times New Roman"/>
                <w:kern w:val="2"/>
              </w:rPr>
              <w:t>- Ги прифаќа новите членови во тимот</w:t>
            </w:r>
          </w:p>
        </w:tc>
        <w:tc>
          <w:tcPr>
            <w:tcW w:w="1697" w:type="dxa"/>
          </w:tcPr>
          <w:p w14:paraId="06AC26AA" w14:textId="77777777" w:rsidR="00D27908" w:rsidRPr="00D27908" w:rsidRDefault="00D27908" w:rsidP="00D27908">
            <w:pPr>
              <w:spacing w:after="0" w:line="240" w:lineRule="auto"/>
              <w:rPr>
                <w:rFonts w:ascii="Calibri" w:eastAsia="Calibri" w:hAnsi="Calibri" w:cs="Times New Roman"/>
                <w:kern w:val="2"/>
              </w:rPr>
            </w:pPr>
            <w:r w:rsidRPr="00D27908">
              <w:rPr>
                <w:rFonts w:ascii="Calibri" w:eastAsia="Calibri" w:hAnsi="Calibri" w:cs="Times New Roman"/>
                <w:kern w:val="2"/>
              </w:rPr>
              <w:t>Фотографии, записници</w:t>
            </w:r>
          </w:p>
        </w:tc>
        <w:tc>
          <w:tcPr>
            <w:tcW w:w="1953" w:type="dxa"/>
          </w:tcPr>
          <w:p w14:paraId="155401C1" w14:textId="77777777" w:rsidR="00D27908" w:rsidRPr="00D27908" w:rsidRDefault="00D27908" w:rsidP="00D27908">
            <w:pPr>
              <w:spacing w:after="0" w:line="240" w:lineRule="auto"/>
              <w:rPr>
                <w:rFonts w:ascii="Calibri" w:eastAsia="Calibri" w:hAnsi="Calibri" w:cs="Times New Roman"/>
                <w:kern w:val="2"/>
              </w:rPr>
            </w:pPr>
            <w:r w:rsidRPr="00D27908">
              <w:rPr>
                <w:rFonts w:ascii="Calibri" w:eastAsia="Calibri" w:hAnsi="Calibri" w:cs="Times New Roman"/>
                <w:kern w:val="2"/>
              </w:rPr>
              <w:t>3</w:t>
            </w:r>
          </w:p>
        </w:tc>
      </w:tr>
      <w:tr w:rsidR="00D27908" w:rsidRPr="00D27908" w14:paraId="39921E56" w14:textId="77777777" w:rsidTr="00885196">
        <w:tc>
          <w:tcPr>
            <w:tcW w:w="2625" w:type="dxa"/>
          </w:tcPr>
          <w:p w14:paraId="2CF21779" w14:textId="77777777" w:rsidR="00D27908" w:rsidRPr="00D27908" w:rsidRDefault="00D27908" w:rsidP="00D27908">
            <w:pPr>
              <w:spacing w:after="0" w:line="240" w:lineRule="auto"/>
              <w:rPr>
                <w:rFonts w:ascii="Calibri" w:eastAsia="Calibri" w:hAnsi="Calibri" w:cs="Times New Roman"/>
                <w:kern w:val="2"/>
              </w:rPr>
            </w:pPr>
            <w:r w:rsidRPr="00D27908">
              <w:rPr>
                <w:rFonts w:ascii="Calibri" w:eastAsia="Calibri" w:hAnsi="Calibri" w:cs="Times New Roman"/>
                <w:kern w:val="2"/>
              </w:rPr>
              <w:lastRenderedPageBreak/>
              <w:t>3.Учење и развој</w:t>
            </w:r>
          </w:p>
        </w:tc>
        <w:tc>
          <w:tcPr>
            <w:tcW w:w="2719" w:type="dxa"/>
          </w:tcPr>
          <w:p w14:paraId="5E7B4569" w14:textId="77777777" w:rsidR="00D27908" w:rsidRPr="00D27908" w:rsidRDefault="00D27908" w:rsidP="00D27908">
            <w:pPr>
              <w:spacing w:after="0" w:line="240" w:lineRule="auto"/>
              <w:rPr>
                <w:rFonts w:ascii="Calibri" w:eastAsia="Calibri" w:hAnsi="Calibri" w:cs="Times New Roman"/>
                <w:kern w:val="2"/>
              </w:rPr>
            </w:pPr>
            <w:r w:rsidRPr="00D27908">
              <w:rPr>
                <w:rFonts w:ascii="Calibri" w:eastAsia="Calibri" w:hAnsi="Calibri" w:cs="Times New Roman"/>
                <w:kern w:val="2"/>
              </w:rPr>
              <w:t>- Бара нови извори на информции и различни пристапи за подобрување на своето знаење,</w:t>
            </w:r>
          </w:p>
          <w:p w14:paraId="3A22BFC9" w14:textId="77777777" w:rsidR="00D27908" w:rsidRPr="00D27908" w:rsidRDefault="00D27908" w:rsidP="00D27908">
            <w:pPr>
              <w:spacing w:after="0" w:line="240" w:lineRule="auto"/>
              <w:rPr>
                <w:rFonts w:ascii="Calibri" w:eastAsia="Calibri" w:hAnsi="Calibri" w:cs="Times New Roman"/>
                <w:kern w:val="2"/>
              </w:rPr>
            </w:pPr>
            <w:r w:rsidRPr="00D27908">
              <w:rPr>
                <w:rFonts w:ascii="Calibri" w:eastAsia="Calibri" w:hAnsi="Calibri" w:cs="Times New Roman"/>
                <w:kern w:val="2"/>
              </w:rPr>
              <w:t>- Активно учествува на обуките, вклучително и обуката преку работа и електронско учење,</w:t>
            </w:r>
          </w:p>
          <w:p w14:paraId="62245869" w14:textId="77777777" w:rsidR="00D27908" w:rsidRPr="00D27908" w:rsidRDefault="00D27908" w:rsidP="00D27908">
            <w:pPr>
              <w:spacing w:after="0" w:line="240" w:lineRule="auto"/>
              <w:rPr>
                <w:rFonts w:ascii="Calibri" w:eastAsia="Calibri" w:hAnsi="Calibri" w:cs="Times New Roman"/>
                <w:kern w:val="2"/>
              </w:rPr>
            </w:pPr>
            <w:r w:rsidRPr="00D27908">
              <w:rPr>
                <w:rFonts w:ascii="Calibri" w:eastAsia="Calibri" w:hAnsi="Calibri" w:cs="Times New Roman"/>
                <w:kern w:val="2"/>
              </w:rPr>
              <w:t xml:space="preserve">- Го споделува своето знаење со колегите и го применува во секојдневното работење, </w:t>
            </w:r>
          </w:p>
          <w:p w14:paraId="27609E8B" w14:textId="77777777" w:rsidR="00D27908" w:rsidRPr="00D27908" w:rsidRDefault="00D27908" w:rsidP="00D27908">
            <w:pPr>
              <w:spacing w:after="0" w:line="240" w:lineRule="auto"/>
              <w:rPr>
                <w:rFonts w:ascii="Calibri" w:eastAsia="Calibri" w:hAnsi="Calibri" w:cs="Times New Roman"/>
                <w:kern w:val="2"/>
              </w:rPr>
            </w:pPr>
            <w:r w:rsidRPr="00D27908">
              <w:rPr>
                <w:rFonts w:ascii="Calibri" w:eastAsia="Calibri" w:hAnsi="Calibri" w:cs="Times New Roman"/>
                <w:kern w:val="2"/>
              </w:rPr>
              <w:t>- Активно учествува во проекти и присуствува на разни обуки, семинари, работилници (без одбивање) и врши дополнителна работа.</w:t>
            </w:r>
          </w:p>
        </w:tc>
        <w:tc>
          <w:tcPr>
            <w:tcW w:w="1697" w:type="dxa"/>
          </w:tcPr>
          <w:p w14:paraId="40AF11A3" w14:textId="77777777" w:rsidR="00D27908" w:rsidRPr="00D27908" w:rsidRDefault="00D27908" w:rsidP="00D27908">
            <w:pPr>
              <w:spacing w:after="0" w:line="240" w:lineRule="auto"/>
              <w:rPr>
                <w:rFonts w:ascii="Calibri" w:eastAsia="Calibri" w:hAnsi="Calibri" w:cs="Times New Roman"/>
                <w:kern w:val="2"/>
              </w:rPr>
            </w:pPr>
            <w:r w:rsidRPr="00D27908">
              <w:rPr>
                <w:rFonts w:ascii="Calibri" w:eastAsia="Calibri" w:hAnsi="Calibri" w:cs="Times New Roman"/>
                <w:kern w:val="2"/>
              </w:rPr>
              <w:t>Сертификати / потврди од учество на обуки, семинари, работилници</w:t>
            </w:r>
          </w:p>
        </w:tc>
        <w:tc>
          <w:tcPr>
            <w:tcW w:w="1953" w:type="dxa"/>
          </w:tcPr>
          <w:p w14:paraId="17447D93" w14:textId="77777777" w:rsidR="00D27908" w:rsidRPr="00D27908" w:rsidRDefault="00D27908" w:rsidP="00D27908">
            <w:pPr>
              <w:spacing w:after="0" w:line="240" w:lineRule="auto"/>
              <w:rPr>
                <w:rFonts w:ascii="Calibri" w:eastAsia="Calibri" w:hAnsi="Calibri" w:cs="Times New Roman"/>
                <w:kern w:val="2"/>
              </w:rPr>
            </w:pPr>
            <w:r w:rsidRPr="00D27908">
              <w:rPr>
                <w:rFonts w:ascii="Calibri" w:eastAsia="Calibri" w:hAnsi="Calibri" w:cs="Times New Roman"/>
                <w:kern w:val="2"/>
              </w:rPr>
              <w:t>3</w:t>
            </w:r>
          </w:p>
        </w:tc>
      </w:tr>
      <w:tr w:rsidR="00D27908" w:rsidRPr="00D27908" w14:paraId="0165BA8B" w14:textId="77777777" w:rsidTr="00885196">
        <w:tc>
          <w:tcPr>
            <w:tcW w:w="2625" w:type="dxa"/>
          </w:tcPr>
          <w:p w14:paraId="35A289FB" w14:textId="77777777" w:rsidR="00D27908" w:rsidRPr="008E4BA3" w:rsidRDefault="00D27908" w:rsidP="00D27908">
            <w:pPr>
              <w:spacing w:after="0" w:line="240" w:lineRule="auto"/>
              <w:rPr>
                <w:rFonts w:ascii="Calibri" w:eastAsia="Calibri" w:hAnsi="Calibri" w:cs="Times New Roman"/>
                <w:kern w:val="2"/>
                <w:lang w:val="mk-MK"/>
              </w:rPr>
            </w:pPr>
            <w:r w:rsidRPr="008E4BA3">
              <w:rPr>
                <w:rFonts w:ascii="Calibri" w:eastAsia="Calibri" w:hAnsi="Calibri" w:cs="Times New Roman"/>
                <w:kern w:val="2"/>
                <w:lang w:val="mk-MK"/>
              </w:rPr>
              <w:t>4. Остварување на резултати и ориентираност кон корисниците на услугите</w:t>
            </w:r>
          </w:p>
        </w:tc>
        <w:tc>
          <w:tcPr>
            <w:tcW w:w="2719" w:type="dxa"/>
          </w:tcPr>
          <w:p w14:paraId="379439A0" w14:textId="77777777" w:rsidR="00D27908" w:rsidRPr="008E4BA3" w:rsidRDefault="00D27908" w:rsidP="00D27908">
            <w:pPr>
              <w:spacing w:after="0" w:line="240" w:lineRule="auto"/>
              <w:rPr>
                <w:rFonts w:ascii="Calibri" w:eastAsia="Calibri" w:hAnsi="Calibri" w:cs="Times New Roman"/>
                <w:kern w:val="2"/>
                <w:lang w:val="mk-MK"/>
              </w:rPr>
            </w:pPr>
            <w:r w:rsidRPr="008E4BA3">
              <w:rPr>
                <w:rFonts w:ascii="Calibri" w:eastAsia="Calibri" w:hAnsi="Calibri" w:cs="Times New Roman"/>
                <w:kern w:val="2"/>
                <w:lang w:val="mk-MK"/>
              </w:rPr>
              <w:t xml:space="preserve">- Постапува брзо и ефикасно на потребите на корисниците на услугите согласно правилата на професијата, </w:t>
            </w:r>
          </w:p>
          <w:p w14:paraId="4C7387FD" w14:textId="77777777" w:rsidR="00D27908" w:rsidRPr="008E4BA3" w:rsidRDefault="00D27908" w:rsidP="00D27908">
            <w:pPr>
              <w:spacing w:after="0" w:line="240" w:lineRule="auto"/>
              <w:rPr>
                <w:rFonts w:ascii="Calibri" w:eastAsia="Calibri" w:hAnsi="Calibri" w:cs="Times New Roman"/>
                <w:kern w:val="2"/>
                <w:lang w:val="mk-MK"/>
              </w:rPr>
            </w:pPr>
            <w:r w:rsidRPr="008E4BA3">
              <w:rPr>
                <w:rFonts w:ascii="Calibri" w:eastAsia="Calibri" w:hAnsi="Calibri" w:cs="Times New Roman"/>
                <w:kern w:val="2"/>
                <w:lang w:val="mk-MK"/>
              </w:rPr>
              <w:t>- Има редовна и успешна наплата на децата.</w:t>
            </w:r>
          </w:p>
          <w:p w14:paraId="0734DF16" w14:textId="77777777" w:rsidR="00D27908" w:rsidRPr="008E4BA3" w:rsidRDefault="00D27908" w:rsidP="00D27908">
            <w:pPr>
              <w:spacing w:after="160" w:line="259" w:lineRule="auto"/>
              <w:rPr>
                <w:rFonts w:ascii="Calibri" w:eastAsia="Calibri" w:hAnsi="Calibri" w:cs="Times New Roman"/>
                <w:kern w:val="2"/>
                <w:lang w:val="mk-MK"/>
              </w:rPr>
            </w:pPr>
            <w:r w:rsidRPr="008E4BA3">
              <w:rPr>
                <w:rFonts w:ascii="Calibri" w:eastAsia="Calibri" w:hAnsi="Calibri" w:cs="Times New Roman"/>
                <w:kern w:val="2"/>
                <w:lang w:val="mk-MK"/>
              </w:rPr>
              <w:t xml:space="preserve">- Соработува, ги препознава и одговара на потребите на корисниците на услугите, </w:t>
            </w:r>
          </w:p>
          <w:p w14:paraId="125F113B" w14:textId="77777777" w:rsidR="00D27908" w:rsidRPr="00D27908" w:rsidRDefault="00D27908" w:rsidP="00D27908">
            <w:pPr>
              <w:spacing w:after="0" w:line="240" w:lineRule="auto"/>
              <w:rPr>
                <w:rFonts w:ascii="Calibri" w:eastAsia="Calibri" w:hAnsi="Calibri" w:cs="Times New Roman"/>
                <w:color w:val="000000"/>
                <w:kern w:val="2"/>
              </w:rPr>
            </w:pPr>
            <w:r w:rsidRPr="00D27908">
              <w:rPr>
                <w:rFonts w:ascii="Calibri" w:eastAsia="Calibri" w:hAnsi="Calibri" w:cs="Times New Roman"/>
                <w:kern w:val="2"/>
              </w:rPr>
              <w:t xml:space="preserve">- Процентуална присутност на деца во </w:t>
            </w:r>
            <w:proofErr w:type="gramStart"/>
            <w:r w:rsidRPr="00D27908">
              <w:rPr>
                <w:rFonts w:ascii="Calibri" w:eastAsia="Calibri" w:hAnsi="Calibri" w:cs="Times New Roman"/>
                <w:kern w:val="2"/>
              </w:rPr>
              <w:t>група,во</w:t>
            </w:r>
            <w:proofErr w:type="gramEnd"/>
            <w:r w:rsidRPr="00D27908">
              <w:rPr>
                <w:rFonts w:ascii="Calibri" w:eastAsia="Calibri" w:hAnsi="Calibri" w:cs="Times New Roman"/>
                <w:kern w:val="2"/>
              </w:rPr>
              <w:t xml:space="preserve"> однос на запишани деца.</w:t>
            </w:r>
          </w:p>
          <w:p w14:paraId="6424CDC9" w14:textId="77777777" w:rsidR="00D27908" w:rsidRPr="00D27908" w:rsidRDefault="00D27908" w:rsidP="00D27908">
            <w:pPr>
              <w:spacing w:after="0" w:line="240" w:lineRule="auto"/>
              <w:rPr>
                <w:rFonts w:ascii="Calibri" w:eastAsia="Calibri" w:hAnsi="Calibri" w:cs="Times New Roman"/>
                <w:kern w:val="2"/>
              </w:rPr>
            </w:pPr>
          </w:p>
        </w:tc>
        <w:tc>
          <w:tcPr>
            <w:tcW w:w="1697" w:type="dxa"/>
          </w:tcPr>
          <w:p w14:paraId="72F7918D" w14:textId="77777777" w:rsidR="00D27908" w:rsidRPr="00D27908" w:rsidRDefault="00D27908" w:rsidP="00D27908">
            <w:pPr>
              <w:spacing w:after="0" w:line="240" w:lineRule="auto"/>
              <w:rPr>
                <w:rFonts w:ascii="Calibri" w:eastAsia="Calibri" w:hAnsi="Calibri" w:cs="Times New Roman"/>
                <w:kern w:val="2"/>
              </w:rPr>
            </w:pPr>
            <w:r w:rsidRPr="00D27908">
              <w:rPr>
                <w:rFonts w:ascii="Calibri" w:eastAsia="Calibri" w:hAnsi="Calibri" w:cs="Times New Roman"/>
                <w:kern w:val="2"/>
              </w:rPr>
              <w:t>- Изјави од родители</w:t>
            </w:r>
          </w:p>
          <w:p w14:paraId="1E97BFE4" w14:textId="77777777" w:rsidR="00D27908" w:rsidRPr="00D27908" w:rsidRDefault="00D27908" w:rsidP="00D27908">
            <w:pPr>
              <w:spacing w:after="0" w:line="240" w:lineRule="auto"/>
              <w:rPr>
                <w:rFonts w:ascii="Calibri" w:eastAsia="Calibri" w:hAnsi="Calibri" w:cs="Times New Roman"/>
                <w:color w:val="FF0000"/>
                <w:kern w:val="2"/>
              </w:rPr>
            </w:pPr>
            <w:r w:rsidRPr="00D27908">
              <w:rPr>
                <w:rFonts w:ascii="Calibri" w:eastAsia="Calibri" w:hAnsi="Calibri" w:cs="Times New Roman"/>
                <w:kern w:val="2"/>
              </w:rPr>
              <w:t>- Потврда издадена од книговодствена евиденција на градинката</w:t>
            </w:r>
          </w:p>
        </w:tc>
        <w:tc>
          <w:tcPr>
            <w:tcW w:w="1953" w:type="dxa"/>
          </w:tcPr>
          <w:p w14:paraId="3EA9566F" w14:textId="77777777" w:rsidR="00D27908" w:rsidRPr="00D27908" w:rsidRDefault="00D27908" w:rsidP="00D27908">
            <w:pPr>
              <w:spacing w:after="0" w:line="240" w:lineRule="auto"/>
              <w:rPr>
                <w:rFonts w:ascii="Calibri" w:eastAsia="Calibri" w:hAnsi="Calibri" w:cs="Times New Roman"/>
                <w:kern w:val="2"/>
              </w:rPr>
            </w:pPr>
            <w:r w:rsidRPr="00D27908">
              <w:rPr>
                <w:rFonts w:ascii="Calibri" w:eastAsia="Calibri" w:hAnsi="Calibri" w:cs="Times New Roman"/>
                <w:kern w:val="2"/>
              </w:rPr>
              <w:t>3</w:t>
            </w:r>
          </w:p>
        </w:tc>
      </w:tr>
      <w:tr w:rsidR="00D27908" w:rsidRPr="00D27908" w14:paraId="182A80ED" w14:textId="77777777" w:rsidTr="00885196">
        <w:tc>
          <w:tcPr>
            <w:tcW w:w="2625" w:type="dxa"/>
          </w:tcPr>
          <w:p w14:paraId="36B20E49" w14:textId="77777777" w:rsidR="00D27908" w:rsidRPr="008E4BA3" w:rsidRDefault="00D27908" w:rsidP="00D27908">
            <w:pPr>
              <w:spacing w:after="0" w:line="240" w:lineRule="auto"/>
              <w:rPr>
                <w:rFonts w:ascii="Calibri" w:eastAsia="Calibri" w:hAnsi="Calibri" w:cs="Times New Roman"/>
                <w:kern w:val="2"/>
                <w:lang w:val="mk-MK"/>
              </w:rPr>
            </w:pPr>
            <w:r w:rsidRPr="008E4BA3">
              <w:rPr>
                <w:rFonts w:ascii="Calibri" w:eastAsia="Calibri" w:hAnsi="Calibri" w:cs="Times New Roman"/>
                <w:kern w:val="2"/>
                <w:lang w:val="mk-MK"/>
              </w:rPr>
              <w:t>5.Промовирање на градинката и општина Прилеп (медиуми, фестивали, настани)</w:t>
            </w:r>
          </w:p>
        </w:tc>
        <w:tc>
          <w:tcPr>
            <w:tcW w:w="2719" w:type="dxa"/>
          </w:tcPr>
          <w:p w14:paraId="67DACB4E" w14:textId="77777777" w:rsidR="00D27908" w:rsidRPr="008E4BA3" w:rsidRDefault="00D27908" w:rsidP="00D27908">
            <w:pPr>
              <w:spacing w:after="0" w:line="240" w:lineRule="auto"/>
              <w:rPr>
                <w:rFonts w:ascii="Calibri" w:eastAsia="Calibri" w:hAnsi="Calibri" w:cs="Times New Roman"/>
                <w:kern w:val="2"/>
                <w:lang w:val="mk-MK"/>
              </w:rPr>
            </w:pPr>
            <w:r w:rsidRPr="008E4BA3">
              <w:rPr>
                <w:rFonts w:ascii="Calibri" w:eastAsia="Calibri" w:hAnsi="Calibri" w:cs="Times New Roman"/>
                <w:kern w:val="2"/>
                <w:lang w:val="mk-MK"/>
              </w:rPr>
              <w:t>-Учествува во реализација на различни фестивали, настани,</w:t>
            </w:r>
          </w:p>
          <w:p w14:paraId="4FB64AE6" w14:textId="77777777" w:rsidR="00D27908" w:rsidRPr="008E4BA3" w:rsidRDefault="00D27908" w:rsidP="00D27908">
            <w:pPr>
              <w:spacing w:after="0" w:line="240" w:lineRule="auto"/>
              <w:rPr>
                <w:rFonts w:ascii="Calibri" w:eastAsia="Calibri" w:hAnsi="Calibri" w:cs="Times New Roman"/>
                <w:kern w:val="2"/>
                <w:lang w:val="mk-MK"/>
              </w:rPr>
            </w:pPr>
            <w:r w:rsidRPr="008E4BA3">
              <w:rPr>
                <w:rFonts w:ascii="Calibri" w:eastAsia="Calibri" w:hAnsi="Calibri" w:cs="Times New Roman"/>
                <w:kern w:val="2"/>
                <w:lang w:val="mk-MK"/>
              </w:rPr>
              <w:t xml:space="preserve">- Учествува во емисии на медиуми  </w:t>
            </w:r>
          </w:p>
          <w:p w14:paraId="1F64320C" w14:textId="77777777" w:rsidR="00D27908" w:rsidRPr="008E4BA3" w:rsidRDefault="00D27908" w:rsidP="00D27908">
            <w:pPr>
              <w:spacing w:after="0" w:line="240" w:lineRule="auto"/>
              <w:rPr>
                <w:rFonts w:ascii="Calibri" w:eastAsia="Calibri" w:hAnsi="Calibri" w:cs="Times New Roman"/>
                <w:kern w:val="2"/>
                <w:lang w:val="mk-MK"/>
              </w:rPr>
            </w:pPr>
            <w:r w:rsidRPr="008E4BA3">
              <w:rPr>
                <w:rFonts w:ascii="Calibri" w:eastAsia="Calibri" w:hAnsi="Calibri" w:cs="Times New Roman"/>
                <w:kern w:val="2"/>
                <w:lang w:val="mk-MK"/>
              </w:rPr>
              <w:t>- споделува добри практики во медиуми</w:t>
            </w:r>
          </w:p>
        </w:tc>
        <w:tc>
          <w:tcPr>
            <w:tcW w:w="1697" w:type="dxa"/>
          </w:tcPr>
          <w:p w14:paraId="61E0BDB0" w14:textId="77777777" w:rsidR="00D27908" w:rsidRPr="008E4BA3" w:rsidRDefault="00D27908" w:rsidP="00D27908">
            <w:pPr>
              <w:spacing w:after="0" w:line="240" w:lineRule="auto"/>
              <w:rPr>
                <w:rFonts w:ascii="Calibri" w:eastAsia="Calibri" w:hAnsi="Calibri" w:cs="Times New Roman"/>
                <w:kern w:val="2"/>
                <w:lang w:val="mk-MK"/>
              </w:rPr>
            </w:pPr>
            <w:r w:rsidRPr="008E4BA3">
              <w:rPr>
                <w:rFonts w:ascii="Calibri" w:eastAsia="Calibri" w:hAnsi="Calibri" w:cs="Times New Roman"/>
                <w:kern w:val="2"/>
                <w:lang w:val="mk-MK"/>
              </w:rPr>
              <w:t>Фотографии, потврди, прилог од објава</w:t>
            </w:r>
          </w:p>
        </w:tc>
        <w:tc>
          <w:tcPr>
            <w:tcW w:w="1953" w:type="dxa"/>
          </w:tcPr>
          <w:p w14:paraId="05DA0626" w14:textId="77777777" w:rsidR="00D27908" w:rsidRPr="00D27908" w:rsidRDefault="00D27908" w:rsidP="00D27908">
            <w:pPr>
              <w:spacing w:after="0" w:line="240" w:lineRule="auto"/>
              <w:rPr>
                <w:rFonts w:ascii="Calibri" w:eastAsia="Calibri" w:hAnsi="Calibri" w:cs="Times New Roman"/>
                <w:kern w:val="2"/>
              </w:rPr>
            </w:pPr>
            <w:r w:rsidRPr="00D27908">
              <w:rPr>
                <w:rFonts w:ascii="Calibri" w:eastAsia="Calibri" w:hAnsi="Calibri" w:cs="Times New Roman"/>
                <w:kern w:val="2"/>
              </w:rPr>
              <w:t>5</w:t>
            </w:r>
          </w:p>
        </w:tc>
      </w:tr>
      <w:tr w:rsidR="00D27908" w:rsidRPr="00D27908" w14:paraId="1A040675" w14:textId="77777777" w:rsidTr="00885196">
        <w:tc>
          <w:tcPr>
            <w:tcW w:w="2625" w:type="dxa"/>
          </w:tcPr>
          <w:p w14:paraId="31A0C284" w14:textId="77777777" w:rsidR="00D27908" w:rsidRPr="008E4BA3" w:rsidRDefault="00D27908" w:rsidP="00D27908">
            <w:pPr>
              <w:spacing w:after="0" w:line="240" w:lineRule="auto"/>
              <w:rPr>
                <w:rFonts w:ascii="Calibri" w:eastAsia="Calibri" w:hAnsi="Calibri" w:cs="Times New Roman"/>
                <w:kern w:val="2"/>
                <w:lang w:val="mk-MK"/>
              </w:rPr>
            </w:pPr>
            <w:r w:rsidRPr="008E4BA3">
              <w:rPr>
                <w:rFonts w:ascii="Calibri" w:eastAsia="Calibri" w:hAnsi="Calibri" w:cs="Times New Roman"/>
                <w:kern w:val="2"/>
                <w:lang w:val="mk-MK"/>
              </w:rPr>
              <w:t>6.Учество во реализација на проекти од значење за воспитно- образовниот процес</w:t>
            </w:r>
          </w:p>
        </w:tc>
        <w:tc>
          <w:tcPr>
            <w:tcW w:w="2719" w:type="dxa"/>
          </w:tcPr>
          <w:p w14:paraId="7F530130" w14:textId="77777777" w:rsidR="00D27908" w:rsidRPr="008E4BA3" w:rsidRDefault="00D27908" w:rsidP="00D27908">
            <w:pPr>
              <w:spacing w:after="0" w:line="240" w:lineRule="auto"/>
              <w:rPr>
                <w:rFonts w:ascii="Calibri" w:eastAsia="Calibri" w:hAnsi="Calibri" w:cs="Times New Roman"/>
                <w:kern w:val="2"/>
                <w:lang w:val="mk-MK"/>
              </w:rPr>
            </w:pPr>
            <w:r w:rsidRPr="008E4BA3">
              <w:rPr>
                <w:rFonts w:ascii="Calibri" w:eastAsia="Calibri" w:hAnsi="Calibri" w:cs="Times New Roman"/>
                <w:kern w:val="2"/>
                <w:lang w:val="mk-MK"/>
              </w:rPr>
              <w:t>- учество во меѓународни или државни проекти</w:t>
            </w:r>
          </w:p>
        </w:tc>
        <w:tc>
          <w:tcPr>
            <w:tcW w:w="1697" w:type="dxa"/>
          </w:tcPr>
          <w:p w14:paraId="2E619A54" w14:textId="77777777" w:rsidR="00D27908" w:rsidRPr="00D27908" w:rsidRDefault="00D27908" w:rsidP="00D27908">
            <w:pPr>
              <w:spacing w:after="0" w:line="240" w:lineRule="auto"/>
              <w:rPr>
                <w:rFonts w:ascii="Calibri" w:eastAsia="Calibri" w:hAnsi="Calibri" w:cs="Times New Roman"/>
                <w:kern w:val="2"/>
              </w:rPr>
            </w:pPr>
            <w:r w:rsidRPr="00D27908">
              <w:rPr>
                <w:rFonts w:ascii="Calibri" w:eastAsia="Calibri" w:hAnsi="Calibri" w:cs="Times New Roman"/>
                <w:kern w:val="2"/>
              </w:rPr>
              <w:t>Потврда од инситуцијата</w:t>
            </w:r>
          </w:p>
        </w:tc>
        <w:tc>
          <w:tcPr>
            <w:tcW w:w="1953" w:type="dxa"/>
          </w:tcPr>
          <w:p w14:paraId="716A6726" w14:textId="77777777" w:rsidR="00D27908" w:rsidRPr="00D27908" w:rsidRDefault="00D27908" w:rsidP="00D27908">
            <w:pPr>
              <w:spacing w:after="0" w:line="240" w:lineRule="auto"/>
              <w:rPr>
                <w:rFonts w:ascii="Calibri" w:eastAsia="Calibri" w:hAnsi="Calibri" w:cs="Times New Roman"/>
                <w:kern w:val="2"/>
              </w:rPr>
            </w:pPr>
            <w:r w:rsidRPr="00D27908">
              <w:rPr>
                <w:rFonts w:ascii="Calibri" w:eastAsia="Calibri" w:hAnsi="Calibri" w:cs="Times New Roman"/>
                <w:kern w:val="2"/>
              </w:rPr>
              <w:t>3</w:t>
            </w:r>
          </w:p>
        </w:tc>
      </w:tr>
      <w:tr w:rsidR="00D27908" w:rsidRPr="00D27908" w14:paraId="1ED94BC2" w14:textId="77777777" w:rsidTr="00885196">
        <w:tc>
          <w:tcPr>
            <w:tcW w:w="2625" w:type="dxa"/>
          </w:tcPr>
          <w:p w14:paraId="27786E7A" w14:textId="77777777" w:rsidR="00D27908" w:rsidRPr="008E4BA3" w:rsidRDefault="00D27908" w:rsidP="00D27908">
            <w:pPr>
              <w:spacing w:after="0" w:line="240" w:lineRule="auto"/>
              <w:rPr>
                <w:rFonts w:ascii="Calibri" w:eastAsia="Calibri" w:hAnsi="Calibri" w:cs="Times New Roman"/>
                <w:kern w:val="2"/>
                <w:lang w:val="mk-MK"/>
              </w:rPr>
            </w:pPr>
            <w:r w:rsidRPr="008E4BA3">
              <w:rPr>
                <w:rFonts w:ascii="Calibri" w:eastAsia="Calibri" w:hAnsi="Calibri" w:cs="Times New Roman"/>
                <w:kern w:val="2"/>
                <w:lang w:val="mk-MK"/>
              </w:rPr>
              <w:t>7.Автор или коавтор на стручен труд/ истражување</w:t>
            </w:r>
          </w:p>
        </w:tc>
        <w:tc>
          <w:tcPr>
            <w:tcW w:w="2719" w:type="dxa"/>
          </w:tcPr>
          <w:p w14:paraId="52330C18" w14:textId="77777777" w:rsidR="00D27908" w:rsidRPr="008E4BA3" w:rsidRDefault="00D27908" w:rsidP="00D27908">
            <w:pPr>
              <w:spacing w:after="0" w:line="240" w:lineRule="auto"/>
              <w:rPr>
                <w:rFonts w:ascii="Calibri" w:eastAsia="Calibri" w:hAnsi="Calibri" w:cs="Times New Roman"/>
                <w:kern w:val="2"/>
                <w:lang w:val="mk-MK"/>
              </w:rPr>
            </w:pPr>
            <w:r w:rsidRPr="008E4BA3">
              <w:rPr>
                <w:rFonts w:ascii="Calibri" w:eastAsia="Calibri" w:hAnsi="Calibri" w:cs="Times New Roman"/>
                <w:kern w:val="2"/>
                <w:lang w:val="mk-MK"/>
              </w:rPr>
              <w:t>- самостојно или коавторски изработува стручен труд/ истражување и учествува на семинар/ конференција</w:t>
            </w:r>
          </w:p>
        </w:tc>
        <w:tc>
          <w:tcPr>
            <w:tcW w:w="1697" w:type="dxa"/>
          </w:tcPr>
          <w:p w14:paraId="0B63E364" w14:textId="77777777" w:rsidR="00D27908" w:rsidRPr="00D27908" w:rsidRDefault="00D27908" w:rsidP="00D27908">
            <w:pPr>
              <w:spacing w:after="0" w:line="240" w:lineRule="auto"/>
              <w:rPr>
                <w:rFonts w:ascii="Calibri" w:eastAsia="Calibri" w:hAnsi="Calibri" w:cs="Times New Roman"/>
                <w:kern w:val="2"/>
              </w:rPr>
            </w:pPr>
            <w:r w:rsidRPr="00D27908">
              <w:rPr>
                <w:rFonts w:ascii="Calibri" w:eastAsia="Calibri" w:hAnsi="Calibri" w:cs="Times New Roman"/>
                <w:kern w:val="2"/>
              </w:rPr>
              <w:t>Издание</w:t>
            </w:r>
          </w:p>
        </w:tc>
        <w:tc>
          <w:tcPr>
            <w:tcW w:w="1953" w:type="dxa"/>
          </w:tcPr>
          <w:p w14:paraId="121731AC" w14:textId="77777777" w:rsidR="00D27908" w:rsidRPr="00D27908" w:rsidRDefault="00D27908" w:rsidP="00D27908">
            <w:pPr>
              <w:spacing w:after="0" w:line="240" w:lineRule="auto"/>
              <w:rPr>
                <w:rFonts w:ascii="Calibri" w:eastAsia="Calibri" w:hAnsi="Calibri" w:cs="Times New Roman"/>
                <w:kern w:val="2"/>
              </w:rPr>
            </w:pPr>
            <w:r w:rsidRPr="00D27908">
              <w:rPr>
                <w:rFonts w:ascii="Calibri" w:eastAsia="Calibri" w:hAnsi="Calibri" w:cs="Times New Roman"/>
                <w:kern w:val="2"/>
              </w:rPr>
              <w:t>8</w:t>
            </w:r>
          </w:p>
        </w:tc>
      </w:tr>
    </w:tbl>
    <w:p w14:paraId="113C14C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ind w:firstLine="720"/>
        <w:jc w:val="both"/>
        <w:rPr>
          <w:rFonts w:ascii="Calibri" w:eastAsia="Calibri" w:hAnsi="Calibri" w:cs="Calibri"/>
          <w:kern w:val="2"/>
          <w:sz w:val="20"/>
          <w:szCs w:val="20"/>
        </w:rPr>
      </w:pPr>
      <w:r w:rsidRPr="00D27908">
        <w:rPr>
          <w:rFonts w:ascii="Calibri" w:eastAsia="Calibri" w:hAnsi="Calibri" w:cs="Calibri"/>
          <w:kern w:val="2"/>
          <w:sz w:val="20"/>
          <w:szCs w:val="20"/>
        </w:rPr>
        <w:t>Ќе се вреднуваат резлутати постигнати во тековната учебна година.</w:t>
      </w:r>
    </w:p>
    <w:p w14:paraId="48F55B0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ind w:firstLine="720"/>
        <w:jc w:val="both"/>
        <w:rPr>
          <w:rFonts w:ascii="Calibri" w:eastAsia="Calibri" w:hAnsi="Calibri" w:cs="Calibri"/>
          <w:kern w:val="2"/>
          <w:sz w:val="20"/>
          <w:szCs w:val="20"/>
        </w:rPr>
      </w:pPr>
    </w:p>
    <w:p w14:paraId="07B1DB63"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ind w:firstLine="720"/>
        <w:rPr>
          <w:rFonts w:ascii="Calibri" w:eastAsia="Calibri" w:hAnsi="Calibri" w:cs="Times New Roman"/>
          <w:color w:val="000000"/>
          <w:kern w:val="2"/>
          <w:sz w:val="20"/>
          <w:szCs w:val="20"/>
        </w:rPr>
      </w:pPr>
      <w:r w:rsidRPr="00D27908">
        <w:rPr>
          <w:rFonts w:ascii="Calibri" w:eastAsia="Calibri" w:hAnsi="Calibri" w:cs="Times New Roman"/>
          <w:kern w:val="2"/>
          <w:sz w:val="20"/>
          <w:szCs w:val="20"/>
        </w:rPr>
        <w:t>Со овај правилник се доделува една награда за најдобар воспитувач и една награда за најдобар неговател.</w:t>
      </w:r>
    </w:p>
    <w:p w14:paraId="4D3A0F2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ind w:firstLine="720"/>
        <w:jc w:val="both"/>
        <w:rPr>
          <w:rFonts w:ascii="Calibri" w:eastAsia="Calibri" w:hAnsi="Calibri" w:cs="Calibri"/>
          <w:kern w:val="2"/>
          <w:sz w:val="20"/>
          <w:szCs w:val="20"/>
        </w:rPr>
      </w:pPr>
      <w:r w:rsidRPr="00D27908">
        <w:rPr>
          <w:rFonts w:ascii="Calibri" w:eastAsia="Calibri" w:hAnsi="Calibri" w:cs="Calibri"/>
          <w:kern w:val="2"/>
          <w:sz w:val="20"/>
          <w:szCs w:val="20"/>
        </w:rPr>
        <w:tab/>
      </w:r>
      <w:r w:rsidRPr="00D27908">
        <w:rPr>
          <w:rFonts w:ascii="Calibri" w:eastAsia="Calibri" w:hAnsi="Calibri" w:cs="Calibri"/>
          <w:kern w:val="2"/>
          <w:sz w:val="20"/>
          <w:szCs w:val="20"/>
        </w:rPr>
        <w:tab/>
      </w:r>
      <w:r w:rsidRPr="00D27908">
        <w:rPr>
          <w:rFonts w:ascii="Calibri" w:eastAsia="Calibri" w:hAnsi="Calibri" w:cs="Calibri"/>
          <w:kern w:val="2"/>
          <w:sz w:val="20"/>
          <w:szCs w:val="20"/>
        </w:rPr>
        <w:tab/>
      </w:r>
      <w:r w:rsidRPr="00D27908">
        <w:rPr>
          <w:rFonts w:ascii="Calibri" w:eastAsia="Calibri" w:hAnsi="Calibri" w:cs="Calibri"/>
          <w:kern w:val="2"/>
          <w:sz w:val="20"/>
          <w:szCs w:val="20"/>
        </w:rPr>
        <w:tab/>
      </w:r>
      <w:r w:rsidRPr="00D27908">
        <w:rPr>
          <w:rFonts w:ascii="Calibri" w:eastAsia="Calibri" w:hAnsi="Calibri" w:cs="Calibri"/>
          <w:kern w:val="2"/>
          <w:sz w:val="20"/>
          <w:szCs w:val="20"/>
        </w:rPr>
        <w:tab/>
        <w:t>Член 6</w:t>
      </w:r>
    </w:p>
    <w:p w14:paraId="476408C2"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ind w:firstLine="720"/>
        <w:jc w:val="both"/>
        <w:rPr>
          <w:rFonts w:ascii="Calibri" w:eastAsia="Calibri" w:hAnsi="Calibri" w:cs="Calibri"/>
          <w:kern w:val="2"/>
          <w:sz w:val="20"/>
          <w:szCs w:val="20"/>
        </w:rPr>
      </w:pPr>
      <w:r w:rsidRPr="00D27908">
        <w:rPr>
          <w:rFonts w:ascii="Calibri" w:eastAsia="Calibri" w:hAnsi="Calibri" w:cs="Calibri"/>
          <w:kern w:val="2"/>
          <w:sz w:val="20"/>
          <w:szCs w:val="20"/>
        </w:rPr>
        <w:t>Начинот на доделување на наградите ќе се спроведи со објавување на јавен повик од страна на Градоначалникот на Општина Прилеп.</w:t>
      </w:r>
    </w:p>
    <w:p w14:paraId="63B0E02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ind w:firstLine="720"/>
        <w:jc w:val="both"/>
        <w:rPr>
          <w:rFonts w:ascii="Calibri" w:eastAsia="Calibri" w:hAnsi="Calibri" w:cs="Calibri"/>
          <w:kern w:val="2"/>
          <w:sz w:val="20"/>
          <w:szCs w:val="20"/>
        </w:rPr>
      </w:pPr>
      <w:r w:rsidRPr="00D27908">
        <w:rPr>
          <w:rFonts w:ascii="Calibri" w:eastAsia="Calibri" w:hAnsi="Calibri" w:cs="Calibri"/>
          <w:kern w:val="2"/>
          <w:sz w:val="20"/>
          <w:szCs w:val="20"/>
        </w:rPr>
        <w:lastRenderedPageBreak/>
        <w:t>Јавниот повик ќе биде објавен на огласната табла на Општина Прилеп и на веб-страната на Општина Прилеп.</w:t>
      </w:r>
    </w:p>
    <w:p w14:paraId="139424A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ind w:firstLine="720"/>
        <w:jc w:val="both"/>
        <w:rPr>
          <w:rFonts w:ascii="Calibri" w:eastAsia="Calibri" w:hAnsi="Calibri" w:cs="Calibri"/>
          <w:kern w:val="2"/>
          <w:sz w:val="20"/>
          <w:szCs w:val="20"/>
        </w:rPr>
      </w:pPr>
      <w:r w:rsidRPr="00D27908">
        <w:rPr>
          <w:rFonts w:ascii="Calibri" w:eastAsia="Calibri" w:hAnsi="Calibri" w:cs="Calibri"/>
          <w:kern w:val="2"/>
          <w:sz w:val="20"/>
          <w:szCs w:val="20"/>
        </w:rPr>
        <w:t>Јавниот повик ќе трае 5 (пет) денови, не сметајќи го денот на неговото објавување.</w:t>
      </w:r>
    </w:p>
    <w:p w14:paraId="354F6832"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ind w:firstLine="720"/>
        <w:jc w:val="both"/>
        <w:rPr>
          <w:rFonts w:ascii="Calibri" w:eastAsia="Calibri" w:hAnsi="Calibri" w:cs="Calibri"/>
          <w:kern w:val="2"/>
          <w:sz w:val="20"/>
          <w:szCs w:val="20"/>
        </w:rPr>
      </w:pPr>
    </w:p>
    <w:p w14:paraId="425D2938"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ind w:firstLine="720"/>
        <w:jc w:val="both"/>
        <w:rPr>
          <w:rFonts w:ascii="Calibri" w:eastAsia="Calibri" w:hAnsi="Calibri" w:cs="Calibri"/>
          <w:kern w:val="2"/>
          <w:sz w:val="20"/>
          <w:szCs w:val="20"/>
        </w:rPr>
      </w:pPr>
      <w:r w:rsidRPr="00D27908">
        <w:rPr>
          <w:rFonts w:ascii="Calibri" w:eastAsia="Calibri" w:hAnsi="Calibri" w:cs="Calibri"/>
          <w:kern w:val="2"/>
          <w:sz w:val="20"/>
          <w:szCs w:val="20"/>
        </w:rPr>
        <w:tab/>
      </w:r>
      <w:r w:rsidRPr="00D27908">
        <w:rPr>
          <w:rFonts w:ascii="Calibri" w:eastAsia="Calibri" w:hAnsi="Calibri" w:cs="Calibri"/>
          <w:kern w:val="2"/>
          <w:sz w:val="20"/>
          <w:szCs w:val="20"/>
        </w:rPr>
        <w:tab/>
      </w:r>
      <w:r w:rsidRPr="00D27908">
        <w:rPr>
          <w:rFonts w:ascii="Calibri" w:eastAsia="Calibri" w:hAnsi="Calibri" w:cs="Calibri"/>
          <w:kern w:val="2"/>
          <w:sz w:val="20"/>
          <w:szCs w:val="20"/>
        </w:rPr>
        <w:tab/>
      </w:r>
      <w:r w:rsidRPr="00D27908">
        <w:rPr>
          <w:rFonts w:ascii="Calibri" w:eastAsia="Calibri" w:hAnsi="Calibri" w:cs="Calibri"/>
          <w:kern w:val="2"/>
          <w:sz w:val="20"/>
          <w:szCs w:val="20"/>
        </w:rPr>
        <w:tab/>
      </w:r>
      <w:r w:rsidRPr="00D27908">
        <w:rPr>
          <w:rFonts w:ascii="Calibri" w:eastAsia="Calibri" w:hAnsi="Calibri" w:cs="Calibri"/>
          <w:kern w:val="2"/>
          <w:sz w:val="20"/>
          <w:szCs w:val="20"/>
        </w:rPr>
        <w:tab/>
        <w:t>Член 7</w:t>
      </w:r>
    </w:p>
    <w:p w14:paraId="0B032822"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ind w:firstLine="720"/>
        <w:jc w:val="both"/>
        <w:rPr>
          <w:rFonts w:ascii="Calibri" w:eastAsia="Calibri" w:hAnsi="Calibri" w:cs="Calibri"/>
          <w:kern w:val="2"/>
          <w:sz w:val="20"/>
          <w:szCs w:val="20"/>
        </w:rPr>
      </w:pPr>
      <w:r w:rsidRPr="00D27908">
        <w:rPr>
          <w:rFonts w:ascii="Calibri" w:eastAsia="Calibri" w:hAnsi="Calibri" w:cs="Calibri"/>
          <w:kern w:val="2"/>
          <w:sz w:val="20"/>
          <w:szCs w:val="20"/>
        </w:rPr>
        <w:t>Заинтересираните воспитувачи/негователи треба да ги достават следните документи до Општина Прилеп:</w:t>
      </w:r>
    </w:p>
    <w:p w14:paraId="13274B3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ind w:firstLine="720"/>
        <w:jc w:val="both"/>
        <w:rPr>
          <w:rFonts w:ascii="Calibri" w:eastAsia="Calibri" w:hAnsi="Calibri" w:cs="Calibri"/>
          <w:kern w:val="2"/>
          <w:sz w:val="20"/>
          <w:szCs w:val="20"/>
        </w:rPr>
      </w:pPr>
    </w:p>
    <w:p w14:paraId="657D2C8F" w14:textId="77777777" w:rsidR="00D27908" w:rsidRPr="00D27908" w:rsidRDefault="00D27908" w:rsidP="00D27908">
      <w:pPr>
        <w:numPr>
          <w:ilvl w:val="0"/>
          <w:numId w:val="4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Calibri" w:eastAsia="Calibri" w:hAnsi="Calibri" w:cs="Calibri"/>
          <w:kern w:val="2"/>
          <w:sz w:val="20"/>
          <w:szCs w:val="20"/>
          <w:lang w:val="en-US"/>
        </w:rPr>
      </w:pPr>
      <w:r w:rsidRPr="00D27908">
        <w:rPr>
          <w:rFonts w:ascii="Calibri" w:eastAsia="Calibri" w:hAnsi="Calibri" w:cs="Calibri"/>
          <w:kern w:val="2"/>
          <w:sz w:val="20"/>
          <w:szCs w:val="20"/>
        </w:rPr>
        <w:t>Пријава од воспитувачот/негователот</w:t>
      </w:r>
      <w:r w:rsidRPr="00D27908">
        <w:rPr>
          <w:rFonts w:ascii="Calibri" w:eastAsia="Calibri" w:hAnsi="Calibri" w:cs="Calibri"/>
          <w:kern w:val="2"/>
          <w:sz w:val="20"/>
          <w:szCs w:val="20"/>
          <w:lang w:val="en-US"/>
        </w:rPr>
        <w:t>;</w:t>
      </w:r>
    </w:p>
    <w:p w14:paraId="0E2350E7" w14:textId="77777777" w:rsidR="00D27908" w:rsidRPr="00D27908" w:rsidRDefault="00D27908" w:rsidP="00D27908">
      <w:pPr>
        <w:numPr>
          <w:ilvl w:val="0"/>
          <w:numId w:val="4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Calibri" w:eastAsia="Calibri" w:hAnsi="Calibri" w:cs="Calibri"/>
          <w:kern w:val="2"/>
          <w:sz w:val="20"/>
          <w:szCs w:val="20"/>
          <w:lang w:val="en-US"/>
        </w:rPr>
      </w:pPr>
      <w:r w:rsidRPr="00D27908">
        <w:rPr>
          <w:rFonts w:ascii="Calibri" w:eastAsia="Calibri" w:hAnsi="Calibri" w:cs="Calibri"/>
          <w:kern w:val="2"/>
          <w:sz w:val="20"/>
          <w:szCs w:val="20"/>
        </w:rPr>
        <w:t xml:space="preserve">Потврда од </w:t>
      </w:r>
      <w:r w:rsidRPr="00D27908">
        <w:rPr>
          <w:rFonts w:ascii="Calibri" w:eastAsia="Calibri" w:hAnsi="Calibri" w:cs="Times New Roman"/>
          <w:color w:val="000000"/>
          <w:kern w:val="2"/>
          <w:sz w:val="20"/>
          <w:szCs w:val="20"/>
        </w:rPr>
        <w:t>ЈОУДГ ,,Наша иднина‘‘ Прилеп</w:t>
      </w:r>
      <w:r w:rsidRPr="00D27908">
        <w:rPr>
          <w:rFonts w:ascii="Calibri" w:eastAsia="Calibri" w:hAnsi="Calibri" w:cs="Calibri"/>
          <w:kern w:val="2"/>
          <w:sz w:val="20"/>
          <w:szCs w:val="20"/>
        </w:rPr>
        <w:t xml:space="preserve"> за засновен редовен работен однос на неопределно време</w:t>
      </w:r>
      <w:r w:rsidRPr="00D27908">
        <w:rPr>
          <w:rFonts w:ascii="Calibri" w:eastAsia="Calibri" w:hAnsi="Calibri" w:cs="Calibri"/>
          <w:kern w:val="2"/>
          <w:sz w:val="20"/>
          <w:szCs w:val="20"/>
          <w:lang w:val="en-US"/>
        </w:rPr>
        <w:t>;</w:t>
      </w:r>
    </w:p>
    <w:p w14:paraId="7BE3776B" w14:textId="77777777" w:rsidR="00D27908" w:rsidRPr="00D27908" w:rsidRDefault="00D27908" w:rsidP="00D27908">
      <w:pPr>
        <w:numPr>
          <w:ilvl w:val="0"/>
          <w:numId w:val="4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Calibri" w:eastAsia="Calibri" w:hAnsi="Calibri" w:cs="Calibri"/>
          <w:kern w:val="2"/>
          <w:sz w:val="20"/>
          <w:szCs w:val="20"/>
          <w:lang w:val="en-US"/>
        </w:rPr>
      </w:pPr>
      <w:r w:rsidRPr="00D27908">
        <w:rPr>
          <w:rFonts w:ascii="Calibri" w:eastAsia="Calibri" w:hAnsi="Calibri" w:cs="Calibri"/>
          <w:kern w:val="2"/>
          <w:sz w:val="20"/>
          <w:szCs w:val="20"/>
        </w:rPr>
        <w:t xml:space="preserve">Потврда од </w:t>
      </w:r>
      <w:r w:rsidRPr="00D27908">
        <w:rPr>
          <w:rFonts w:ascii="Calibri" w:eastAsia="Calibri" w:hAnsi="Calibri" w:cs="Times New Roman"/>
          <w:color w:val="000000"/>
          <w:kern w:val="2"/>
          <w:sz w:val="20"/>
          <w:szCs w:val="20"/>
        </w:rPr>
        <w:t>ЈОУДГ ,,Наша иднина‘‘ Прилеп</w:t>
      </w:r>
      <w:r w:rsidRPr="00D27908">
        <w:rPr>
          <w:rFonts w:ascii="Calibri" w:eastAsia="Calibri" w:hAnsi="Calibri" w:cs="Calibri"/>
          <w:kern w:val="2"/>
          <w:sz w:val="20"/>
          <w:szCs w:val="20"/>
        </w:rPr>
        <w:t xml:space="preserve"> (мислење од стручниот совет) за </w:t>
      </w:r>
      <w:r w:rsidRPr="00D27908">
        <w:rPr>
          <w:rFonts w:ascii="Calibri" w:eastAsia="Calibri" w:hAnsi="Calibri" w:cs="Times New Roman"/>
          <w:kern w:val="2"/>
          <w:sz w:val="20"/>
          <w:szCs w:val="20"/>
        </w:rPr>
        <w:t>н</w:t>
      </w:r>
      <w:r w:rsidRPr="00D27908">
        <w:rPr>
          <w:rFonts w:ascii="Calibri" w:eastAsia="Calibri" w:hAnsi="Calibri" w:cs="Times New Roman"/>
          <w:kern w:val="2"/>
          <w:sz w:val="20"/>
          <w:szCs w:val="20"/>
          <w:lang w:val="en-US"/>
        </w:rPr>
        <w:t>авремено и совесно извршува</w:t>
      </w:r>
      <w:r w:rsidRPr="00D27908">
        <w:rPr>
          <w:rFonts w:ascii="Calibri" w:eastAsia="Calibri" w:hAnsi="Calibri" w:cs="Times New Roman"/>
          <w:kern w:val="2"/>
          <w:sz w:val="20"/>
          <w:szCs w:val="20"/>
        </w:rPr>
        <w:t>ње на</w:t>
      </w:r>
      <w:r w:rsidRPr="00D27908">
        <w:rPr>
          <w:rFonts w:ascii="Calibri" w:eastAsia="Calibri" w:hAnsi="Calibri" w:cs="Times New Roman"/>
          <w:kern w:val="2"/>
          <w:sz w:val="20"/>
          <w:szCs w:val="20"/>
          <w:lang w:val="en-US"/>
        </w:rPr>
        <w:t xml:space="preserve"> поставените работни задачи и цели, согласно принципите за воспитно-згрижувачката работа со деца,</w:t>
      </w:r>
      <w:r w:rsidRPr="00D27908">
        <w:rPr>
          <w:rFonts w:ascii="Calibri" w:eastAsia="Calibri" w:hAnsi="Calibri" w:cs="Times New Roman"/>
          <w:kern w:val="2"/>
          <w:sz w:val="20"/>
          <w:szCs w:val="20"/>
        </w:rPr>
        <w:t xml:space="preserve"> за</w:t>
      </w:r>
      <w:r w:rsidRPr="00D27908">
        <w:rPr>
          <w:rFonts w:ascii="Calibri" w:eastAsia="Calibri" w:hAnsi="Calibri" w:cs="Times New Roman"/>
          <w:kern w:val="2"/>
          <w:sz w:val="20"/>
          <w:szCs w:val="20"/>
          <w:lang w:val="en-US"/>
        </w:rPr>
        <w:t xml:space="preserve"> </w:t>
      </w:r>
      <w:r w:rsidRPr="00D27908">
        <w:rPr>
          <w:rFonts w:ascii="Calibri" w:eastAsia="Calibri" w:hAnsi="Calibri" w:cs="Times New Roman"/>
          <w:kern w:val="2"/>
          <w:sz w:val="20"/>
          <w:szCs w:val="20"/>
        </w:rPr>
        <w:t>навремено вршење планирање, реализирање и организирање на воспитно- образовната работа (годишно, тематско и дневно планирање, уредно водење на хартиен и електронски дневник, навремено и уредно водење на Досие на детето итн), за</w:t>
      </w:r>
      <w:r w:rsidRPr="00D27908">
        <w:rPr>
          <w:rFonts w:ascii="Calibri" w:eastAsia="Calibri" w:hAnsi="Calibri" w:cs="Times New Roman"/>
          <w:kern w:val="2"/>
          <w:sz w:val="20"/>
          <w:szCs w:val="20"/>
          <w:lang w:val="en-US"/>
        </w:rPr>
        <w:t xml:space="preserve"> почитув</w:t>
      </w:r>
      <w:r w:rsidRPr="00D27908">
        <w:rPr>
          <w:rFonts w:ascii="Calibri" w:eastAsia="Calibri" w:hAnsi="Calibri" w:cs="Times New Roman"/>
          <w:kern w:val="2"/>
          <w:sz w:val="20"/>
          <w:szCs w:val="20"/>
        </w:rPr>
        <w:t xml:space="preserve">ање на </w:t>
      </w:r>
      <w:r w:rsidRPr="00D27908">
        <w:rPr>
          <w:rFonts w:ascii="Calibri" w:eastAsia="Calibri" w:hAnsi="Calibri" w:cs="Times New Roman"/>
          <w:kern w:val="2"/>
          <w:sz w:val="20"/>
          <w:szCs w:val="20"/>
          <w:lang w:val="en-US"/>
        </w:rPr>
        <w:t>индивидуалните можности, способности и потреби на детето и корист</w:t>
      </w:r>
      <w:r w:rsidRPr="00D27908">
        <w:rPr>
          <w:rFonts w:ascii="Calibri" w:eastAsia="Calibri" w:hAnsi="Calibri" w:cs="Times New Roman"/>
          <w:kern w:val="2"/>
          <w:sz w:val="20"/>
          <w:szCs w:val="20"/>
        </w:rPr>
        <w:t>ење</w:t>
      </w:r>
      <w:r w:rsidRPr="00D27908">
        <w:rPr>
          <w:rFonts w:ascii="Calibri" w:eastAsia="Calibri" w:hAnsi="Calibri" w:cs="Times New Roman"/>
          <w:kern w:val="2"/>
          <w:sz w:val="20"/>
          <w:szCs w:val="20"/>
          <w:lang w:val="en-US"/>
        </w:rPr>
        <w:t xml:space="preserve"> современи дидактички средства, </w:t>
      </w:r>
      <w:r w:rsidRPr="00D27908">
        <w:rPr>
          <w:rFonts w:ascii="Calibri" w:eastAsia="Calibri" w:hAnsi="Calibri" w:cs="Times New Roman"/>
          <w:kern w:val="2"/>
          <w:sz w:val="20"/>
          <w:szCs w:val="20"/>
        </w:rPr>
        <w:t>за р</w:t>
      </w:r>
      <w:r w:rsidRPr="00D27908">
        <w:rPr>
          <w:rFonts w:ascii="Calibri" w:eastAsia="Calibri" w:hAnsi="Calibri" w:cs="Times New Roman"/>
          <w:kern w:val="2"/>
          <w:sz w:val="20"/>
          <w:szCs w:val="20"/>
          <w:lang w:val="en-US"/>
        </w:rPr>
        <w:t>абота со деца со пречки во развој</w:t>
      </w:r>
      <w:r w:rsidRPr="00D27908">
        <w:rPr>
          <w:rFonts w:ascii="Calibri" w:eastAsia="Calibri" w:hAnsi="Calibri" w:cs="Times New Roman"/>
          <w:kern w:val="2"/>
          <w:sz w:val="20"/>
          <w:szCs w:val="20"/>
        </w:rPr>
        <w:t>, за с</w:t>
      </w:r>
      <w:r w:rsidRPr="00D27908">
        <w:rPr>
          <w:rFonts w:ascii="Calibri" w:eastAsia="Calibri" w:hAnsi="Calibri" w:cs="Times New Roman"/>
          <w:kern w:val="2"/>
          <w:sz w:val="20"/>
          <w:szCs w:val="20"/>
          <w:lang w:val="en-US"/>
        </w:rPr>
        <w:t>посо</w:t>
      </w:r>
      <w:r w:rsidRPr="00D27908">
        <w:rPr>
          <w:rFonts w:ascii="Calibri" w:eastAsia="Calibri" w:hAnsi="Calibri" w:cs="Times New Roman"/>
          <w:kern w:val="2"/>
          <w:sz w:val="20"/>
          <w:szCs w:val="20"/>
        </w:rPr>
        <w:t>бност</w:t>
      </w:r>
      <w:r w:rsidRPr="00D27908">
        <w:rPr>
          <w:rFonts w:ascii="Calibri" w:eastAsia="Calibri" w:hAnsi="Calibri" w:cs="Times New Roman"/>
          <w:kern w:val="2"/>
          <w:sz w:val="20"/>
          <w:szCs w:val="20"/>
          <w:lang w:val="en-US"/>
        </w:rPr>
        <w:t xml:space="preserve"> е да се справи со повеќе задачи истовремено и да го планира своето време ефективно,  </w:t>
      </w:r>
      <w:r w:rsidRPr="00D27908">
        <w:rPr>
          <w:rFonts w:ascii="Calibri" w:eastAsia="Calibri" w:hAnsi="Calibri" w:cs="Times New Roman"/>
          <w:kern w:val="2"/>
          <w:sz w:val="20"/>
          <w:szCs w:val="20"/>
        </w:rPr>
        <w:t>п</w:t>
      </w:r>
      <w:r w:rsidRPr="00D27908">
        <w:rPr>
          <w:rFonts w:ascii="Calibri" w:eastAsia="Calibri" w:hAnsi="Calibri" w:cs="Times New Roman"/>
          <w:kern w:val="2"/>
          <w:sz w:val="20"/>
          <w:szCs w:val="20"/>
          <w:lang w:val="en-US"/>
        </w:rPr>
        <w:t>очитување на кодекс на однесување и облекување,</w:t>
      </w:r>
      <w:r w:rsidRPr="00D27908">
        <w:rPr>
          <w:rFonts w:ascii="Calibri" w:eastAsia="Calibri" w:hAnsi="Calibri" w:cs="Times New Roman"/>
          <w:kern w:val="2"/>
          <w:sz w:val="20"/>
          <w:szCs w:val="20"/>
        </w:rPr>
        <w:t xml:space="preserve"> и п</w:t>
      </w:r>
      <w:r w:rsidRPr="00D27908">
        <w:rPr>
          <w:rFonts w:ascii="Calibri" w:eastAsia="Calibri" w:hAnsi="Calibri" w:cs="Times New Roman"/>
          <w:kern w:val="2"/>
          <w:sz w:val="20"/>
          <w:szCs w:val="20"/>
          <w:lang w:val="en-US"/>
        </w:rPr>
        <w:t>окажува</w:t>
      </w:r>
      <w:r w:rsidRPr="00D27908">
        <w:rPr>
          <w:rFonts w:ascii="Calibri" w:eastAsia="Calibri" w:hAnsi="Calibri" w:cs="Times New Roman"/>
          <w:kern w:val="2"/>
          <w:sz w:val="20"/>
          <w:szCs w:val="20"/>
        </w:rPr>
        <w:t>ње</w:t>
      </w:r>
      <w:r w:rsidRPr="00D27908">
        <w:rPr>
          <w:rFonts w:ascii="Calibri" w:eastAsia="Calibri" w:hAnsi="Calibri" w:cs="Times New Roman"/>
          <w:kern w:val="2"/>
          <w:sz w:val="20"/>
          <w:szCs w:val="20"/>
          <w:lang w:val="en-US"/>
        </w:rPr>
        <w:t xml:space="preserve"> редовност на работно место;</w:t>
      </w:r>
    </w:p>
    <w:p w14:paraId="60694B57" w14:textId="77777777" w:rsidR="00D27908" w:rsidRPr="00D27908" w:rsidRDefault="00D27908" w:rsidP="00D27908">
      <w:pPr>
        <w:numPr>
          <w:ilvl w:val="0"/>
          <w:numId w:val="4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Calibri" w:eastAsia="Calibri" w:hAnsi="Calibri" w:cs="Calibri"/>
          <w:kern w:val="2"/>
          <w:sz w:val="20"/>
          <w:szCs w:val="20"/>
          <w:lang w:val="en-US"/>
        </w:rPr>
      </w:pPr>
      <w:r w:rsidRPr="00D27908">
        <w:rPr>
          <w:rFonts w:ascii="Calibri" w:eastAsia="Calibri" w:hAnsi="Calibri" w:cs="Times New Roman"/>
          <w:kern w:val="2"/>
          <w:sz w:val="20"/>
          <w:szCs w:val="20"/>
        </w:rPr>
        <w:t xml:space="preserve">Фотографии, записници за </w:t>
      </w:r>
      <w:r w:rsidRPr="00D27908">
        <w:rPr>
          <w:rFonts w:ascii="Calibri" w:eastAsia="Calibri" w:hAnsi="Calibri" w:cs="Times New Roman"/>
          <w:kern w:val="2"/>
          <w:sz w:val="20"/>
          <w:szCs w:val="20"/>
          <w:lang w:val="en-US"/>
        </w:rPr>
        <w:t xml:space="preserve">успешна соработка и комуникација со родители, вработени, стручен тим, </w:t>
      </w:r>
      <w:r w:rsidRPr="00D27908">
        <w:rPr>
          <w:rFonts w:ascii="Calibri" w:eastAsia="Calibri" w:hAnsi="Calibri" w:cs="Times New Roman"/>
          <w:kern w:val="2"/>
          <w:sz w:val="20"/>
          <w:szCs w:val="20"/>
        </w:rPr>
        <w:t>за п</w:t>
      </w:r>
      <w:r w:rsidRPr="00D27908">
        <w:rPr>
          <w:rFonts w:ascii="Calibri" w:eastAsia="Calibri" w:hAnsi="Calibri" w:cs="Times New Roman"/>
          <w:kern w:val="2"/>
          <w:sz w:val="20"/>
          <w:szCs w:val="20"/>
          <w:lang w:val="en-US"/>
        </w:rPr>
        <w:t>оттикнува</w:t>
      </w:r>
      <w:r w:rsidRPr="00D27908">
        <w:rPr>
          <w:rFonts w:ascii="Calibri" w:eastAsia="Calibri" w:hAnsi="Calibri" w:cs="Times New Roman"/>
          <w:kern w:val="2"/>
          <w:sz w:val="20"/>
          <w:szCs w:val="20"/>
        </w:rPr>
        <w:t>ње</w:t>
      </w:r>
      <w:r w:rsidRPr="00D27908">
        <w:rPr>
          <w:rFonts w:ascii="Calibri" w:eastAsia="Calibri" w:hAnsi="Calibri" w:cs="Times New Roman"/>
          <w:kern w:val="2"/>
          <w:sz w:val="20"/>
          <w:szCs w:val="20"/>
          <w:lang w:val="en-US"/>
        </w:rPr>
        <w:t xml:space="preserve"> тимско работење, почитува</w:t>
      </w:r>
      <w:r w:rsidRPr="00D27908">
        <w:rPr>
          <w:rFonts w:ascii="Calibri" w:eastAsia="Calibri" w:hAnsi="Calibri" w:cs="Times New Roman"/>
          <w:kern w:val="2"/>
          <w:sz w:val="20"/>
          <w:szCs w:val="20"/>
        </w:rPr>
        <w:t>ње на</w:t>
      </w:r>
      <w:r w:rsidRPr="00D27908">
        <w:rPr>
          <w:rFonts w:ascii="Calibri" w:eastAsia="Calibri" w:hAnsi="Calibri" w:cs="Times New Roman"/>
          <w:kern w:val="2"/>
          <w:sz w:val="20"/>
          <w:szCs w:val="20"/>
          <w:lang w:val="en-US"/>
        </w:rPr>
        <w:t xml:space="preserve"> принципите на тимска работа, </w:t>
      </w:r>
      <w:r w:rsidRPr="00D27908">
        <w:rPr>
          <w:rFonts w:ascii="Calibri" w:eastAsia="Calibri" w:hAnsi="Calibri" w:cs="Times New Roman"/>
          <w:kern w:val="2"/>
          <w:sz w:val="20"/>
          <w:szCs w:val="20"/>
        </w:rPr>
        <w:t xml:space="preserve">за </w:t>
      </w:r>
      <w:r w:rsidRPr="00D27908">
        <w:rPr>
          <w:rFonts w:ascii="Calibri" w:eastAsia="Calibri" w:hAnsi="Calibri" w:cs="Times New Roman"/>
          <w:kern w:val="2"/>
          <w:sz w:val="20"/>
          <w:szCs w:val="20"/>
          <w:lang w:val="en-US"/>
        </w:rPr>
        <w:t>прифаќа</w:t>
      </w:r>
      <w:r w:rsidRPr="00D27908">
        <w:rPr>
          <w:rFonts w:ascii="Calibri" w:eastAsia="Calibri" w:hAnsi="Calibri" w:cs="Times New Roman"/>
          <w:kern w:val="2"/>
          <w:sz w:val="20"/>
          <w:szCs w:val="20"/>
        </w:rPr>
        <w:t>ње на</w:t>
      </w:r>
      <w:r w:rsidRPr="00D27908">
        <w:rPr>
          <w:rFonts w:ascii="Calibri" w:eastAsia="Calibri" w:hAnsi="Calibri" w:cs="Times New Roman"/>
          <w:kern w:val="2"/>
          <w:sz w:val="20"/>
          <w:szCs w:val="20"/>
          <w:lang w:val="en-US"/>
        </w:rPr>
        <w:t xml:space="preserve"> новите членови во тимот;</w:t>
      </w:r>
    </w:p>
    <w:p w14:paraId="427C3208" w14:textId="77777777" w:rsidR="00D27908" w:rsidRPr="00D27908" w:rsidRDefault="00D27908" w:rsidP="00D27908">
      <w:pPr>
        <w:numPr>
          <w:ilvl w:val="0"/>
          <w:numId w:val="4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Calibri" w:eastAsia="Calibri" w:hAnsi="Calibri" w:cs="Calibri"/>
          <w:kern w:val="2"/>
          <w:sz w:val="20"/>
          <w:szCs w:val="20"/>
          <w:lang w:val="en-US"/>
        </w:rPr>
      </w:pPr>
      <w:r w:rsidRPr="00D27908">
        <w:rPr>
          <w:rFonts w:ascii="Calibri" w:eastAsia="Calibri" w:hAnsi="Calibri" w:cs="Times New Roman"/>
          <w:kern w:val="2"/>
          <w:sz w:val="20"/>
          <w:szCs w:val="20"/>
        </w:rPr>
        <w:t>Сертификати / потврди од учество на обуки, семинари, работилници за</w:t>
      </w:r>
      <w:r w:rsidRPr="00D27908">
        <w:rPr>
          <w:rFonts w:ascii="Calibri" w:eastAsia="Calibri" w:hAnsi="Calibri" w:cs="Times New Roman"/>
          <w:kern w:val="2"/>
          <w:sz w:val="20"/>
          <w:szCs w:val="20"/>
          <w:lang w:val="en-US"/>
        </w:rPr>
        <w:t xml:space="preserve"> </w:t>
      </w:r>
      <w:r w:rsidRPr="00D27908">
        <w:rPr>
          <w:rFonts w:ascii="Calibri" w:eastAsia="Calibri" w:hAnsi="Calibri" w:cs="Times New Roman"/>
          <w:kern w:val="2"/>
          <w:sz w:val="20"/>
          <w:szCs w:val="20"/>
        </w:rPr>
        <w:t>б</w:t>
      </w:r>
      <w:r w:rsidRPr="00D27908">
        <w:rPr>
          <w:rFonts w:ascii="Calibri" w:eastAsia="Calibri" w:hAnsi="Calibri" w:cs="Times New Roman"/>
          <w:kern w:val="2"/>
          <w:sz w:val="20"/>
          <w:szCs w:val="20"/>
          <w:lang w:val="en-US"/>
        </w:rPr>
        <w:t>ара</w:t>
      </w:r>
      <w:r w:rsidRPr="00D27908">
        <w:rPr>
          <w:rFonts w:ascii="Calibri" w:eastAsia="Calibri" w:hAnsi="Calibri" w:cs="Times New Roman"/>
          <w:kern w:val="2"/>
          <w:sz w:val="20"/>
          <w:szCs w:val="20"/>
        </w:rPr>
        <w:t>ње</w:t>
      </w:r>
      <w:r w:rsidRPr="00D27908">
        <w:rPr>
          <w:rFonts w:ascii="Calibri" w:eastAsia="Calibri" w:hAnsi="Calibri" w:cs="Times New Roman"/>
          <w:kern w:val="2"/>
          <w:sz w:val="20"/>
          <w:szCs w:val="20"/>
          <w:lang w:val="en-US"/>
        </w:rPr>
        <w:t xml:space="preserve"> нови извори на информции и различни пристапи за подобрување на своето знаење,</w:t>
      </w:r>
      <w:r w:rsidRPr="00D27908">
        <w:rPr>
          <w:rFonts w:ascii="Calibri" w:eastAsia="Calibri" w:hAnsi="Calibri" w:cs="Times New Roman"/>
          <w:kern w:val="2"/>
          <w:sz w:val="20"/>
          <w:szCs w:val="20"/>
        </w:rPr>
        <w:t xml:space="preserve"> за а</w:t>
      </w:r>
      <w:r w:rsidRPr="00D27908">
        <w:rPr>
          <w:rFonts w:ascii="Calibri" w:eastAsia="Calibri" w:hAnsi="Calibri" w:cs="Times New Roman"/>
          <w:kern w:val="2"/>
          <w:sz w:val="20"/>
          <w:szCs w:val="20"/>
          <w:lang w:val="en-US"/>
        </w:rPr>
        <w:t>ктивно учествува</w:t>
      </w:r>
      <w:r w:rsidRPr="00D27908">
        <w:rPr>
          <w:rFonts w:ascii="Calibri" w:eastAsia="Calibri" w:hAnsi="Calibri" w:cs="Times New Roman"/>
          <w:kern w:val="2"/>
          <w:sz w:val="20"/>
          <w:szCs w:val="20"/>
        </w:rPr>
        <w:t>ње</w:t>
      </w:r>
      <w:r w:rsidRPr="00D27908">
        <w:rPr>
          <w:rFonts w:ascii="Calibri" w:eastAsia="Calibri" w:hAnsi="Calibri" w:cs="Times New Roman"/>
          <w:kern w:val="2"/>
          <w:sz w:val="20"/>
          <w:szCs w:val="20"/>
          <w:lang w:val="en-US"/>
        </w:rPr>
        <w:t xml:space="preserve"> на обуките, вклучително и обуката преку работа и електронско учење,</w:t>
      </w:r>
      <w:r w:rsidRPr="00D27908">
        <w:rPr>
          <w:rFonts w:ascii="Calibri" w:eastAsia="Calibri" w:hAnsi="Calibri" w:cs="Times New Roman"/>
          <w:kern w:val="2"/>
          <w:sz w:val="20"/>
          <w:szCs w:val="20"/>
        </w:rPr>
        <w:t xml:space="preserve"> </w:t>
      </w:r>
      <w:r w:rsidRPr="00D27908">
        <w:rPr>
          <w:rFonts w:ascii="Calibri" w:eastAsia="Calibri" w:hAnsi="Calibri" w:cs="Times New Roman"/>
          <w:kern w:val="2"/>
          <w:sz w:val="20"/>
          <w:szCs w:val="20"/>
          <w:lang w:val="en-US"/>
        </w:rPr>
        <w:t>споделува</w:t>
      </w:r>
      <w:r w:rsidRPr="00D27908">
        <w:rPr>
          <w:rFonts w:ascii="Calibri" w:eastAsia="Calibri" w:hAnsi="Calibri" w:cs="Times New Roman"/>
          <w:kern w:val="2"/>
          <w:sz w:val="20"/>
          <w:szCs w:val="20"/>
        </w:rPr>
        <w:t>ње на</w:t>
      </w:r>
      <w:r w:rsidRPr="00D27908">
        <w:rPr>
          <w:rFonts w:ascii="Calibri" w:eastAsia="Calibri" w:hAnsi="Calibri" w:cs="Times New Roman"/>
          <w:kern w:val="2"/>
          <w:sz w:val="20"/>
          <w:szCs w:val="20"/>
          <w:lang w:val="en-US"/>
        </w:rPr>
        <w:t xml:space="preserve"> своето знаење со колегите и го применува во секојдневното работење,  </w:t>
      </w:r>
      <w:r w:rsidRPr="00D27908">
        <w:rPr>
          <w:rFonts w:ascii="Calibri" w:eastAsia="Calibri" w:hAnsi="Calibri" w:cs="Times New Roman"/>
          <w:kern w:val="2"/>
          <w:sz w:val="20"/>
          <w:szCs w:val="20"/>
        </w:rPr>
        <w:t>а</w:t>
      </w:r>
      <w:r w:rsidRPr="00D27908">
        <w:rPr>
          <w:rFonts w:ascii="Calibri" w:eastAsia="Calibri" w:hAnsi="Calibri" w:cs="Times New Roman"/>
          <w:kern w:val="2"/>
          <w:sz w:val="20"/>
          <w:szCs w:val="20"/>
          <w:lang w:val="en-US"/>
        </w:rPr>
        <w:t>ктивно учествува</w:t>
      </w:r>
      <w:r w:rsidRPr="00D27908">
        <w:rPr>
          <w:rFonts w:ascii="Calibri" w:eastAsia="Calibri" w:hAnsi="Calibri" w:cs="Times New Roman"/>
          <w:kern w:val="2"/>
          <w:sz w:val="20"/>
          <w:szCs w:val="20"/>
        </w:rPr>
        <w:t>ње</w:t>
      </w:r>
      <w:r w:rsidRPr="00D27908">
        <w:rPr>
          <w:rFonts w:ascii="Calibri" w:eastAsia="Calibri" w:hAnsi="Calibri" w:cs="Times New Roman"/>
          <w:kern w:val="2"/>
          <w:sz w:val="20"/>
          <w:szCs w:val="20"/>
          <w:lang w:val="en-US"/>
        </w:rPr>
        <w:t xml:space="preserve"> во проекти и присуст</w:t>
      </w:r>
      <w:r w:rsidRPr="00D27908">
        <w:rPr>
          <w:rFonts w:ascii="Calibri" w:eastAsia="Calibri" w:hAnsi="Calibri" w:cs="Times New Roman"/>
          <w:kern w:val="2"/>
          <w:sz w:val="20"/>
          <w:szCs w:val="20"/>
        </w:rPr>
        <w:t xml:space="preserve">вување </w:t>
      </w:r>
      <w:r w:rsidRPr="00D27908">
        <w:rPr>
          <w:rFonts w:ascii="Calibri" w:eastAsia="Calibri" w:hAnsi="Calibri" w:cs="Times New Roman"/>
          <w:kern w:val="2"/>
          <w:sz w:val="20"/>
          <w:szCs w:val="20"/>
          <w:lang w:val="en-US"/>
        </w:rPr>
        <w:t>на разни обуки, семинари, работилници (без одбивање) и врши дополнителна работа.</w:t>
      </w:r>
    </w:p>
    <w:p w14:paraId="31982630" w14:textId="77777777" w:rsidR="00D27908" w:rsidRPr="00D27908" w:rsidRDefault="00D27908" w:rsidP="00D27908">
      <w:pPr>
        <w:numPr>
          <w:ilvl w:val="0"/>
          <w:numId w:val="4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Calibri" w:eastAsia="Calibri" w:hAnsi="Calibri" w:cs="Calibri"/>
          <w:kern w:val="2"/>
          <w:sz w:val="20"/>
          <w:szCs w:val="20"/>
          <w:lang w:val="en-US"/>
        </w:rPr>
      </w:pPr>
      <w:r w:rsidRPr="00D27908">
        <w:rPr>
          <w:rFonts w:ascii="Calibri" w:eastAsia="Calibri" w:hAnsi="Calibri" w:cs="Times New Roman"/>
          <w:kern w:val="2"/>
          <w:sz w:val="20"/>
          <w:szCs w:val="20"/>
        </w:rPr>
        <w:t>Изјави од родители,  Потврда издадена од книговодствена евиденција на градинката за</w:t>
      </w:r>
      <w:r w:rsidRPr="00D27908">
        <w:rPr>
          <w:rFonts w:ascii="Calibri" w:eastAsia="Calibri" w:hAnsi="Calibri" w:cs="Times New Roman"/>
          <w:color w:val="FF0000"/>
          <w:kern w:val="2"/>
          <w:sz w:val="20"/>
          <w:szCs w:val="20"/>
        </w:rPr>
        <w:t xml:space="preserve"> </w:t>
      </w:r>
      <w:r w:rsidRPr="00D27908">
        <w:rPr>
          <w:rFonts w:ascii="Calibri" w:eastAsia="Calibri" w:hAnsi="Calibri" w:cs="Times New Roman"/>
          <w:kern w:val="2"/>
          <w:sz w:val="20"/>
          <w:szCs w:val="20"/>
        </w:rPr>
        <w:t>п</w:t>
      </w:r>
      <w:r w:rsidRPr="00D27908">
        <w:rPr>
          <w:rFonts w:ascii="Calibri" w:eastAsia="Calibri" w:hAnsi="Calibri" w:cs="Times New Roman"/>
          <w:kern w:val="2"/>
          <w:sz w:val="20"/>
          <w:szCs w:val="20"/>
          <w:lang w:val="en-US"/>
        </w:rPr>
        <w:t>остапува</w:t>
      </w:r>
      <w:r w:rsidRPr="00D27908">
        <w:rPr>
          <w:rFonts w:ascii="Calibri" w:eastAsia="Calibri" w:hAnsi="Calibri" w:cs="Times New Roman"/>
          <w:kern w:val="2"/>
          <w:sz w:val="20"/>
          <w:szCs w:val="20"/>
        </w:rPr>
        <w:t>ње</w:t>
      </w:r>
      <w:r w:rsidRPr="00D27908">
        <w:rPr>
          <w:rFonts w:ascii="Calibri" w:eastAsia="Calibri" w:hAnsi="Calibri" w:cs="Times New Roman"/>
          <w:kern w:val="2"/>
          <w:sz w:val="20"/>
          <w:szCs w:val="20"/>
          <w:lang w:val="en-US"/>
        </w:rPr>
        <w:t xml:space="preserve"> брзо и ефикасно на потребите на корисниците на услугите согласно правилата на професијата</w:t>
      </w:r>
      <w:r w:rsidRPr="00D27908">
        <w:rPr>
          <w:rFonts w:ascii="Calibri" w:eastAsia="Calibri" w:hAnsi="Calibri" w:cs="Times New Roman"/>
          <w:kern w:val="2"/>
          <w:sz w:val="20"/>
          <w:szCs w:val="20"/>
        </w:rPr>
        <w:t xml:space="preserve">, за </w:t>
      </w:r>
      <w:r w:rsidRPr="00D27908">
        <w:rPr>
          <w:rFonts w:ascii="Calibri" w:eastAsia="Calibri" w:hAnsi="Calibri" w:cs="Times New Roman"/>
          <w:kern w:val="2"/>
          <w:sz w:val="20"/>
          <w:szCs w:val="20"/>
          <w:lang w:val="en-US"/>
        </w:rPr>
        <w:t xml:space="preserve"> редовна и успешна наплата на децата</w:t>
      </w:r>
      <w:r w:rsidRPr="00D27908">
        <w:rPr>
          <w:rFonts w:ascii="Calibri" w:eastAsia="Calibri" w:hAnsi="Calibri" w:cs="Times New Roman"/>
          <w:kern w:val="2"/>
          <w:sz w:val="20"/>
          <w:szCs w:val="20"/>
        </w:rPr>
        <w:t>, за с</w:t>
      </w:r>
      <w:r w:rsidRPr="00D27908">
        <w:rPr>
          <w:rFonts w:ascii="Calibri" w:eastAsia="Calibri" w:hAnsi="Calibri" w:cs="Times New Roman"/>
          <w:kern w:val="2"/>
          <w:sz w:val="20"/>
          <w:szCs w:val="20"/>
          <w:lang w:val="en-US"/>
        </w:rPr>
        <w:t>оработ</w:t>
      </w:r>
      <w:r w:rsidRPr="00D27908">
        <w:rPr>
          <w:rFonts w:ascii="Calibri" w:eastAsia="Calibri" w:hAnsi="Calibri" w:cs="Times New Roman"/>
          <w:kern w:val="2"/>
          <w:sz w:val="20"/>
          <w:szCs w:val="20"/>
        </w:rPr>
        <w:t>ка</w:t>
      </w:r>
      <w:r w:rsidRPr="00D27908">
        <w:rPr>
          <w:rFonts w:ascii="Calibri" w:eastAsia="Calibri" w:hAnsi="Calibri" w:cs="Times New Roman"/>
          <w:kern w:val="2"/>
          <w:sz w:val="20"/>
          <w:szCs w:val="20"/>
          <w:lang w:val="en-US"/>
        </w:rPr>
        <w:t>, препознава</w:t>
      </w:r>
      <w:r w:rsidRPr="00D27908">
        <w:rPr>
          <w:rFonts w:ascii="Calibri" w:eastAsia="Calibri" w:hAnsi="Calibri" w:cs="Times New Roman"/>
          <w:kern w:val="2"/>
          <w:sz w:val="20"/>
          <w:szCs w:val="20"/>
        </w:rPr>
        <w:t>ње</w:t>
      </w:r>
      <w:r w:rsidRPr="00D27908">
        <w:rPr>
          <w:rFonts w:ascii="Calibri" w:eastAsia="Calibri" w:hAnsi="Calibri" w:cs="Times New Roman"/>
          <w:kern w:val="2"/>
          <w:sz w:val="20"/>
          <w:szCs w:val="20"/>
          <w:lang w:val="en-US"/>
        </w:rPr>
        <w:t xml:space="preserve"> и одговара</w:t>
      </w:r>
      <w:r w:rsidRPr="00D27908">
        <w:rPr>
          <w:rFonts w:ascii="Calibri" w:eastAsia="Calibri" w:hAnsi="Calibri" w:cs="Times New Roman"/>
          <w:kern w:val="2"/>
          <w:sz w:val="20"/>
          <w:szCs w:val="20"/>
        </w:rPr>
        <w:t>ње</w:t>
      </w:r>
      <w:r w:rsidRPr="00D27908">
        <w:rPr>
          <w:rFonts w:ascii="Calibri" w:eastAsia="Calibri" w:hAnsi="Calibri" w:cs="Times New Roman"/>
          <w:kern w:val="2"/>
          <w:sz w:val="20"/>
          <w:szCs w:val="20"/>
          <w:lang w:val="en-US"/>
        </w:rPr>
        <w:t xml:space="preserve"> на потребите на корисниците на услугите,</w:t>
      </w:r>
      <w:r w:rsidRPr="00D27908">
        <w:rPr>
          <w:rFonts w:ascii="Calibri" w:eastAsia="Calibri" w:hAnsi="Calibri" w:cs="Times New Roman"/>
          <w:kern w:val="2"/>
          <w:sz w:val="20"/>
          <w:szCs w:val="20"/>
        </w:rPr>
        <w:t xml:space="preserve"> п</w:t>
      </w:r>
      <w:r w:rsidRPr="00D27908">
        <w:rPr>
          <w:rFonts w:ascii="Calibri" w:eastAsia="Calibri" w:hAnsi="Calibri" w:cs="Times New Roman"/>
          <w:kern w:val="2"/>
          <w:sz w:val="20"/>
          <w:szCs w:val="20"/>
          <w:lang w:val="en-US"/>
        </w:rPr>
        <w:t>роцентуална присутност на деца во група,во однос на запишани деца.</w:t>
      </w:r>
    </w:p>
    <w:p w14:paraId="34FDCBA4" w14:textId="77777777" w:rsidR="00D27908" w:rsidRPr="00D27908" w:rsidRDefault="00D27908" w:rsidP="00D27908">
      <w:pPr>
        <w:numPr>
          <w:ilvl w:val="0"/>
          <w:numId w:val="4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Calibri" w:eastAsia="Calibri" w:hAnsi="Calibri" w:cs="Calibri"/>
          <w:kern w:val="2"/>
          <w:sz w:val="20"/>
          <w:szCs w:val="20"/>
          <w:lang w:val="en-US"/>
        </w:rPr>
      </w:pPr>
      <w:r w:rsidRPr="00D27908">
        <w:rPr>
          <w:rFonts w:ascii="Calibri" w:eastAsia="Calibri" w:hAnsi="Calibri" w:cs="Times New Roman"/>
          <w:kern w:val="2"/>
          <w:sz w:val="20"/>
          <w:szCs w:val="20"/>
        </w:rPr>
        <w:t>Фотографии, потврди, прилог од објава за учествува во реализација на различни фестивали, настани, за учествува во емисии на медиуми  и споделување добри практики во медиуми</w:t>
      </w:r>
    </w:p>
    <w:p w14:paraId="077A2202" w14:textId="77777777" w:rsidR="00D27908" w:rsidRPr="00D27908" w:rsidRDefault="00D27908" w:rsidP="00D27908">
      <w:pPr>
        <w:numPr>
          <w:ilvl w:val="0"/>
          <w:numId w:val="4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Calibri" w:eastAsia="Calibri" w:hAnsi="Calibri" w:cs="Calibri"/>
          <w:kern w:val="2"/>
          <w:sz w:val="20"/>
          <w:szCs w:val="20"/>
          <w:lang w:val="en-US"/>
        </w:rPr>
      </w:pPr>
      <w:r w:rsidRPr="00D27908">
        <w:rPr>
          <w:rFonts w:ascii="Calibri" w:eastAsia="Calibri" w:hAnsi="Calibri" w:cs="Times New Roman"/>
          <w:kern w:val="2"/>
          <w:sz w:val="20"/>
          <w:szCs w:val="20"/>
        </w:rPr>
        <w:t>Потврда од инситуцијата за учество во меѓународни или државни проекти</w:t>
      </w:r>
    </w:p>
    <w:p w14:paraId="73774884" w14:textId="77777777" w:rsidR="00D27908" w:rsidRPr="00D27908" w:rsidRDefault="00D27908" w:rsidP="00D27908">
      <w:pPr>
        <w:numPr>
          <w:ilvl w:val="0"/>
          <w:numId w:val="4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Calibri" w:eastAsia="Calibri" w:hAnsi="Calibri" w:cs="Calibri"/>
          <w:kern w:val="2"/>
          <w:sz w:val="20"/>
          <w:szCs w:val="20"/>
          <w:lang w:val="en-US"/>
        </w:rPr>
      </w:pPr>
      <w:r w:rsidRPr="00D27908">
        <w:rPr>
          <w:rFonts w:ascii="Calibri" w:eastAsia="Calibri" w:hAnsi="Calibri" w:cs="Times New Roman"/>
          <w:kern w:val="2"/>
          <w:sz w:val="20"/>
          <w:szCs w:val="20"/>
        </w:rPr>
        <w:t>Издание за самостојно или коавторски изработува стручен труд/ истражување и учествува на семинар/ конференција</w:t>
      </w:r>
    </w:p>
    <w:p w14:paraId="4225ED15" w14:textId="77777777" w:rsidR="00D27908" w:rsidRPr="00D27908" w:rsidRDefault="00D27908" w:rsidP="00D27908">
      <w:pPr>
        <w:numPr>
          <w:ilvl w:val="0"/>
          <w:numId w:val="4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Calibri" w:eastAsia="Calibri" w:hAnsi="Calibri" w:cs="Calibri"/>
          <w:kern w:val="2"/>
          <w:sz w:val="20"/>
          <w:szCs w:val="20"/>
          <w:lang w:val="en-US"/>
        </w:rPr>
      </w:pPr>
      <w:r w:rsidRPr="00D27908">
        <w:rPr>
          <w:rFonts w:ascii="Calibri" w:eastAsia="Calibri" w:hAnsi="Calibri" w:cs="Calibri"/>
          <w:kern w:val="2"/>
          <w:sz w:val="20"/>
          <w:szCs w:val="20"/>
        </w:rPr>
        <w:t>Изјава за давање согласност за обработка и користење на личните податоци</w:t>
      </w:r>
      <w:r w:rsidRPr="00D27908">
        <w:rPr>
          <w:rFonts w:ascii="Calibri" w:eastAsia="Calibri" w:hAnsi="Calibri" w:cs="Calibri"/>
          <w:kern w:val="2"/>
          <w:sz w:val="20"/>
          <w:szCs w:val="20"/>
          <w:lang w:val="en-US"/>
        </w:rPr>
        <w:t>;</w:t>
      </w:r>
    </w:p>
    <w:p w14:paraId="440525A8" w14:textId="77777777" w:rsidR="00D27908" w:rsidRPr="00D27908" w:rsidRDefault="00D27908" w:rsidP="00D27908">
      <w:pPr>
        <w:numPr>
          <w:ilvl w:val="0"/>
          <w:numId w:val="4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Calibri" w:eastAsia="Calibri" w:hAnsi="Calibri" w:cs="Calibri"/>
          <w:kern w:val="2"/>
          <w:sz w:val="20"/>
          <w:szCs w:val="20"/>
          <w:lang w:val="en-US"/>
        </w:rPr>
      </w:pPr>
      <w:r w:rsidRPr="00D27908">
        <w:rPr>
          <w:rFonts w:ascii="Calibri" w:eastAsia="Calibri" w:hAnsi="Calibri" w:cs="Calibri"/>
          <w:kern w:val="2"/>
          <w:sz w:val="20"/>
          <w:szCs w:val="20"/>
        </w:rPr>
        <w:t>Фотокопија од личната карта на наставникот</w:t>
      </w:r>
      <w:r w:rsidRPr="00D27908">
        <w:rPr>
          <w:rFonts w:ascii="Calibri" w:eastAsia="Calibri" w:hAnsi="Calibri" w:cs="Calibri"/>
          <w:kern w:val="2"/>
          <w:sz w:val="20"/>
          <w:szCs w:val="20"/>
          <w:lang w:val="en-US"/>
        </w:rPr>
        <w:t>.</w:t>
      </w:r>
    </w:p>
    <w:p w14:paraId="14826E82"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rPr>
          <w:rFonts w:ascii="Calibri" w:eastAsia="Calibri" w:hAnsi="Calibri" w:cs="Calibri"/>
          <w:kern w:val="2"/>
          <w:sz w:val="20"/>
          <w:szCs w:val="20"/>
        </w:rPr>
      </w:pPr>
    </w:p>
    <w:p w14:paraId="6AD627D9"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ind w:left="3600" w:firstLine="720"/>
        <w:rPr>
          <w:rFonts w:ascii="Calibri" w:eastAsia="Calibri" w:hAnsi="Calibri" w:cs="Calibri"/>
          <w:kern w:val="2"/>
          <w:sz w:val="20"/>
          <w:szCs w:val="20"/>
        </w:rPr>
      </w:pPr>
      <w:r w:rsidRPr="00D27908">
        <w:rPr>
          <w:rFonts w:ascii="Calibri" w:eastAsia="Calibri" w:hAnsi="Calibri" w:cs="Calibri"/>
          <w:kern w:val="2"/>
          <w:sz w:val="20"/>
          <w:szCs w:val="20"/>
        </w:rPr>
        <w:t>Член 8</w:t>
      </w:r>
    </w:p>
    <w:p w14:paraId="34C399A2"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both"/>
        <w:rPr>
          <w:rFonts w:ascii="Calibri" w:eastAsia="Calibri" w:hAnsi="Calibri" w:cs="Calibri"/>
          <w:kern w:val="2"/>
          <w:sz w:val="20"/>
          <w:szCs w:val="20"/>
        </w:rPr>
      </w:pPr>
      <w:r w:rsidRPr="00D27908">
        <w:rPr>
          <w:rFonts w:ascii="Calibri" w:eastAsia="Calibri" w:hAnsi="Calibri" w:cs="Calibri"/>
          <w:kern w:val="2"/>
          <w:sz w:val="20"/>
          <w:szCs w:val="20"/>
        </w:rPr>
        <w:tab/>
        <w:t xml:space="preserve">Пријавите на наставниците со потребната документација треба да се достават до архивата на Општина Прилеп или да се достават по пошта до: ЕЛС Општина Прилеп ул.,,Прилепски Бранители” бр.1 Прилеп со назнака: ,,За јавниот повик за доделување награди за најдобар воспитувач и најдобар неговател </w:t>
      </w:r>
      <w:r w:rsidRPr="00D27908">
        <w:rPr>
          <w:rFonts w:ascii="Calibri" w:eastAsia="Calibri" w:hAnsi="Calibri" w:cs="Times New Roman"/>
          <w:color w:val="000000"/>
          <w:kern w:val="2"/>
          <w:sz w:val="20"/>
          <w:szCs w:val="20"/>
        </w:rPr>
        <w:t>вработени во ЈОУДГ ,,Наша иднина‘‘ Прилеп</w:t>
      </w:r>
      <w:r w:rsidRPr="00D27908">
        <w:rPr>
          <w:rFonts w:ascii="Calibri" w:eastAsia="Calibri" w:hAnsi="Calibri" w:cs="Calibri"/>
          <w:kern w:val="2"/>
          <w:sz w:val="20"/>
          <w:szCs w:val="20"/>
        </w:rPr>
        <w:t>”</w:t>
      </w:r>
    </w:p>
    <w:p w14:paraId="4EE9A19C"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jc w:val="both"/>
        <w:rPr>
          <w:rFonts w:ascii="Calibri" w:eastAsia="Calibri" w:hAnsi="Calibri" w:cs="Calibri"/>
          <w:kern w:val="2"/>
          <w:sz w:val="20"/>
          <w:szCs w:val="20"/>
        </w:rPr>
      </w:pPr>
    </w:p>
    <w:p w14:paraId="73E9BBA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rPr>
          <w:rFonts w:ascii="Calibri" w:eastAsia="Calibri" w:hAnsi="Calibri" w:cs="Calibri"/>
          <w:kern w:val="2"/>
          <w:sz w:val="20"/>
          <w:szCs w:val="20"/>
        </w:rPr>
      </w:pPr>
      <w:r w:rsidRPr="00D27908">
        <w:rPr>
          <w:rFonts w:ascii="Calibri" w:eastAsia="Calibri" w:hAnsi="Calibri" w:cs="Calibri"/>
          <w:kern w:val="2"/>
          <w:sz w:val="20"/>
          <w:szCs w:val="20"/>
        </w:rPr>
        <w:tab/>
      </w:r>
      <w:r w:rsidRPr="00D27908">
        <w:rPr>
          <w:rFonts w:ascii="Calibri" w:eastAsia="Calibri" w:hAnsi="Calibri" w:cs="Calibri"/>
          <w:kern w:val="2"/>
          <w:sz w:val="20"/>
          <w:szCs w:val="20"/>
        </w:rPr>
        <w:tab/>
      </w:r>
      <w:r w:rsidRPr="00D27908">
        <w:rPr>
          <w:rFonts w:ascii="Calibri" w:eastAsia="Calibri" w:hAnsi="Calibri" w:cs="Calibri"/>
          <w:kern w:val="2"/>
          <w:sz w:val="20"/>
          <w:szCs w:val="20"/>
        </w:rPr>
        <w:tab/>
      </w:r>
      <w:r w:rsidRPr="00D27908">
        <w:rPr>
          <w:rFonts w:ascii="Calibri" w:eastAsia="Calibri" w:hAnsi="Calibri" w:cs="Calibri"/>
          <w:kern w:val="2"/>
          <w:sz w:val="20"/>
          <w:szCs w:val="20"/>
        </w:rPr>
        <w:tab/>
      </w:r>
      <w:r w:rsidRPr="00D27908">
        <w:rPr>
          <w:rFonts w:ascii="Calibri" w:eastAsia="Calibri" w:hAnsi="Calibri" w:cs="Calibri"/>
          <w:kern w:val="2"/>
          <w:sz w:val="20"/>
          <w:szCs w:val="20"/>
        </w:rPr>
        <w:tab/>
      </w:r>
      <w:r w:rsidRPr="00D27908">
        <w:rPr>
          <w:rFonts w:ascii="Calibri" w:eastAsia="Calibri" w:hAnsi="Calibri" w:cs="Calibri"/>
          <w:kern w:val="2"/>
          <w:sz w:val="20"/>
          <w:szCs w:val="20"/>
        </w:rPr>
        <w:tab/>
        <w:t>Член 9</w:t>
      </w:r>
    </w:p>
    <w:p w14:paraId="68D0072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ind w:firstLine="720"/>
        <w:jc w:val="both"/>
        <w:rPr>
          <w:rFonts w:ascii="Calibri" w:eastAsia="Calibri" w:hAnsi="Calibri" w:cs="Calibri"/>
          <w:kern w:val="2"/>
          <w:sz w:val="20"/>
          <w:szCs w:val="20"/>
        </w:rPr>
      </w:pPr>
      <w:r w:rsidRPr="00D27908">
        <w:rPr>
          <w:rFonts w:ascii="Calibri" w:eastAsia="Calibri" w:hAnsi="Calibri" w:cs="Calibri"/>
          <w:kern w:val="2"/>
          <w:sz w:val="20"/>
          <w:szCs w:val="20"/>
        </w:rPr>
        <w:t>Доставените пријави согласно јавниот повик ги разгледува Комисијата за опшествени дејности и заштита на правата на децата на Советот на Општина Прилеп.</w:t>
      </w:r>
    </w:p>
    <w:p w14:paraId="0FAF19C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ind w:firstLine="720"/>
        <w:jc w:val="both"/>
        <w:rPr>
          <w:rFonts w:ascii="Calibri" w:eastAsia="Calibri" w:hAnsi="Calibri" w:cs="Calibri"/>
          <w:kern w:val="2"/>
          <w:sz w:val="20"/>
          <w:szCs w:val="20"/>
        </w:rPr>
      </w:pPr>
    </w:p>
    <w:p w14:paraId="4B7D442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ind w:firstLine="720"/>
        <w:jc w:val="both"/>
        <w:rPr>
          <w:rFonts w:ascii="Calibri" w:eastAsia="Calibri" w:hAnsi="Calibri" w:cs="Calibri"/>
          <w:kern w:val="2"/>
          <w:sz w:val="20"/>
          <w:szCs w:val="20"/>
        </w:rPr>
      </w:pPr>
      <w:r w:rsidRPr="00D27908">
        <w:rPr>
          <w:rFonts w:ascii="Calibri" w:eastAsia="Calibri" w:hAnsi="Calibri" w:cs="Calibri"/>
          <w:kern w:val="2"/>
          <w:sz w:val="20"/>
          <w:szCs w:val="20"/>
        </w:rPr>
        <w:t>Комисијата некомплетните и ненавремни пријави не ги разгледува.</w:t>
      </w:r>
    </w:p>
    <w:p w14:paraId="1FAD84D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ind w:firstLine="720"/>
        <w:jc w:val="both"/>
        <w:rPr>
          <w:rFonts w:ascii="Calibri" w:eastAsia="Calibri" w:hAnsi="Calibri" w:cs="Calibri"/>
          <w:kern w:val="2"/>
          <w:sz w:val="20"/>
          <w:szCs w:val="20"/>
        </w:rPr>
      </w:pPr>
      <w:r w:rsidRPr="00D27908">
        <w:rPr>
          <w:rFonts w:ascii="Calibri" w:eastAsia="Calibri" w:hAnsi="Calibri" w:cs="Calibri"/>
          <w:kern w:val="2"/>
          <w:sz w:val="20"/>
          <w:szCs w:val="20"/>
        </w:rPr>
        <w:t>Комисијата од пристигнатите пријави утврдува ранг-листа и му ја доставува на Градоначалникот на разгледување и одлучување.</w:t>
      </w:r>
    </w:p>
    <w:p w14:paraId="5ECDBD5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rPr>
          <w:rFonts w:ascii="Calibri" w:eastAsia="Calibri" w:hAnsi="Calibri" w:cs="Calibri"/>
          <w:kern w:val="2"/>
          <w:sz w:val="20"/>
          <w:szCs w:val="20"/>
        </w:rPr>
      </w:pPr>
      <w:r w:rsidRPr="00D27908">
        <w:rPr>
          <w:rFonts w:ascii="Calibri" w:eastAsia="Calibri" w:hAnsi="Calibri" w:cs="Calibri"/>
          <w:kern w:val="2"/>
          <w:sz w:val="20"/>
          <w:szCs w:val="20"/>
        </w:rPr>
        <w:tab/>
      </w:r>
      <w:r w:rsidRPr="00D27908">
        <w:rPr>
          <w:rFonts w:ascii="Calibri" w:eastAsia="Calibri" w:hAnsi="Calibri" w:cs="Calibri"/>
          <w:kern w:val="2"/>
          <w:sz w:val="20"/>
          <w:szCs w:val="20"/>
        </w:rPr>
        <w:tab/>
      </w:r>
      <w:r w:rsidRPr="00D27908">
        <w:rPr>
          <w:rFonts w:ascii="Calibri" w:eastAsia="Calibri" w:hAnsi="Calibri" w:cs="Calibri"/>
          <w:kern w:val="2"/>
          <w:sz w:val="20"/>
          <w:szCs w:val="20"/>
        </w:rPr>
        <w:tab/>
      </w:r>
      <w:r w:rsidRPr="00D27908">
        <w:rPr>
          <w:rFonts w:ascii="Calibri" w:eastAsia="Calibri" w:hAnsi="Calibri" w:cs="Calibri"/>
          <w:kern w:val="2"/>
          <w:sz w:val="20"/>
          <w:szCs w:val="20"/>
        </w:rPr>
        <w:tab/>
      </w:r>
      <w:r w:rsidRPr="00D27908">
        <w:rPr>
          <w:rFonts w:ascii="Calibri" w:eastAsia="Calibri" w:hAnsi="Calibri" w:cs="Calibri"/>
          <w:kern w:val="2"/>
          <w:sz w:val="20"/>
          <w:szCs w:val="20"/>
        </w:rPr>
        <w:tab/>
      </w:r>
      <w:r w:rsidRPr="00D27908">
        <w:rPr>
          <w:rFonts w:ascii="Calibri" w:eastAsia="Calibri" w:hAnsi="Calibri" w:cs="Calibri"/>
          <w:kern w:val="2"/>
          <w:sz w:val="20"/>
          <w:szCs w:val="20"/>
        </w:rPr>
        <w:tab/>
        <w:t>Член 10</w:t>
      </w:r>
    </w:p>
    <w:p w14:paraId="15E583E8"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ind w:firstLine="720"/>
        <w:jc w:val="both"/>
        <w:rPr>
          <w:rFonts w:ascii="Calibri" w:eastAsia="Calibri" w:hAnsi="Calibri" w:cs="Calibri"/>
          <w:kern w:val="2"/>
          <w:sz w:val="20"/>
          <w:szCs w:val="20"/>
        </w:rPr>
      </w:pPr>
      <w:r w:rsidRPr="00D27908">
        <w:rPr>
          <w:rFonts w:ascii="Calibri" w:eastAsia="Calibri" w:hAnsi="Calibri" w:cs="Calibri"/>
          <w:kern w:val="2"/>
          <w:sz w:val="20"/>
          <w:szCs w:val="20"/>
        </w:rPr>
        <w:lastRenderedPageBreak/>
        <w:t xml:space="preserve">Градоначалникот на Општина Прилеп врз основа на доставената ранг-листа од Комисијата донесува Одлука за доделување награди за најдобар воспитувач и најдобар неговател </w:t>
      </w:r>
      <w:r w:rsidRPr="00D27908">
        <w:rPr>
          <w:rFonts w:ascii="Calibri" w:eastAsia="Calibri" w:hAnsi="Calibri" w:cs="Times New Roman"/>
          <w:color w:val="000000"/>
          <w:kern w:val="2"/>
          <w:sz w:val="20"/>
          <w:szCs w:val="20"/>
        </w:rPr>
        <w:t>вработени во ЈОУДГ ,,Наша иднина‘‘ Прилеп</w:t>
      </w:r>
      <w:r w:rsidRPr="00D27908">
        <w:rPr>
          <w:rFonts w:ascii="Calibri" w:eastAsia="Calibri" w:hAnsi="Calibri" w:cs="Calibri"/>
          <w:kern w:val="2"/>
          <w:sz w:val="20"/>
          <w:szCs w:val="20"/>
        </w:rPr>
        <w:t>.</w:t>
      </w:r>
    </w:p>
    <w:p w14:paraId="210211D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ind w:firstLine="720"/>
        <w:jc w:val="both"/>
        <w:rPr>
          <w:rFonts w:ascii="Calibri" w:eastAsia="Calibri" w:hAnsi="Calibri" w:cs="Calibri"/>
          <w:kern w:val="2"/>
          <w:sz w:val="20"/>
          <w:szCs w:val="20"/>
        </w:rPr>
      </w:pPr>
      <w:r w:rsidRPr="00D27908">
        <w:rPr>
          <w:rFonts w:ascii="Calibri" w:eastAsia="Calibri" w:hAnsi="Calibri" w:cs="Calibri"/>
          <w:kern w:val="2"/>
          <w:sz w:val="20"/>
          <w:szCs w:val="20"/>
        </w:rPr>
        <w:t xml:space="preserve">Одлуката за доделување награди за најдобар воспитувач и најдобар неговател </w:t>
      </w:r>
      <w:r w:rsidRPr="00D27908">
        <w:rPr>
          <w:rFonts w:ascii="Calibri" w:eastAsia="Calibri" w:hAnsi="Calibri" w:cs="Times New Roman"/>
          <w:color w:val="000000"/>
          <w:kern w:val="2"/>
          <w:sz w:val="20"/>
          <w:szCs w:val="20"/>
        </w:rPr>
        <w:t>вработени во ЈОУДГ ,,Наша иднина‘‘ Прилеп</w:t>
      </w:r>
      <w:r w:rsidRPr="00D27908">
        <w:rPr>
          <w:rFonts w:ascii="Calibri" w:eastAsia="Calibri" w:hAnsi="Calibri" w:cs="Calibri"/>
          <w:kern w:val="2"/>
          <w:sz w:val="20"/>
          <w:szCs w:val="20"/>
        </w:rPr>
        <w:t xml:space="preserve"> која ја донесува Градоначалникот на Општина Прилеп ќе се објави и на веб-страната на Општина Прилеп.</w:t>
      </w:r>
    </w:p>
    <w:p w14:paraId="6772D4D8"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ind w:firstLine="720"/>
        <w:jc w:val="both"/>
        <w:rPr>
          <w:rFonts w:ascii="Calibri" w:eastAsia="Calibri" w:hAnsi="Calibri" w:cs="Calibri"/>
          <w:kern w:val="2"/>
          <w:sz w:val="20"/>
          <w:szCs w:val="20"/>
        </w:rPr>
      </w:pPr>
    </w:p>
    <w:p w14:paraId="3B5C52B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rPr>
          <w:rFonts w:ascii="Calibri" w:eastAsia="Calibri" w:hAnsi="Calibri" w:cs="Calibri"/>
          <w:kern w:val="2"/>
          <w:sz w:val="20"/>
          <w:szCs w:val="20"/>
        </w:rPr>
      </w:pPr>
      <w:r w:rsidRPr="00D27908">
        <w:rPr>
          <w:rFonts w:ascii="Calibri" w:eastAsia="Calibri" w:hAnsi="Calibri" w:cs="Calibri"/>
          <w:kern w:val="2"/>
          <w:sz w:val="20"/>
          <w:szCs w:val="20"/>
        </w:rPr>
        <w:tab/>
      </w:r>
      <w:r w:rsidRPr="00D27908">
        <w:rPr>
          <w:rFonts w:ascii="Calibri" w:eastAsia="Calibri" w:hAnsi="Calibri" w:cs="Calibri"/>
          <w:kern w:val="2"/>
          <w:sz w:val="20"/>
          <w:szCs w:val="20"/>
        </w:rPr>
        <w:tab/>
      </w:r>
      <w:r w:rsidRPr="00D27908">
        <w:rPr>
          <w:rFonts w:ascii="Calibri" w:eastAsia="Calibri" w:hAnsi="Calibri" w:cs="Calibri"/>
          <w:kern w:val="2"/>
          <w:sz w:val="20"/>
          <w:szCs w:val="20"/>
        </w:rPr>
        <w:tab/>
      </w:r>
      <w:r w:rsidRPr="00D27908">
        <w:rPr>
          <w:rFonts w:ascii="Calibri" w:eastAsia="Calibri" w:hAnsi="Calibri" w:cs="Calibri"/>
          <w:kern w:val="2"/>
          <w:sz w:val="20"/>
          <w:szCs w:val="20"/>
        </w:rPr>
        <w:tab/>
      </w:r>
      <w:r w:rsidRPr="00D27908">
        <w:rPr>
          <w:rFonts w:ascii="Calibri" w:eastAsia="Calibri" w:hAnsi="Calibri" w:cs="Calibri"/>
          <w:kern w:val="2"/>
          <w:sz w:val="20"/>
          <w:szCs w:val="20"/>
        </w:rPr>
        <w:tab/>
      </w:r>
      <w:r w:rsidRPr="00D27908">
        <w:rPr>
          <w:rFonts w:ascii="Calibri" w:eastAsia="Calibri" w:hAnsi="Calibri" w:cs="Calibri"/>
          <w:kern w:val="2"/>
          <w:sz w:val="20"/>
          <w:szCs w:val="20"/>
        </w:rPr>
        <w:tab/>
        <w:t>Член 11</w:t>
      </w:r>
    </w:p>
    <w:p w14:paraId="5FDDEDB3"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59" w:lineRule="auto"/>
        <w:ind w:firstLine="720"/>
        <w:rPr>
          <w:rFonts w:ascii="Calibri" w:eastAsia="Calibri" w:hAnsi="Calibri" w:cs="Calibri"/>
          <w:kern w:val="2"/>
          <w:sz w:val="20"/>
          <w:szCs w:val="20"/>
        </w:rPr>
      </w:pPr>
      <w:r w:rsidRPr="00D27908">
        <w:rPr>
          <w:rFonts w:ascii="Calibri" w:eastAsia="Calibri" w:hAnsi="Calibri" w:cs="Calibri"/>
          <w:kern w:val="2"/>
          <w:sz w:val="20"/>
          <w:szCs w:val="20"/>
        </w:rPr>
        <w:t>Овој Правилник влегува во сила осмиот ден од дентот на објавување во ,,Службен гласник на Општина Прилеп”.</w:t>
      </w:r>
    </w:p>
    <w:p w14:paraId="5FF4E73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ind w:left="933" w:right="-46"/>
        <w:rPr>
          <w:rFonts w:ascii="Calibri" w:eastAsia="Calibri" w:hAnsi="Calibri" w:cs="Times New Roman"/>
          <w:kern w:val="2"/>
          <w:sz w:val="20"/>
          <w:szCs w:val="20"/>
        </w:rPr>
      </w:pPr>
    </w:p>
    <w:p w14:paraId="5156CDC5"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Times New Roman" w:hAnsi="Calibri" w:cs="Calibri"/>
          <w:kern w:val="2"/>
          <w:sz w:val="20"/>
          <w:szCs w:val="20"/>
        </w:rPr>
      </w:pPr>
    </w:p>
    <w:p w14:paraId="0A20DF87"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Times New Roman" w:hAnsi="Calibri" w:cs="Calibri"/>
          <w:kern w:val="2"/>
          <w:sz w:val="20"/>
          <w:szCs w:val="20"/>
        </w:rPr>
      </w:pPr>
      <w:r w:rsidRPr="008E4BA3">
        <w:rPr>
          <w:rFonts w:ascii="Calibri" w:eastAsia="Times New Roman" w:hAnsi="Calibri" w:cs="Calibri"/>
          <w:kern w:val="2"/>
          <w:sz w:val="20"/>
          <w:szCs w:val="20"/>
        </w:rPr>
        <w:t xml:space="preserve">   Број 09-4248/</w:t>
      </w:r>
      <w:r w:rsidRPr="00D27908">
        <w:rPr>
          <w:rFonts w:ascii="Calibri" w:eastAsia="Times New Roman" w:hAnsi="Calibri" w:cs="Calibri"/>
          <w:kern w:val="2"/>
          <w:sz w:val="20"/>
          <w:szCs w:val="20"/>
        </w:rPr>
        <w:t>2</w:t>
      </w:r>
      <w:r w:rsidRPr="008E4BA3">
        <w:rPr>
          <w:rFonts w:ascii="Calibri" w:eastAsia="Times New Roman" w:hAnsi="Calibri" w:cs="Calibri"/>
          <w:kern w:val="2"/>
          <w:sz w:val="20"/>
          <w:szCs w:val="20"/>
        </w:rPr>
        <w:t xml:space="preserve">3             </w:t>
      </w:r>
      <w:r w:rsidRPr="008E4BA3">
        <w:rPr>
          <w:rFonts w:ascii="Calibri" w:eastAsia="Times New Roman" w:hAnsi="Calibri" w:cs="Calibri"/>
          <w:kern w:val="2"/>
          <w:sz w:val="20"/>
          <w:szCs w:val="20"/>
        </w:rPr>
        <w:tab/>
      </w:r>
      <w:r w:rsidRPr="008E4BA3">
        <w:rPr>
          <w:rFonts w:ascii="Calibri" w:eastAsia="Times New Roman" w:hAnsi="Calibri" w:cs="Calibri"/>
          <w:kern w:val="2"/>
          <w:sz w:val="20"/>
          <w:szCs w:val="20"/>
        </w:rPr>
        <w:tab/>
      </w:r>
      <w:r w:rsidRPr="008E4BA3">
        <w:rPr>
          <w:rFonts w:ascii="Calibri" w:eastAsia="Times New Roman" w:hAnsi="Calibri" w:cs="Calibri"/>
          <w:kern w:val="2"/>
          <w:sz w:val="20"/>
          <w:szCs w:val="20"/>
        </w:rPr>
        <w:tab/>
        <w:t xml:space="preserve">            </w:t>
      </w:r>
      <w:r w:rsidRPr="008E4BA3">
        <w:rPr>
          <w:rFonts w:ascii="Calibri" w:eastAsia="Times New Roman" w:hAnsi="Calibri" w:cs="Calibri"/>
          <w:kern w:val="2"/>
          <w:sz w:val="20"/>
          <w:szCs w:val="20"/>
        </w:rPr>
        <w:tab/>
      </w:r>
      <w:r w:rsidRPr="008E4BA3">
        <w:rPr>
          <w:rFonts w:ascii="Calibri" w:eastAsia="Times New Roman" w:hAnsi="Calibri" w:cs="Calibri"/>
          <w:kern w:val="2"/>
          <w:sz w:val="20"/>
          <w:szCs w:val="20"/>
        </w:rPr>
        <w:tab/>
        <w:t xml:space="preserve">           ПРЕТСЕДАТЕЛ</w:t>
      </w:r>
    </w:p>
    <w:p w14:paraId="2A2BF32B"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Times New Roman" w:hAnsi="Calibri" w:cs="Calibri"/>
          <w:kern w:val="2"/>
          <w:sz w:val="20"/>
          <w:szCs w:val="20"/>
        </w:rPr>
      </w:pPr>
      <w:r w:rsidRPr="008E4BA3">
        <w:rPr>
          <w:rFonts w:ascii="Calibri" w:eastAsia="Times New Roman" w:hAnsi="Calibri" w:cs="Calibri"/>
          <w:kern w:val="2"/>
          <w:sz w:val="20"/>
          <w:szCs w:val="20"/>
        </w:rPr>
        <w:t xml:space="preserve">28.12.2023 година            </w:t>
      </w:r>
      <w:r w:rsidRPr="008E4BA3">
        <w:rPr>
          <w:rFonts w:ascii="Calibri" w:eastAsia="Times New Roman" w:hAnsi="Calibri" w:cs="Calibri"/>
          <w:kern w:val="2"/>
          <w:sz w:val="20"/>
          <w:szCs w:val="20"/>
        </w:rPr>
        <w:tab/>
      </w:r>
      <w:r w:rsidRPr="008E4BA3">
        <w:rPr>
          <w:rFonts w:ascii="Calibri" w:eastAsia="Times New Roman" w:hAnsi="Calibri" w:cs="Calibri"/>
          <w:kern w:val="2"/>
          <w:sz w:val="20"/>
          <w:szCs w:val="20"/>
        </w:rPr>
        <w:tab/>
        <w:t xml:space="preserve">                      </w:t>
      </w:r>
      <w:r w:rsidRPr="008E4BA3">
        <w:rPr>
          <w:rFonts w:ascii="Calibri" w:eastAsia="Times New Roman" w:hAnsi="Calibri" w:cs="Calibri"/>
          <w:kern w:val="2"/>
          <w:sz w:val="20"/>
          <w:szCs w:val="20"/>
        </w:rPr>
        <w:tab/>
        <w:t xml:space="preserve">            на Совет на Општина Прилеп</w:t>
      </w:r>
    </w:p>
    <w:p w14:paraId="731C8A24"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Macedonian Tms" w:eastAsia="Times New Roman" w:hAnsi="Macedonian Tms" w:cs="Times New Roman"/>
          <w:kern w:val="2"/>
          <w:sz w:val="20"/>
          <w:szCs w:val="20"/>
        </w:rPr>
      </w:pPr>
      <w:r w:rsidRPr="008E4BA3">
        <w:rPr>
          <w:rFonts w:ascii="Calibri" w:eastAsia="Times New Roman" w:hAnsi="Calibri" w:cs="Calibri"/>
          <w:kern w:val="2"/>
          <w:sz w:val="20"/>
          <w:szCs w:val="20"/>
        </w:rPr>
        <w:t xml:space="preserve">         П р и л е п                              </w:t>
      </w:r>
      <w:r w:rsidRPr="008E4BA3">
        <w:rPr>
          <w:rFonts w:ascii="Calibri" w:eastAsia="Times New Roman" w:hAnsi="Calibri" w:cs="Calibri"/>
          <w:kern w:val="2"/>
          <w:sz w:val="20"/>
          <w:szCs w:val="20"/>
        </w:rPr>
        <w:tab/>
      </w:r>
      <w:r w:rsidRPr="008E4BA3">
        <w:rPr>
          <w:rFonts w:ascii="Calibri" w:eastAsia="Times New Roman" w:hAnsi="Calibri" w:cs="Calibri"/>
          <w:kern w:val="2"/>
          <w:sz w:val="20"/>
          <w:szCs w:val="20"/>
        </w:rPr>
        <w:tab/>
        <w:t xml:space="preserve">                                  Дејан Проданоски</w:t>
      </w:r>
    </w:p>
    <w:p w14:paraId="28EC78E5"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jc w:val="both"/>
        <w:textAlignment w:val="baseline"/>
        <w:rPr>
          <w:rFonts w:ascii="Calibri" w:eastAsia="Times New Roman" w:hAnsi="Calibri" w:cs="Calibri"/>
          <w:kern w:val="2"/>
          <w:sz w:val="20"/>
          <w:szCs w:val="20"/>
        </w:rPr>
      </w:pPr>
    </w:p>
    <w:p w14:paraId="12E6BFBD"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before="100" w:after="0"/>
        <w:jc w:val="both"/>
        <w:rPr>
          <w:rFonts w:ascii="Macedonian Tms" w:eastAsia="Times New Roman" w:hAnsi="Macedonian Tms" w:cs="Arial"/>
          <w:kern w:val="2"/>
          <w:sz w:val="20"/>
          <w:szCs w:val="20"/>
        </w:rPr>
      </w:pPr>
    </w:p>
    <w:p w14:paraId="1ADA3127" w14:textId="6DA21448" w:rsidR="00F83995" w:rsidRPr="00F83995"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before="240" w:after="160" w:line="259" w:lineRule="auto"/>
        <w:ind w:left="1126"/>
        <w:rPr>
          <w:sz w:val="20"/>
          <w:szCs w:val="20"/>
        </w:rPr>
      </w:pPr>
      <w:r w:rsidRPr="00D27908">
        <w:rPr>
          <w:rFonts w:ascii="Calibri" w:eastAsia="Calibri" w:hAnsi="Calibri" w:cs="Calibri"/>
          <w:kern w:val="2"/>
          <w:sz w:val="20"/>
          <w:szCs w:val="20"/>
        </w:rPr>
        <w:tab/>
      </w:r>
    </w:p>
    <w:p w14:paraId="3F9C57E5" w14:textId="77777777" w:rsidR="00F83995" w:rsidRPr="00F83995" w:rsidRDefault="00F83995" w:rsidP="00F83995">
      <w:pPr>
        <w:tabs>
          <w:tab w:val="left" w:pos="0"/>
        </w:tabs>
        <w:spacing w:after="0" w:line="240" w:lineRule="auto"/>
        <w:ind w:right="-46" w:firstLine="567"/>
        <w:jc w:val="both"/>
        <w:rPr>
          <w:rFonts w:cstheme="minorHAnsi"/>
          <w:sz w:val="20"/>
          <w:szCs w:val="20"/>
        </w:rPr>
      </w:pPr>
      <w:r w:rsidRPr="00F83995">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6BE4C4E7"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4262D485" w14:textId="77777777" w:rsidR="00F83995" w:rsidRPr="00F83995" w:rsidRDefault="00F83995" w:rsidP="00F83995">
      <w:pPr>
        <w:tabs>
          <w:tab w:val="left" w:pos="0"/>
        </w:tabs>
        <w:spacing w:after="0" w:line="240" w:lineRule="auto"/>
        <w:ind w:right="-46" w:firstLine="567"/>
        <w:jc w:val="center"/>
        <w:rPr>
          <w:rFonts w:cstheme="minorHAnsi"/>
          <w:b/>
          <w:sz w:val="20"/>
          <w:szCs w:val="20"/>
        </w:rPr>
      </w:pPr>
    </w:p>
    <w:p w14:paraId="647FBCDE" w14:textId="77777777" w:rsidR="00F83995" w:rsidRPr="00F83995" w:rsidRDefault="00F83995" w:rsidP="00F83995">
      <w:pPr>
        <w:tabs>
          <w:tab w:val="left" w:pos="284"/>
        </w:tabs>
        <w:spacing w:after="0" w:line="240" w:lineRule="auto"/>
        <w:ind w:right="-45"/>
        <w:jc w:val="center"/>
        <w:rPr>
          <w:rFonts w:cstheme="minorHAnsi"/>
          <w:b/>
          <w:sz w:val="20"/>
          <w:szCs w:val="20"/>
        </w:rPr>
      </w:pPr>
      <w:r w:rsidRPr="00F83995">
        <w:rPr>
          <w:rFonts w:cstheme="minorHAnsi"/>
          <w:b/>
          <w:sz w:val="20"/>
          <w:szCs w:val="20"/>
        </w:rPr>
        <w:t>З   А   К   Л   У   Ч   О   К</w:t>
      </w:r>
    </w:p>
    <w:p w14:paraId="137D8697" w14:textId="77777777" w:rsidR="00F83995" w:rsidRPr="00F83995" w:rsidRDefault="00F83995" w:rsidP="00F83995">
      <w:pPr>
        <w:spacing w:after="0" w:line="240" w:lineRule="auto"/>
        <w:ind w:left="357"/>
        <w:jc w:val="center"/>
        <w:rPr>
          <w:rFonts w:eastAsia="Times New Roman" w:cstheme="minorHAnsi"/>
          <w:b/>
          <w:sz w:val="20"/>
          <w:szCs w:val="20"/>
          <w:lang w:eastAsia="en-GB"/>
        </w:rPr>
      </w:pPr>
      <w:r w:rsidRPr="00F83995">
        <w:rPr>
          <w:rFonts w:cstheme="minorHAnsi"/>
          <w:b/>
          <w:sz w:val="20"/>
          <w:szCs w:val="20"/>
        </w:rPr>
        <w:t xml:space="preserve">ЗА ОБЈАВУВАЊЕ НА </w:t>
      </w:r>
      <w:r w:rsidRPr="00F83995">
        <w:rPr>
          <w:b/>
          <w:color w:val="000000" w:themeColor="text1"/>
          <w:sz w:val="20"/>
          <w:szCs w:val="20"/>
        </w:rPr>
        <w:t>ПРОГРАМА ЗА ПОДДРШКА НА ЛОКАЛНИОТ ЕКОНОМСКИ РАЗВОЈ ЗА 2024 ГОДИНА</w:t>
      </w:r>
    </w:p>
    <w:p w14:paraId="51A0FE96" w14:textId="77777777" w:rsidR="00F83995" w:rsidRPr="00F83995" w:rsidRDefault="00F83995" w:rsidP="00F83995">
      <w:pPr>
        <w:spacing w:after="0" w:line="240" w:lineRule="auto"/>
        <w:ind w:left="357"/>
        <w:jc w:val="center"/>
        <w:rPr>
          <w:rFonts w:cstheme="minorHAnsi"/>
          <w:b/>
          <w:sz w:val="20"/>
          <w:szCs w:val="20"/>
        </w:rPr>
      </w:pPr>
    </w:p>
    <w:p w14:paraId="28538F05" w14:textId="77777777" w:rsidR="00F83995" w:rsidRPr="00F83995" w:rsidRDefault="00F83995" w:rsidP="00F83995">
      <w:pPr>
        <w:spacing w:after="0" w:line="240" w:lineRule="auto"/>
        <w:ind w:left="357"/>
        <w:jc w:val="center"/>
        <w:rPr>
          <w:rFonts w:cstheme="minorHAnsi"/>
          <w:b/>
          <w:sz w:val="20"/>
          <w:szCs w:val="20"/>
        </w:rPr>
      </w:pPr>
    </w:p>
    <w:p w14:paraId="28A27415" w14:textId="77777777" w:rsidR="00F83995" w:rsidRPr="00F83995" w:rsidRDefault="00F83995" w:rsidP="00F83995">
      <w:pPr>
        <w:spacing w:after="0" w:line="240" w:lineRule="auto"/>
        <w:ind w:left="357"/>
        <w:jc w:val="center"/>
        <w:rPr>
          <w:rFonts w:cstheme="minorHAnsi"/>
          <w:b/>
          <w:sz w:val="20"/>
          <w:szCs w:val="20"/>
        </w:rPr>
      </w:pPr>
    </w:p>
    <w:p w14:paraId="7B4C051E" w14:textId="77777777" w:rsidR="00F83995" w:rsidRPr="00F83995" w:rsidRDefault="00F83995" w:rsidP="00F83995">
      <w:pPr>
        <w:spacing w:after="0" w:line="240" w:lineRule="auto"/>
        <w:jc w:val="both"/>
        <w:rPr>
          <w:rFonts w:ascii="Calibri-Bold" w:hAnsi="Calibri-Bold" w:cstheme="minorHAnsi"/>
          <w:color w:val="000000"/>
          <w:sz w:val="20"/>
          <w:szCs w:val="20"/>
        </w:rPr>
      </w:pPr>
      <w:r w:rsidRPr="00F83995">
        <w:rPr>
          <w:rStyle w:val="fontstyle01"/>
          <w:rFonts w:cstheme="minorHAnsi"/>
          <w:sz w:val="20"/>
          <w:szCs w:val="20"/>
        </w:rPr>
        <w:t>1.</w:t>
      </w:r>
      <w:r w:rsidRPr="00F83995">
        <w:rPr>
          <w:sz w:val="20"/>
          <w:szCs w:val="20"/>
        </w:rPr>
        <w:t xml:space="preserve"> </w:t>
      </w:r>
      <w:r w:rsidRPr="00F83995">
        <w:rPr>
          <w:rFonts w:eastAsia="Times New Roman" w:cstheme="minorHAnsi"/>
          <w:sz w:val="20"/>
          <w:szCs w:val="20"/>
          <w:lang w:eastAsia="en-GB"/>
        </w:rPr>
        <w:t>Програмата за поддршка на локалниот економски развој за 2024 година</w:t>
      </w:r>
      <w:r w:rsidRPr="00F83995">
        <w:rPr>
          <w:rFonts w:cstheme="minorHAnsi"/>
          <w:sz w:val="20"/>
          <w:szCs w:val="20"/>
        </w:rPr>
        <w:t xml:space="preserve">, </w:t>
      </w:r>
      <w:r w:rsidRPr="00F83995">
        <w:rPr>
          <w:rFonts w:cstheme="minorHAnsi"/>
          <w:bCs/>
          <w:sz w:val="20"/>
          <w:szCs w:val="20"/>
        </w:rPr>
        <w:t>с</w:t>
      </w:r>
      <w:r w:rsidRPr="00F83995">
        <w:rPr>
          <w:rFonts w:cstheme="minorHAnsi"/>
          <w:sz w:val="20"/>
          <w:szCs w:val="20"/>
        </w:rPr>
        <w:t>е објавува во “Службен гласник на Општина Прилеп”.</w:t>
      </w:r>
    </w:p>
    <w:p w14:paraId="2E6D58A5" w14:textId="77777777" w:rsidR="00F83995" w:rsidRPr="00F83995" w:rsidRDefault="00F83995" w:rsidP="00F83995">
      <w:pPr>
        <w:tabs>
          <w:tab w:val="left" w:pos="0"/>
        </w:tabs>
        <w:spacing w:after="0" w:line="240" w:lineRule="auto"/>
        <w:ind w:right="-46"/>
        <w:jc w:val="both"/>
        <w:rPr>
          <w:rFonts w:cstheme="minorHAnsi"/>
          <w:sz w:val="20"/>
          <w:szCs w:val="20"/>
        </w:rPr>
      </w:pPr>
    </w:p>
    <w:p w14:paraId="33EE7873"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5E8FAAB1" w14:textId="77777777" w:rsidR="00F83995" w:rsidRPr="00F83995" w:rsidRDefault="00F83995" w:rsidP="00F83995">
      <w:pPr>
        <w:tabs>
          <w:tab w:val="left" w:pos="0"/>
        </w:tabs>
        <w:spacing w:after="0" w:line="240" w:lineRule="auto"/>
        <w:ind w:right="-46" w:firstLine="567"/>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F83995" w:rsidRPr="00F83995" w14:paraId="72BACF5F" w14:textId="77777777" w:rsidTr="00885196">
        <w:trPr>
          <w:jc w:val="center"/>
        </w:trPr>
        <w:tc>
          <w:tcPr>
            <w:tcW w:w="3080" w:type="dxa"/>
          </w:tcPr>
          <w:p w14:paraId="48943D1D" w14:textId="77777777" w:rsidR="00F83995" w:rsidRPr="00F83995" w:rsidRDefault="00F83995" w:rsidP="00885196">
            <w:pPr>
              <w:tabs>
                <w:tab w:val="left" w:pos="0"/>
              </w:tabs>
              <w:ind w:right="-46"/>
              <w:jc w:val="center"/>
              <w:rPr>
                <w:rFonts w:cstheme="minorHAnsi"/>
              </w:rPr>
            </w:pPr>
            <w:r w:rsidRPr="00F83995">
              <w:rPr>
                <w:rFonts w:cstheme="minorHAnsi"/>
              </w:rPr>
              <w:t>Број 0</w:t>
            </w:r>
            <w:r w:rsidRPr="00F83995">
              <w:rPr>
                <w:rFonts w:cstheme="minorHAnsi"/>
                <w:lang w:val="en-US"/>
              </w:rPr>
              <w:t>8</w:t>
            </w:r>
            <w:r w:rsidRPr="00F83995">
              <w:rPr>
                <w:rFonts w:cstheme="minorHAnsi"/>
              </w:rPr>
              <w:t>-4250/23</w:t>
            </w:r>
          </w:p>
        </w:tc>
        <w:tc>
          <w:tcPr>
            <w:tcW w:w="3081" w:type="dxa"/>
          </w:tcPr>
          <w:p w14:paraId="79F96230" w14:textId="77777777" w:rsidR="00F83995" w:rsidRPr="00F83995" w:rsidRDefault="00F83995" w:rsidP="00885196">
            <w:pPr>
              <w:tabs>
                <w:tab w:val="left" w:pos="0"/>
              </w:tabs>
              <w:ind w:right="-46"/>
              <w:jc w:val="center"/>
              <w:rPr>
                <w:rFonts w:cstheme="minorHAnsi"/>
              </w:rPr>
            </w:pPr>
          </w:p>
        </w:tc>
        <w:tc>
          <w:tcPr>
            <w:tcW w:w="3081" w:type="dxa"/>
          </w:tcPr>
          <w:p w14:paraId="6F38D7C7" w14:textId="77777777" w:rsidR="00F83995" w:rsidRPr="00F83995" w:rsidRDefault="00F83995" w:rsidP="00885196">
            <w:pPr>
              <w:tabs>
                <w:tab w:val="left" w:pos="0"/>
              </w:tabs>
              <w:ind w:right="-46"/>
              <w:jc w:val="center"/>
              <w:rPr>
                <w:rFonts w:cstheme="minorHAnsi"/>
              </w:rPr>
            </w:pPr>
            <w:r w:rsidRPr="00F83995">
              <w:rPr>
                <w:rFonts w:cstheme="minorHAnsi"/>
              </w:rPr>
              <w:t>ГРАДОНАЧАЛНИК</w:t>
            </w:r>
          </w:p>
        </w:tc>
      </w:tr>
      <w:tr w:rsidR="00F83995" w:rsidRPr="00F83995" w14:paraId="60DED423" w14:textId="77777777" w:rsidTr="00885196">
        <w:trPr>
          <w:jc w:val="center"/>
        </w:trPr>
        <w:tc>
          <w:tcPr>
            <w:tcW w:w="3080" w:type="dxa"/>
          </w:tcPr>
          <w:p w14:paraId="03B266E0" w14:textId="77777777" w:rsidR="00F83995" w:rsidRPr="00F83995" w:rsidRDefault="00F83995" w:rsidP="00885196">
            <w:pPr>
              <w:tabs>
                <w:tab w:val="left" w:pos="0"/>
              </w:tabs>
              <w:ind w:right="-46"/>
              <w:rPr>
                <w:rFonts w:cstheme="minorHAnsi"/>
              </w:rPr>
            </w:pPr>
            <w:r w:rsidRPr="00F83995">
              <w:rPr>
                <w:rFonts w:cstheme="minorHAnsi"/>
              </w:rPr>
              <w:t xml:space="preserve">          28.12.</w:t>
            </w:r>
            <w:r w:rsidRPr="00F83995">
              <w:rPr>
                <w:rFonts w:cstheme="minorHAnsi"/>
                <w:lang w:val="en-US"/>
              </w:rPr>
              <w:t>202</w:t>
            </w:r>
            <w:r w:rsidRPr="00F83995">
              <w:rPr>
                <w:rFonts w:cstheme="minorHAnsi"/>
              </w:rPr>
              <w:t>3 година</w:t>
            </w:r>
          </w:p>
        </w:tc>
        <w:tc>
          <w:tcPr>
            <w:tcW w:w="3081" w:type="dxa"/>
          </w:tcPr>
          <w:p w14:paraId="6E21607C" w14:textId="77777777" w:rsidR="00F83995" w:rsidRPr="00F83995" w:rsidRDefault="00F83995" w:rsidP="00885196">
            <w:pPr>
              <w:tabs>
                <w:tab w:val="left" w:pos="0"/>
              </w:tabs>
              <w:ind w:right="-46"/>
              <w:jc w:val="center"/>
              <w:rPr>
                <w:rFonts w:cstheme="minorHAnsi"/>
              </w:rPr>
            </w:pPr>
          </w:p>
        </w:tc>
        <w:tc>
          <w:tcPr>
            <w:tcW w:w="3081" w:type="dxa"/>
          </w:tcPr>
          <w:p w14:paraId="117F6F55" w14:textId="77777777" w:rsidR="00F83995" w:rsidRPr="00F83995" w:rsidRDefault="00F83995" w:rsidP="00885196">
            <w:pPr>
              <w:tabs>
                <w:tab w:val="left" w:pos="0"/>
              </w:tabs>
              <w:ind w:right="-46"/>
              <w:jc w:val="center"/>
              <w:rPr>
                <w:rFonts w:cstheme="minorHAnsi"/>
              </w:rPr>
            </w:pPr>
            <w:r w:rsidRPr="00F83995">
              <w:rPr>
                <w:rFonts w:cstheme="minorHAnsi"/>
              </w:rPr>
              <w:t>на Општина Прилеп</w:t>
            </w:r>
          </w:p>
        </w:tc>
      </w:tr>
      <w:tr w:rsidR="00F83995" w:rsidRPr="00F83995" w14:paraId="4467DBA5" w14:textId="77777777" w:rsidTr="00885196">
        <w:trPr>
          <w:jc w:val="center"/>
        </w:trPr>
        <w:tc>
          <w:tcPr>
            <w:tcW w:w="3080" w:type="dxa"/>
          </w:tcPr>
          <w:p w14:paraId="5F7D2EC3" w14:textId="77777777" w:rsidR="00F83995" w:rsidRPr="00F83995" w:rsidRDefault="00F83995" w:rsidP="00885196">
            <w:pPr>
              <w:tabs>
                <w:tab w:val="left" w:pos="0"/>
              </w:tabs>
              <w:ind w:right="-46"/>
              <w:jc w:val="center"/>
              <w:rPr>
                <w:rFonts w:cstheme="minorHAnsi"/>
              </w:rPr>
            </w:pPr>
            <w:r w:rsidRPr="00F83995">
              <w:rPr>
                <w:rFonts w:cstheme="minorHAnsi"/>
              </w:rPr>
              <w:t>П р и л е п</w:t>
            </w:r>
          </w:p>
        </w:tc>
        <w:tc>
          <w:tcPr>
            <w:tcW w:w="3081" w:type="dxa"/>
          </w:tcPr>
          <w:p w14:paraId="6077C5D4" w14:textId="77777777" w:rsidR="00F83995" w:rsidRPr="00F83995" w:rsidRDefault="00F83995" w:rsidP="00885196">
            <w:pPr>
              <w:tabs>
                <w:tab w:val="left" w:pos="0"/>
              </w:tabs>
              <w:ind w:right="-46"/>
              <w:jc w:val="center"/>
              <w:rPr>
                <w:rFonts w:cstheme="minorHAnsi"/>
              </w:rPr>
            </w:pPr>
          </w:p>
        </w:tc>
        <w:tc>
          <w:tcPr>
            <w:tcW w:w="3081" w:type="dxa"/>
          </w:tcPr>
          <w:p w14:paraId="6DED51CB" w14:textId="77777777" w:rsidR="00F83995" w:rsidRPr="00F83995" w:rsidRDefault="00F83995" w:rsidP="00885196">
            <w:pPr>
              <w:tabs>
                <w:tab w:val="left" w:pos="0"/>
              </w:tabs>
              <w:ind w:right="-46"/>
              <w:jc w:val="center"/>
              <w:rPr>
                <w:rFonts w:cstheme="minorHAnsi"/>
              </w:rPr>
            </w:pPr>
            <w:r w:rsidRPr="00F83995">
              <w:rPr>
                <w:rFonts w:cstheme="minorHAnsi"/>
              </w:rPr>
              <w:t>Борче Јовчески</w:t>
            </w:r>
          </w:p>
        </w:tc>
      </w:tr>
    </w:tbl>
    <w:p w14:paraId="5F622F5E" w14:textId="77777777" w:rsidR="00F83995" w:rsidRPr="00F83995" w:rsidRDefault="00F83995" w:rsidP="00F83995">
      <w:pPr>
        <w:tabs>
          <w:tab w:val="left" w:pos="0"/>
        </w:tabs>
        <w:spacing w:after="0" w:line="240" w:lineRule="auto"/>
        <w:ind w:right="-46" w:firstLine="567"/>
        <w:jc w:val="center"/>
        <w:rPr>
          <w:rFonts w:cstheme="minorHAnsi"/>
          <w:sz w:val="20"/>
          <w:szCs w:val="20"/>
        </w:rPr>
      </w:pPr>
    </w:p>
    <w:p w14:paraId="54C00E9A" w14:textId="77777777" w:rsidR="00F83995" w:rsidRPr="00F83995" w:rsidRDefault="00F83995" w:rsidP="00F83995">
      <w:pPr>
        <w:tabs>
          <w:tab w:val="left" w:pos="0"/>
        </w:tabs>
        <w:spacing w:after="0" w:line="240" w:lineRule="auto"/>
        <w:ind w:right="-46"/>
        <w:jc w:val="both"/>
        <w:rPr>
          <w:rFonts w:cstheme="minorHAnsi"/>
          <w:sz w:val="20"/>
          <w:szCs w:val="20"/>
        </w:rPr>
      </w:pPr>
    </w:p>
    <w:p w14:paraId="66FD0189" w14:textId="77777777" w:rsidR="00F83995" w:rsidRPr="00F83995" w:rsidRDefault="00F83995" w:rsidP="00F83995">
      <w:pPr>
        <w:rPr>
          <w:sz w:val="20"/>
          <w:szCs w:val="20"/>
        </w:rPr>
      </w:pPr>
    </w:p>
    <w:p w14:paraId="5D863FB2"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eastAsia="Times New Roman" w:hAnsi="Times New Roman" w:cs="Times New Roman"/>
          <w:b/>
          <w:sz w:val="20"/>
          <w:szCs w:val="20"/>
          <w:lang w:eastAsia="en-GB"/>
        </w:rPr>
      </w:pPr>
    </w:p>
    <w:p w14:paraId="024683A8" w14:textId="21C186AE"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eastAsia="Times New Roman" w:hAnsi="Times New Roman" w:cs="Times New Roman"/>
          <w:b/>
          <w:sz w:val="20"/>
          <w:szCs w:val="20"/>
          <w:lang w:val="en-US" w:eastAsia="en-GB"/>
        </w:rPr>
      </w:pPr>
    </w:p>
    <w:p w14:paraId="01EBF5D0" w14:textId="77777777" w:rsidR="0020344F" w:rsidRDefault="0020344F"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eastAsia="Times New Roman" w:hAnsi="Times New Roman" w:cs="Times New Roman"/>
          <w:b/>
          <w:sz w:val="20"/>
          <w:szCs w:val="20"/>
          <w:lang w:eastAsia="en-GB"/>
        </w:rPr>
        <w:sectPr w:rsidR="0020344F" w:rsidSect="00496D70">
          <w:pgSz w:w="12240" w:h="15840" w:code="1"/>
          <w:pgMar w:top="1080" w:right="1100" w:bottom="280" w:left="1380" w:header="720" w:footer="720" w:gutter="0"/>
          <w:cols w:space="720"/>
          <w:docGrid w:linePitch="299"/>
        </w:sectPr>
      </w:pPr>
    </w:p>
    <w:p w14:paraId="66357E6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eastAsia="Times New Roman" w:hAnsi="Times New Roman" w:cs="Times New Roman"/>
          <w:b/>
          <w:sz w:val="20"/>
          <w:szCs w:val="20"/>
          <w:lang w:eastAsia="en-GB"/>
        </w:rPr>
      </w:pPr>
    </w:p>
    <w:p w14:paraId="2D3EFC0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eastAsia="Times New Roman" w:hAnsi="Times New Roman" w:cs="Times New Roman"/>
          <w:b/>
          <w:sz w:val="20"/>
          <w:szCs w:val="20"/>
          <w:lang w:eastAsia="en-GB"/>
        </w:rPr>
      </w:pPr>
    </w:p>
    <w:p w14:paraId="645680E3"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eastAsia="Times New Roman" w:hAnsi="Times New Roman" w:cs="Times New Roman"/>
          <w:b/>
          <w:sz w:val="20"/>
          <w:szCs w:val="20"/>
          <w:lang w:eastAsia="en-GB"/>
        </w:rPr>
      </w:pPr>
    </w:p>
    <w:p w14:paraId="659B6C1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eastAsia="Times New Roman" w:hAnsi="Times New Roman" w:cs="Times New Roman"/>
          <w:b/>
          <w:sz w:val="20"/>
          <w:szCs w:val="20"/>
          <w:lang w:eastAsia="en-GB"/>
        </w:rPr>
      </w:pPr>
    </w:p>
    <w:p w14:paraId="168E903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eastAsia="Times New Roman" w:hAnsi="Times New Roman" w:cs="Times New Roman"/>
          <w:b/>
          <w:sz w:val="20"/>
          <w:szCs w:val="20"/>
          <w:lang w:eastAsia="en-GB"/>
        </w:rPr>
      </w:pPr>
    </w:p>
    <w:p w14:paraId="763F49F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eastAsia="Times New Roman" w:hAnsi="Times New Roman" w:cs="Times New Roman"/>
          <w:b/>
          <w:sz w:val="20"/>
          <w:szCs w:val="20"/>
          <w:lang w:val="en-US" w:eastAsia="en-GB"/>
        </w:rPr>
      </w:pPr>
    </w:p>
    <w:p w14:paraId="7506A86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eastAsia="Times New Roman" w:hAnsi="Times New Roman" w:cs="Times New Roman"/>
          <w:b/>
          <w:sz w:val="20"/>
          <w:szCs w:val="20"/>
          <w:lang w:eastAsia="en-GB"/>
        </w:rPr>
      </w:pPr>
    </w:p>
    <w:p w14:paraId="1B787A4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eastAsia="Times New Roman" w:hAnsi="Times New Roman" w:cs="Times New Roman"/>
          <w:b/>
          <w:sz w:val="20"/>
          <w:szCs w:val="20"/>
          <w:lang w:eastAsia="en-GB"/>
        </w:rPr>
      </w:pPr>
    </w:p>
    <w:p w14:paraId="77F7A213"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eastAsia="Times New Roman" w:hAnsi="Times New Roman" w:cs="Times New Roman"/>
          <w:b/>
          <w:sz w:val="20"/>
          <w:szCs w:val="20"/>
          <w:lang w:val="en-US" w:eastAsia="en-GB"/>
        </w:rPr>
      </w:pPr>
    </w:p>
    <w:p w14:paraId="72119A2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eastAsia="Times New Roman" w:hAnsi="Times New Roman" w:cs="Times New Roman"/>
          <w:b/>
          <w:sz w:val="20"/>
          <w:szCs w:val="20"/>
          <w:lang w:val="en-US" w:eastAsia="en-GB"/>
        </w:rPr>
      </w:pPr>
    </w:p>
    <w:p w14:paraId="2853AFB3"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sz w:val="20"/>
          <w:szCs w:val="20"/>
          <w:lang w:val="en-US" w:eastAsia="en-GB"/>
        </w:rPr>
      </w:pPr>
    </w:p>
    <w:p w14:paraId="2D881E4D"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sz w:val="20"/>
          <w:szCs w:val="20"/>
          <w:lang w:val="en-US" w:eastAsia="en-GB"/>
        </w:rPr>
      </w:pPr>
    </w:p>
    <w:p w14:paraId="59FF3342"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sz w:val="20"/>
          <w:szCs w:val="20"/>
          <w:lang w:val="en-US" w:eastAsia="en-GB"/>
        </w:rPr>
      </w:pPr>
    </w:p>
    <w:p w14:paraId="2E5E492A"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sz w:val="20"/>
          <w:szCs w:val="20"/>
          <w:lang w:val="en-US" w:eastAsia="en-GB"/>
        </w:rPr>
      </w:pPr>
    </w:p>
    <w:p w14:paraId="72299018"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sz w:val="20"/>
          <w:szCs w:val="20"/>
          <w:lang w:val="en-US" w:eastAsia="en-GB"/>
        </w:rPr>
      </w:pPr>
    </w:p>
    <w:p w14:paraId="3F89DFA1" w14:textId="7180BC51"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eastAsia="Times New Roman" w:hAnsi="Times New Roman" w:cs="Times New Roman"/>
          <w:b/>
          <w:sz w:val="24"/>
          <w:szCs w:val="24"/>
          <w:lang w:eastAsia="en-GB"/>
        </w:rPr>
      </w:pPr>
      <w:r w:rsidRPr="00D27908">
        <w:rPr>
          <w:rFonts w:ascii="Calibri" w:eastAsia="Times New Roman" w:hAnsi="Calibri" w:cs="Times New Roman"/>
          <w:b/>
          <w:sz w:val="24"/>
          <w:szCs w:val="24"/>
          <w:lang w:eastAsia="en-GB"/>
        </w:rPr>
        <w:t>ПРОГРАМА ЗА ПОДДРШКА НА ЛОКАЛНИОТ ЕКОНОМСКИ РАЗВОЈ</w:t>
      </w:r>
    </w:p>
    <w:p w14:paraId="2755078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sz w:val="24"/>
          <w:szCs w:val="24"/>
          <w:lang w:eastAsia="en-GB"/>
        </w:rPr>
      </w:pPr>
      <w:r w:rsidRPr="00D27908">
        <w:rPr>
          <w:rFonts w:ascii="Calibri" w:eastAsia="Times New Roman" w:hAnsi="Calibri" w:cs="Times New Roman"/>
          <w:b/>
          <w:sz w:val="24"/>
          <w:szCs w:val="24"/>
          <w:lang w:eastAsia="en-GB"/>
        </w:rPr>
        <w:t>ЗА 20</w:t>
      </w:r>
      <w:r w:rsidRPr="008E4BA3">
        <w:rPr>
          <w:rFonts w:ascii="Calibri" w:eastAsia="Times New Roman" w:hAnsi="Calibri" w:cs="Times New Roman"/>
          <w:b/>
          <w:sz w:val="24"/>
          <w:szCs w:val="24"/>
          <w:lang w:eastAsia="en-GB"/>
        </w:rPr>
        <w:t>24</w:t>
      </w:r>
      <w:r w:rsidRPr="00D27908">
        <w:rPr>
          <w:rFonts w:ascii="Calibri" w:eastAsia="Times New Roman" w:hAnsi="Calibri" w:cs="Times New Roman"/>
          <w:b/>
          <w:sz w:val="24"/>
          <w:szCs w:val="24"/>
          <w:lang w:eastAsia="en-GB"/>
        </w:rPr>
        <w:t xml:space="preserve"> ГОДИНА</w:t>
      </w:r>
    </w:p>
    <w:p w14:paraId="040E3F9A"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sz w:val="24"/>
          <w:szCs w:val="24"/>
          <w:lang w:eastAsia="en-GB"/>
        </w:rPr>
      </w:pPr>
    </w:p>
    <w:p w14:paraId="31AAB8F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eastAsia="Times New Roman" w:hAnsi="Times New Roman" w:cs="Times New Roman"/>
          <w:b/>
          <w:sz w:val="24"/>
          <w:szCs w:val="24"/>
          <w:lang w:eastAsia="en-GB"/>
        </w:rPr>
      </w:pPr>
      <w:r w:rsidRPr="00D27908">
        <w:rPr>
          <w:rFonts w:ascii="Calibri" w:eastAsia="Times New Roman" w:hAnsi="Calibri" w:cs="Times New Roman"/>
          <w:b/>
          <w:sz w:val="24"/>
          <w:szCs w:val="24"/>
          <w:lang w:eastAsia="en-GB"/>
        </w:rPr>
        <w:t>Програма Г10 – Поддршка на локалниот економски развој</w:t>
      </w:r>
    </w:p>
    <w:p w14:paraId="7D8669D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eastAsia="Times New Roman" w:hAnsi="Times New Roman" w:cs="Times New Roman"/>
          <w:b/>
          <w:sz w:val="20"/>
          <w:szCs w:val="20"/>
          <w:lang w:eastAsia="en-GB"/>
        </w:rPr>
      </w:pPr>
    </w:p>
    <w:p w14:paraId="2896567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sz w:val="24"/>
          <w:szCs w:val="24"/>
          <w:lang w:eastAsia="en-GB"/>
        </w:rPr>
      </w:pPr>
    </w:p>
    <w:p w14:paraId="2A7FB71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eastAsia="Times New Roman" w:hAnsi="Times New Roman" w:cs="Times New Roman"/>
          <w:b/>
          <w:sz w:val="20"/>
          <w:szCs w:val="20"/>
          <w:lang w:eastAsia="en-GB"/>
        </w:rPr>
      </w:pPr>
    </w:p>
    <w:p w14:paraId="00A0FA5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eastAsia="Times New Roman" w:hAnsi="Times New Roman" w:cs="Times New Roman"/>
          <w:b/>
          <w:sz w:val="20"/>
          <w:szCs w:val="20"/>
          <w:lang w:eastAsia="en-GB"/>
        </w:rPr>
      </w:pPr>
    </w:p>
    <w:p w14:paraId="3AB028B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eastAsia="Times New Roman" w:hAnsi="Times New Roman" w:cs="Times New Roman"/>
          <w:b/>
          <w:sz w:val="20"/>
          <w:szCs w:val="20"/>
          <w:lang w:eastAsia="en-GB"/>
        </w:rPr>
      </w:pPr>
    </w:p>
    <w:p w14:paraId="13175AF7"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eastAsia="Times New Roman" w:hAnsi="Times New Roman" w:cs="Times New Roman"/>
          <w:b/>
          <w:sz w:val="20"/>
          <w:szCs w:val="20"/>
          <w:lang w:eastAsia="en-GB"/>
        </w:rPr>
      </w:pPr>
    </w:p>
    <w:p w14:paraId="02096A2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sz w:val="20"/>
          <w:szCs w:val="20"/>
          <w:lang w:eastAsia="en-GB"/>
        </w:rPr>
      </w:pPr>
    </w:p>
    <w:p w14:paraId="3E3B463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sz w:val="20"/>
          <w:szCs w:val="20"/>
          <w:lang w:eastAsia="en-GB"/>
        </w:rPr>
      </w:pPr>
    </w:p>
    <w:p w14:paraId="0302A912"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181CDB47"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2614EE11"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0BFDC04B"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20C6C6FA"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04CC3479"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2905BCA8"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5C23436F"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4FDEE153"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Декември, 2024 год.</w:t>
      </w:r>
    </w:p>
    <w:p w14:paraId="34770B7D"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5600882F" w14:textId="486D7766"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Times New Roman"/>
          <w:sz w:val="24"/>
          <w:szCs w:val="24"/>
          <w:lang w:eastAsia="en-GB"/>
        </w:rPr>
      </w:pPr>
      <w:r w:rsidRPr="00D27908">
        <w:rPr>
          <w:rFonts w:ascii="Calibri" w:eastAsia="Times New Roman" w:hAnsi="Calibri" w:cs="Times New Roman"/>
          <w:sz w:val="24"/>
          <w:szCs w:val="24"/>
          <w:lang w:eastAsia="en-GB"/>
        </w:rPr>
        <w:lastRenderedPageBreak/>
        <w:t xml:space="preserve">Врз основа на член 22 став 1 точка 3 од Законот за Локална самоуправа („Сл. Весник на РМ “ бр. 5/02) и член 14 став 1 точка </w:t>
      </w:r>
      <w:r w:rsidRPr="008E4BA3">
        <w:rPr>
          <w:rFonts w:ascii="Calibri" w:eastAsia="Times New Roman" w:hAnsi="Calibri" w:cs="Times New Roman"/>
          <w:sz w:val="24"/>
          <w:szCs w:val="24"/>
          <w:lang w:eastAsia="en-GB"/>
        </w:rPr>
        <w:t>3</w:t>
      </w:r>
      <w:r w:rsidRPr="00D27908">
        <w:rPr>
          <w:rFonts w:ascii="Calibri" w:eastAsia="Times New Roman" w:hAnsi="Calibri" w:cs="Times New Roman"/>
          <w:sz w:val="24"/>
          <w:szCs w:val="24"/>
          <w:lang w:eastAsia="en-GB"/>
        </w:rPr>
        <w:t xml:space="preserve"> од Статутот на Општина Прилеп (Службен гласник на Општина Прилеп” 6/2003, 4/2005, 11/2008, 9/2019 и 5/2021), Советот на Општина Прилеп на седницата одржана на </w:t>
      </w:r>
      <w:r w:rsidR="001E62C6" w:rsidRPr="008E4BA3">
        <w:rPr>
          <w:rFonts w:ascii="Calibri" w:eastAsia="Times New Roman" w:hAnsi="Calibri" w:cs="Times New Roman"/>
          <w:sz w:val="24"/>
          <w:szCs w:val="24"/>
          <w:lang w:eastAsia="en-GB"/>
        </w:rPr>
        <w:t xml:space="preserve">28.12.2023 </w:t>
      </w:r>
      <w:r w:rsidR="001E62C6">
        <w:rPr>
          <w:rFonts w:ascii="Calibri" w:eastAsia="Times New Roman" w:hAnsi="Calibri" w:cs="Times New Roman"/>
          <w:sz w:val="24"/>
          <w:szCs w:val="24"/>
          <w:lang w:eastAsia="en-GB"/>
        </w:rPr>
        <w:t>година</w:t>
      </w:r>
      <w:r w:rsidRPr="008E4BA3">
        <w:rPr>
          <w:rFonts w:ascii="Calibri" w:eastAsia="Times New Roman" w:hAnsi="Calibri" w:cs="Times New Roman"/>
          <w:sz w:val="24"/>
          <w:szCs w:val="24"/>
          <w:lang w:eastAsia="en-GB"/>
        </w:rPr>
        <w:t xml:space="preserve"> </w:t>
      </w:r>
      <w:r w:rsidRPr="00D27908">
        <w:rPr>
          <w:rFonts w:ascii="Calibri" w:eastAsia="Times New Roman" w:hAnsi="Calibri" w:cs="Times New Roman"/>
          <w:sz w:val="24"/>
          <w:szCs w:val="24"/>
          <w:lang w:eastAsia="en-GB"/>
        </w:rPr>
        <w:t xml:space="preserve">донесе </w:t>
      </w:r>
    </w:p>
    <w:p w14:paraId="6D7561BE"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4"/>
          <w:szCs w:val="24"/>
          <w:lang w:eastAsia="en-GB"/>
        </w:rPr>
      </w:pPr>
    </w:p>
    <w:p w14:paraId="4B339ABA"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sz w:val="24"/>
          <w:szCs w:val="24"/>
          <w:lang w:eastAsia="en-GB"/>
        </w:rPr>
      </w:pPr>
    </w:p>
    <w:p w14:paraId="15C3B03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eastAsia="Times New Roman" w:hAnsi="Times New Roman" w:cs="Times New Roman"/>
          <w:b/>
          <w:sz w:val="24"/>
          <w:szCs w:val="24"/>
          <w:lang w:eastAsia="en-GB"/>
        </w:rPr>
      </w:pPr>
      <w:r w:rsidRPr="00D27908">
        <w:rPr>
          <w:rFonts w:ascii="Calibri" w:eastAsia="Times New Roman" w:hAnsi="Calibri" w:cs="Times New Roman"/>
          <w:b/>
          <w:sz w:val="24"/>
          <w:szCs w:val="24"/>
          <w:lang w:eastAsia="en-GB"/>
        </w:rPr>
        <w:t>ПРОГРАМА ЗА ПОДДРШКА НА ЛОКАЛНИОТ ЕКОНОМСКИ РАЗВОЈ</w:t>
      </w:r>
    </w:p>
    <w:p w14:paraId="0F4BA48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sz w:val="24"/>
          <w:szCs w:val="24"/>
          <w:lang w:eastAsia="en-GB"/>
        </w:rPr>
      </w:pPr>
      <w:r w:rsidRPr="00D27908">
        <w:rPr>
          <w:rFonts w:ascii="Calibri" w:eastAsia="Times New Roman" w:hAnsi="Calibri" w:cs="Times New Roman"/>
          <w:b/>
          <w:sz w:val="24"/>
          <w:szCs w:val="24"/>
          <w:lang w:eastAsia="en-GB"/>
        </w:rPr>
        <w:t>ЗА 20</w:t>
      </w:r>
      <w:r w:rsidRPr="00D27908">
        <w:rPr>
          <w:rFonts w:ascii="Calibri" w:eastAsia="Times New Roman" w:hAnsi="Calibri" w:cs="Times New Roman"/>
          <w:b/>
          <w:sz w:val="24"/>
          <w:szCs w:val="24"/>
          <w:lang w:val="en-US" w:eastAsia="en-GB"/>
        </w:rPr>
        <w:t>24</w:t>
      </w:r>
      <w:r w:rsidRPr="00D27908">
        <w:rPr>
          <w:rFonts w:ascii="Calibri" w:eastAsia="Times New Roman" w:hAnsi="Calibri" w:cs="Times New Roman"/>
          <w:b/>
          <w:sz w:val="24"/>
          <w:szCs w:val="24"/>
          <w:lang w:eastAsia="en-GB"/>
        </w:rPr>
        <w:t xml:space="preserve"> ГОДИНА</w:t>
      </w:r>
    </w:p>
    <w:p w14:paraId="63F4205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sz w:val="24"/>
          <w:szCs w:val="24"/>
          <w:lang w:eastAsia="en-GB"/>
        </w:rPr>
      </w:pPr>
    </w:p>
    <w:p w14:paraId="2788A9A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tbl>
      <w:tblPr>
        <w:tblW w:w="14328" w:type="dxa"/>
        <w:tblInd w:w="-176"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615"/>
        <w:gridCol w:w="3224"/>
        <w:gridCol w:w="5245"/>
        <w:gridCol w:w="2409"/>
        <w:gridCol w:w="2835"/>
      </w:tblGrid>
      <w:tr w:rsidR="00D27908" w:rsidRPr="00D27908" w14:paraId="2EEBE743" w14:textId="77777777" w:rsidTr="00885196">
        <w:trPr>
          <w:tblHeader/>
        </w:trPr>
        <w:tc>
          <w:tcPr>
            <w:tcW w:w="615" w:type="dxa"/>
            <w:tcBorders>
              <w:top w:val="single" w:sz="18" w:space="0" w:color="auto"/>
              <w:bottom w:val="double" w:sz="4" w:space="0" w:color="auto"/>
            </w:tcBorders>
            <w:shd w:val="clear" w:color="auto" w:fill="E0E0E0"/>
          </w:tcPr>
          <w:p w14:paraId="40E05609"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sz w:val="20"/>
                <w:szCs w:val="20"/>
                <w:lang w:eastAsia="en-GB"/>
              </w:rPr>
            </w:pPr>
            <w:r w:rsidRPr="00D27908">
              <w:rPr>
                <w:rFonts w:ascii="Calibri" w:eastAsia="Times New Roman" w:hAnsi="Calibri" w:cs="Times New Roman"/>
                <w:b/>
                <w:sz w:val="20"/>
                <w:szCs w:val="20"/>
                <w:lang w:eastAsia="en-GB"/>
              </w:rPr>
              <w:t>Ред.бр.</w:t>
            </w:r>
          </w:p>
        </w:tc>
        <w:tc>
          <w:tcPr>
            <w:tcW w:w="3224" w:type="dxa"/>
            <w:tcBorders>
              <w:top w:val="single" w:sz="18" w:space="0" w:color="auto"/>
              <w:bottom w:val="double" w:sz="4" w:space="0" w:color="auto"/>
            </w:tcBorders>
            <w:shd w:val="clear" w:color="auto" w:fill="E0E0E0"/>
          </w:tcPr>
          <w:p w14:paraId="79517B38"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sz w:val="20"/>
                <w:szCs w:val="20"/>
                <w:lang w:eastAsia="en-GB"/>
              </w:rPr>
            </w:pPr>
            <w:r w:rsidRPr="00D27908">
              <w:rPr>
                <w:rFonts w:ascii="Calibri" w:eastAsia="Times New Roman" w:hAnsi="Calibri" w:cs="Times New Roman"/>
                <w:b/>
                <w:sz w:val="20"/>
                <w:szCs w:val="20"/>
                <w:lang w:eastAsia="en-GB"/>
              </w:rPr>
              <w:t>Активности/Проекти</w:t>
            </w:r>
          </w:p>
        </w:tc>
        <w:tc>
          <w:tcPr>
            <w:tcW w:w="5245" w:type="dxa"/>
            <w:tcBorders>
              <w:top w:val="single" w:sz="18" w:space="0" w:color="auto"/>
              <w:bottom w:val="double" w:sz="4" w:space="0" w:color="auto"/>
            </w:tcBorders>
            <w:shd w:val="clear" w:color="auto" w:fill="E0E0E0"/>
          </w:tcPr>
          <w:p w14:paraId="45F11F62"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sz w:val="20"/>
                <w:szCs w:val="20"/>
                <w:lang w:eastAsia="en-GB"/>
              </w:rPr>
            </w:pPr>
            <w:r w:rsidRPr="00D27908">
              <w:rPr>
                <w:rFonts w:ascii="Calibri" w:eastAsia="Times New Roman" w:hAnsi="Calibri" w:cs="Times New Roman"/>
                <w:b/>
                <w:sz w:val="20"/>
                <w:szCs w:val="20"/>
                <w:lang w:eastAsia="en-GB"/>
              </w:rPr>
              <w:t xml:space="preserve">Краток опис </w:t>
            </w:r>
          </w:p>
        </w:tc>
        <w:tc>
          <w:tcPr>
            <w:tcW w:w="2409" w:type="dxa"/>
            <w:tcBorders>
              <w:top w:val="single" w:sz="18" w:space="0" w:color="auto"/>
              <w:bottom w:val="double" w:sz="4" w:space="0" w:color="auto"/>
            </w:tcBorders>
            <w:shd w:val="clear" w:color="auto" w:fill="E0E0E0"/>
          </w:tcPr>
          <w:p w14:paraId="4E4DDF2C"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sz w:val="20"/>
                <w:szCs w:val="20"/>
                <w:lang w:eastAsia="en-GB"/>
              </w:rPr>
            </w:pPr>
            <w:r w:rsidRPr="00D27908">
              <w:rPr>
                <w:rFonts w:ascii="Calibri" w:eastAsia="Times New Roman" w:hAnsi="Calibri" w:cs="Times New Roman"/>
                <w:b/>
                <w:sz w:val="20"/>
                <w:szCs w:val="20"/>
                <w:lang w:eastAsia="en-GB"/>
              </w:rPr>
              <w:t>Врменска рамка</w:t>
            </w:r>
          </w:p>
        </w:tc>
        <w:tc>
          <w:tcPr>
            <w:tcW w:w="2835" w:type="dxa"/>
            <w:tcBorders>
              <w:top w:val="single" w:sz="18" w:space="0" w:color="auto"/>
              <w:bottom w:val="double" w:sz="4" w:space="0" w:color="auto"/>
            </w:tcBorders>
            <w:shd w:val="clear" w:color="auto" w:fill="E0E0E0"/>
          </w:tcPr>
          <w:p w14:paraId="1C777C6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sz w:val="20"/>
                <w:szCs w:val="20"/>
                <w:lang w:eastAsia="en-GB"/>
              </w:rPr>
            </w:pPr>
            <w:r w:rsidRPr="00D27908">
              <w:rPr>
                <w:rFonts w:ascii="Calibri" w:eastAsia="Times New Roman" w:hAnsi="Calibri" w:cs="Times New Roman"/>
                <w:b/>
                <w:sz w:val="20"/>
                <w:szCs w:val="20"/>
                <w:lang w:eastAsia="en-GB"/>
              </w:rPr>
              <w:t>Буџет</w:t>
            </w:r>
          </w:p>
        </w:tc>
      </w:tr>
      <w:tr w:rsidR="00D27908" w:rsidRPr="00D27908" w14:paraId="32CC0034" w14:textId="77777777" w:rsidTr="00885196">
        <w:trPr>
          <w:trHeight w:val="434"/>
        </w:trPr>
        <w:tc>
          <w:tcPr>
            <w:tcW w:w="14328" w:type="dxa"/>
            <w:gridSpan w:val="5"/>
            <w:tcBorders>
              <w:top w:val="double" w:sz="4" w:space="0" w:color="auto"/>
            </w:tcBorders>
            <w:shd w:val="clear" w:color="auto" w:fill="D9D9D9"/>
            <w:vAlign w:val="center"/>
          </w:tcPr>
          <w:p w14:paraId="2B13D48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720"/>
              <w:rPr>
                <w:rFonts w:ascii="Times New Roman" w:eastAsia="Times New Roman" w:hAnsi="Times New Roman" w:cs="Times New Roman"/>
                <w:b/>
                <w:bCs/>
                <w:smallCaps/>
                <w:spacing w:val="5"/>
                <w:sz w:val="20"/>
                <w:szCs w:val="20"/>
                <w:lang w:eastAsia="en-GB"/>
              </w:rPr>
            </w:pPr>
            <w:r w:rsidRPr="008E4BA3">
              <w:rPr>
                <w:rFonts w:ascii="Calibri" w:eastAsia="Times New Roman" w:hAnsi="Calibri" w:cs="Times New Roman"/>
                <w:b/>
                <w:bCs/>
                <w:smallCaps/>
                <w:spacing w:val="5"/>
                <w:sz w:val="20"/>
                <w:szCs w:val="20"/>
                <w:lang w:eastAsia="en-GB"/>
              </w:rPr>
              <w:t>I. КОФИНАНСИРАЊЕ</w:t>
            </w:r>
            <w:r w:rsidRPr="00D27908">
              <w:rPr>
                <w:rFonts w:ascii="Calibri" w:eastAsia="Times New Roman" w:hAnsi="Calibri" w:cs="Times New Roman"/>
                <w:b/>
                <w:bCs/>
                <w:smallCaps/>
                <w:spacing w:val="5"/>
                <w:sz w:val="20"/>
                <w:szCs w:val="20"/>
                <w:lang w:eastAsia="en-GB"/>
              </w:rPr>
              <w:t>/ТРАНСФЕРИ ЗА ПРОЕКТИ КОИ СЕ ИМПЛЕМЕНТИРААТ ПРЕКУ ЦЕНТАР ЗА РАЗВОЈ НА ПЕЛАГОНИКСИ ПЛАНСКИ РЕГИОН</w:t>
            </w:r>
          </w:p>
        </w:tc>
      </w:tr>
      <w:tr w:rsidR="00D27908" w:rsidRPr="00D27908" w14:paraId="6BDD2455" w14:textId="77777777" w:rsidTr="00885196">
        <w:trPr>
          <w:trHeight w:val="1565"/>
        </w:trPr>
        <w:tc>
          <w:tcPr>
            <w:tcW w:w="615" w:type="dxa"/>
            <w:tcBorders>
              <w:top w:val="single" w:sz="4" w:space="0" w:color="auto"/>
            </w:tcBorders>
            <w:shd w:val="clear" w:color="auto" w:fill="auto"/>
          </w:tcPr>
          <w:p w14:paraId="57308C3A"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val="en-US" w:eastAsia="en-GB"/>
              </w:rPr>
              <w:t>1</w:t>
            </w:r>
            <w:r w:rsidRPr="00D27908">
              <w:rPr>
                <w:rFonts w:ascii="Calibri" w:eastAsia="Times New Roman" w:hAnsi="Calibri" w:cs="Times New Roman"/>
                <w:sz w:val="20"/>
                <w:szCs w:val="20"/>
                <w:lang w:eastAsia="en-GB"/>
              </w:rPr>
              <w:t>.</w:t>
            </w:r>
          </w:p>
          <w:p w14:paraId="7C8075E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tc>
        <w:tc>
          <w:tcPr>
            <w:tcW w:w="3224" w:type="dxa"/>
            <w:tcBorders>
              <w:top w:val="single" w:sz="4" w:space="0" w:color="auto"/>
            </w:tcBorders>
            <w:shd w:val="clear" w:color="auto" w:fill="auto"/>
          </w:tcPr>
          <w:p w14:paraId="6737B073"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Кофинансирање и трансфери за проекти кои се имплементираат од страна на Центарот за развој на Пелагонискиот плански регион (ЦРППР), а се однесуваат на Општина Прилеп</w:t>
            </w:r>
          </w:p>
          <w:p w14:paraId="5E791919"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sz w:val="20"/>
                <w:szCs w:val="20"/>
                <w:lang w:eastAsia="en-GB"/>
              </w:rPr>
            </w:pPr>
          </w:p>
        </w:tc>
        <w:tc>
          <w:tcPr>
            <w:tcW w:w="5245" w:type="dxa"/>
            <w:tcBorders>
              <w:top w:val="single" w:sz="4" w:space="0" w:color="auto"/>
              <w:bottom w:val="single" w:sz="4" w:space="0" w:color="auto"/>
            </w:tcBorders>
            <w:shd w:val="clear" w:color="auto" w:fill="auto"/>
          </w:tcPr>
          <w:p w14:paraId="66C4AE72"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b/>
                <w:bCs/>
                <w:sz w:val="20"/>
                <w:szCs w:val="20"/>
                <w:lang w:eastAsia="en-GB"/>
              </w:rPr>
              <w:t>Проект за изградба на таложник на колекторски систем на ПСОВ Прилеп</w:t>
            </w:r>
            <w:r w:rsidRPr="00D27908">
              <w:rPr>
                <w:rFonts w:ascii="Calibri" w:eastAsia="Times New Roman" w:hAnsi="Calibri" w:cs="Times New Roman"/>
                <w:sz w:val="20"/>
                <w:szCs w:val="20"/>
                <w:lang w:eastAsia="en-GB"/>
              </w:rPr>
              <w:t>,</w:t>
            </w:r>
          </w:p>
          <w:p w14:paraId="2265278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Проектот е аплициран и одобрен како дел од регионалните проекти поднесени од страна на Центарот за развој на Пелагонискиот плански регион и одобрени од Бирото за регионален развој (БРР), согласно Програмата за рамномерен регионален развој 2024/24 </w:t>
            </w:r>
          </w:p>
          <w:p w14:paraId="1DA93C68"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p>
          <w:p w14:paraId="007F32A2"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Кофинансирањето од Општина Прлеп во износ од 2.425.425,00 ден. се обезбедува согласно Одлука на Совет за кофинансирање 09-4131/15 од 01.12.2022 и измена на одлука 09-1077/25 од 15.03.2023 год.</w:t>
            </w:r>
          </w:p>
          <w:p w14:paraId="2AC623F4"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tc>
        <w:tc>
          <w:tcPr>
            <w:tcW w:w="2409" w:type="dxa"/>
            <w:tcBorders>
              <w:top w:val="single" w:sz="4" w:space="0" w:color="auto"/>
              <w:bottom w:val="single" w:sz="4" w:space="0" w:color="auto"/>
            </w:tcBorders>
            <w:shd w:val="clear" w:color="auto" w:fill="auto"/>
            <w:vAlign w:val="center"/>
          </w:tcPr>
          <w:p w14:paraId="0E5E1CD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2024</w:t>
            </w:r>
          </w:p>
        </w:tc>
        <w:tc>
          <w:tcPr>
            <w:tcW w:w="2835" w:type="dxa"/>
            <w:tcBorders>
              <w:top w:val="single" w:sz="4" w:space="0" w:color="auto"/>
              <w:bottom w:val="single" w:sz="4" w:space="0" w:color="auto"/>
            </w:tcBorders>
            <w:shd w:val="clear" w:color="auto" w:fill="auto"/>
            <w:vAlign w:val="center"/>
          </w:tcPr>
          <w:p w14:paraId="4B8510E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r w:rsidRPr="00D27908">
              <w:rPr>
                <w:rFonts w:ascii="Calibri" w:eastAsia="Times New Roman" w:hAnsi="Calibri" w:cs="Times New Roman"/>
                <w:b/>
                <w:bCs/>
                <w:sz w:val="20"/>
                <w:szCs w:val="20"/>
                <w:lang w:eastAsia="en-GB"/>
              </w:rPr>
              <w:t>Вкупен износ на проектот: 8.250.147,00 ден.</w:t>
            </w:r>
          </w:p>
          <w:p w14:paraId="4AE53C6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p>
          <w:p w14:paraId="574A0CA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r w:rsidRPr="00D27908">
              <w:rPr>
                <w:rFonts w:ascii="Calibri" w:eastAsia="Times New Roman" w:hAnsi="Calibri" w:cs="Times New Roman"/>
                <w:b/>
                <w:bCs/>
                <w:sz w:val="20"/>
                <w:szCs w:val="20"/>
                <w:lang w:eastAsia="en-GB"/>
              </w:rPr>
              <w:t>Финансиски средства за реализација на проектот од БРР преку ЦРППР: 5.824.722,00 ден.</w:t>
            </w:r>
          </w:p>
          <w:p w14:paraId="4ED57F4C"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p>
          <w:p w14:paraId="6F816BC3"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r w:rsidRPr="00D27908">
              <w:rPr>
                <w:rFonts w:ascii="Calibri" w:eastAsia="Times New Roman" w:hAnsi="Calibri" w:cs="Times New Roman"/>
                <w:b/>
                <w:bCs/>
                <w:sz w:val="20"/>
                <w:szCs w:val="20"/>
                <w:lang w:eastAsia="en-GB"/>
              </w:rPr>
              <w:t xml:space="preserve">Кофинансирање од Општина Прлеп: </w:t>
            </w:r>
          </w:p>
          <w:p w14:paraId="530FF9EC"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r w:rsidRPr="00D27908">
              <w:rPr>
                <w:rFonts w:ascii="Calibri" w:eastAsia="Times New Roman" w:hAnsi="Calibri" w:cs="Times New Roman"/>
                <w:b/>
                <w:bCs/>
                <w:sz w:val="20"/>
                <w:szCs w:val="20"/>
                <w:lang w:eastAsia="en-GB"/>
              </w:rPr>
              <w:t>2.425.425,00 ден.</w:t>
            </w:r>
          </w:p>
          <w:p w14:paraId="26F3A3BC"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tc>
      </w:tr>
      <w:tr w:rsidR="00D27908" w:rsidRPr="00D27908" w14:paraId="13BE7A9F" w14:textId="77777777" w:rsidTr="00885196">
        <w:trPr>
          <w:trHeight w:val="449"/>
        </w:trPr>
        <w:tc>
          <w:tcPr>
            <w:tcW w:w="14328" w:type="dxa"/>
            <w:gridSpan w:val="5"/>
            <w:tcBorders>
              <w:top w:val="double" w:sz="4" w:space="0" w:color="auto"/>
              <w:bottom w:val="double" w:sz="4" w:space="0" w:color="auto"/>
            </w:tcBorders>
            <w:shd w:val="clear" w:color="auto" w:fill="D9D9D9"/>
            <w:vAlign w:val="center"/>
          </w:tcPr>
          <w:p w14:paraId="1DC7C432"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720"/>
              <w:rPr>
                <w:rFonts w:ascii="Calibri" w:eastAsia="Times New Roman" w:hAnsi="Calibri" w:cs="Times New Roman"/>
                <w:b/>
                <w:sz w:val="20"/>
                <w:szCs w:val="20"/>
                <w:lang w:eastAsia="en-GB"/>
              </w:rPr>
            </w:pPr>
            <w:r w:rsidRPr="008E4BA3">
              <w:rPr>
                <w:rFonts w:ascii="Calibri" w:eastAsia="Times New Roman" w:hAnsi="Calibri" w:cs="Times New Roman"/>
                <w:b/>
                <w:bCs/>
                <w:smallCaps/>
                <w:spacing w:val="5"/>
                <w:sz w:val="20"/>
                <w:szCs w:val="20"/>
                <w:lang w:eastAsia="en-GB"/>
              </w:rPr>
              <w:t>II. ИМПЛЕМЕНТАЦИЈА НА ОДОБРЕНИ ПРОЕКТИ</w:t>
            </w:r>
          </w:p>
        </w:tc>
      </w:tr>
      <w:tr w:rsidR="00D27908" w:rsidRPr="00D27908" w14:paraId="699C6864" w14:textId="77777777" w:rsidTr="00885196">
        <w:trPr>
          <w:trHeight w:val="846"/>
        </w:trPr>
        <w:tc>
          <w:tcPr>
            <w:tcW w:w="615" w:type="dxa"/>
            <w:tcBorders>
              <w:top w:val="single" w:sz="4" w:space="0" w:color="auto"/>
              <w:bottom w:val="single" w:sz="4" w:space="0" w:color="auto"/>
            </w:tcBorders>
            <w:shd w:val="clear" w:color="auto" w:fill="auto"/>
          </w:tcPr>
          <w:p w14:paraId="0D72F20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2.</w:t>
            </w:r>
          </w:p>
        </w:tc>
        <w:tc>
          <w:tcPr>
            <w:tcW w:w="3224" w:type="dxa"/>
            <w:tcBorders>
              <w:top w:val="single" w:sz="4" w:space="0" w:color="auto"/>
              <w:bottom w:val="single" w:sz="4" w:space="0" w:color="auto"/>
            </w:tcBorders>
            <w:shd w:val="clear" w:color="auto" w:fill="auto"/>
          </w:tcPr>
          <w:p w14:paraId="0DBC400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r w:rsidRPr="00D27908">
              <w:rPr>
                <w:rFonts w:ascii="Calibri" w:eastAsia="Times New Roman" w:hAnsi="Calibri" w:cs="Times New Roman"/>
                <w:sz w:val="20"/>
                <w:szCs w:val="20"/>
                <w:lang w:eastAsia="en-GB"/>
              </w:rPr>
              <w:t xml:space="preserve">Проект: </w:t>
            </w:r>
            <w:r w:rsidRPr="00D27908">
              <w:rPr>
                <w:rFonts w:ascii="Calibri" w:eastAsia="Times New Roman" w:hAnsi="Calibri" w:cs="Times New Roman"/>
                <w:b/>
                <w:bCs/>
                <w:sz w:val="20"/>
                <w:szCs w:val="20"/>
                <w:lang w:eastAsia="en-GB"/>
              </w:rPr>
              <w:t xml:space="preserve">Обезбедување пристојни услови за живот на ромските домаќинства во Општина Прилеп – СДЛР. </w:t>
            </w:r>
          </w:p>
          <w:p w14:paraId="09F1109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tc>
        <w:tc>
          <w:tcPr>
            <w:tcW w:w="5245" w:type="dxa"/>
            <w:tcBorders>
              <w:top w:val="single" w:sz="4" w:space="0" w:color="auto"/>
              <w:bottom w:val="single" w:sz="4" w:space="0" w:color="auto"/>
            </w:tcBorders>
            <w:shd w:val="clear" w:color="auto" w:fill="auto"/>
          </w:tcPr>
          <w:p w14:paraId="0015D4E9"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Лидер организација на проектот е ЧЕЛИМ </w:t>
            </w:r>
            <w:r w:rsidRPr="008E4BA3">
              <w:rPr>
                <w:rFonts w:ascii="Calibri" w:eastAsia="Times New Roman" w:hAnsi="Calibri" w:cs="Times New Roman"/>
                <w:sz w:val="20"/>
                <w:szCs w:val="20"/>
                <w:lang w:eastAsia="en-GB"/>
              </w:rPr>
              <w:t xml:space="preserve">(CELIM) </w:t>
            </w:r>
            <w:r w:rsidRPr="00D27908">
              <w:rPr>
                <w:rFonts w:ascii="Calibri" w:eastAsia="Times New Roman" w:hAnsi="Calibri" w:cs="Times New Roman"/>
                <w:sz w:val="20"/>
                <w:szCs w:val="20"/>
                <w:lang w:eastAsia="en-GB"/>
              </w:rPr>
              <w:t xml:space="preserve">од Милано - Италија, Општина Прилеп и Ромскиот Ресурсен Центар се ко-апликанти на проектот, додека НВО Рома Перспектив  од Прилеп е асоцијативен партнер на проектот. </w:t>
            </w:r>
          </w:p>
          <w:p w14:paraId="6095ABA2"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8E4BA3">
              <w:rPr>
                <w:rFonts w:ascii="Calibri" w:eastAsia="Times New Roman" w:hAnsi="Calibri" w:cs="Times New Roman"/>
                <w:sz w:val="20"/>
                <w:szCs w:val="20"/>
                <w:lang w:eastAsia="en-GB"/>
              </w:rPr>
              <w:t xml:space="preserve">Вкупен износ на проектот 893.910,00 евра, кои се </w:t>
            </w:r>
            <w:r w:rsidRPr="00D27908">
              <w:rPr>
                <w:rFonts w:ascii="Calibri" w:eastAsia="Times New Roman" w:hAnsi="Calibri" w:cs="Times New Roman"/>
                <w:sz w:val="20"/>
                <w:szCs w:val="20"/>
                <w:lang w:eastAsia="en-GB"/>
              </w:rPr>
              <w:t>наменети</w:t>
            </w:r>
            <w:r w:rsidRPr="008E4BA3">
              <w:rPr>
                <w:rFonts w:ascii="Calibri" w:eastAsia="Times New Roman" w:hAnsi="Calibri" w:cs="Times New Roman"/>
                <w:sz w:val="20"/>
                <w:szCs w:val="20"/>
                <w:lang w:eastAsia="en-GB"/>
              </w:rPr>
              <w:t xml:space="preserve"> за активности </w:t>
            </w:r>
            <w:r w:rsidRPr="00D27908">
              <w:rPr>
                <w:rFonts w:ascii="Calibri" w:eastAsia="Times New Roman" w:hAnsi="Calibri" w:cs="Times New Roman"/>
                <w:sz w:val="20"/>
                <w:szCs w:val="20"/>
                <w:lang w:eastAsia="en-GB"/>
              </w:rPr>
              <w:t xml:space="preserve">кои се спроведуваат </w:t>
            </w:r>
            <w:r w:rsidRPr="008E4BA3">
              <w:rPr>
                <w:rFonts w:ascii="Calibri" w:eastAsia="Times New Roman" w:hAnsi="Calibri" w:cs="Times New Roman"/>
                <w:sz w:val="20"/>
                <w:szCs w:val="20"/>
                <w:lang w:eastAsia="en-GB"/>
              </w:rPr>
              <w:t>од страна на лидер</w:t>
            </w:r>
            <w:r w:rsidRPr="00D27908">
              <w:rPr>
                <w:rFonts w:ascii="Calibri" w:eastAsia="Times New Roman" w:hAnsi="Calibri" w:cs="Times New Roman"/>
                <w:sz w:val="20"/>
                <w:szCs w:val="20"/>
                <w:lang w:eastAsia="en-GB"/>
              </w:rPr>
              <w:t xml:space="preserve"> организацијата ЧЕЛИМ</w:t>
            </w:r>
            <w:r w:rsidRPr="008E4BA3">
              <w:rPr>
                <w:rFonts w:ascii="Calibri" w:eastAsia="Times New Roman" w:hAnsi="Calibri" w:cs="Times New Roman"/>
                <w:sz w:val="20"/>
                <w:szCs w:val="20"/>
                <w:lang w:eastAsia="en-GB"/>
              </w:rPr>
              <w:t xml:space="preserve"> и другите партнери (</w:t>
            </w:r>
            <w:r w:rsidRPr="00D27908">
              <w:rPr>
                <w:rFonts w:ascii="Calibri" w:eastAsia="Times New Roman" w:hAnsi="Calibri" w:cs="Times New Roman"/>
                <w:sz w:val="20"/>
                <w:szCs w:val="20"/>
                <w:lang w:eastAsia="en-GB"/>
              </w:rPr>
              <w:t>НВО - Ромски Ресурсен центар и Рома Перспектив</w:t>
            </w:r>
            <w:r w:rsidRPr="008E4BA3">
              <w:rPr>
                <w:rFonts w:ascii="Calibri" w:eastAsia="Times New Roman" w:hAnsi="Calibri" w:cs="Times New Roman"/>
                <w:sz w:val="20"/>
                <w:szCs w:val="20"/>
                <w:lang w:eastAsia="en-GB"/>
              </w:rPr>
              <w:t xml:space="preserve">). </w:t>
            </w:r>
          </w:p>
          <w:p w14:paraId="68E66082"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ОПЕРАТИВЕН ДОГОВОР Бр. </w:t>
            </w:r>
          </w:p>
          <w:p w14:paraId="69114FF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lastRenderedPageBreak/>
              <w:t>03-1452/1 ОД 07.06.2021год.</w:t>
            </w:r>
          </w:p>
          <w:p w14:paraId="5835906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Проектот е во фаза на имплементација.</w:t>
            </w:r>
          </w:p>
          <w:p w14:paraId="19F242F9"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r w:rsidRPr="008E4BA3">
              <w:rPr>
                <w:rFonts w:ascii="Calibri" w:eastAsia="Times New Roman" w:hAnsi="Calibri" w:cs="Times New Roman"/>
                <w:sz w:val="20"/>
                <w:szCs w:val="20"/>
                <w:lang w:eastAsia="en-GB"/>
              </w:rPr>
              <w:t>Општина Прилеп е партнер (ко-апликант) и во голем дел го обезбед</w:t>
            </w:r>
            <w:r w:rsidRPr="00D27908">
              <w:rPr>
                <w:rFonts w:ascii="Calibri" w:eastAsia="Times New Roman" w:hAnsi="Calibri" w:cs="Times New Roman"/>
                <w:sz w:val="20"/>
                <w:szCs w:val="20"/>
                <w:lang w:eastAsia="en-GB"/>
              </w:rPr>
              <w:t>у</w:t>
            </w:r>
            <w:r w:rsidRPr="008E4BA3">
              <w:rPr>
                <w:rFonts w:ascii="Calibri" w:eastAsia="Times New Roman" w:hAnsi="Calibri" w:cs="Times New Roman"/>
                <w:sz w:val="20"/>
                <w:szCs w:val="20"/>
                <w:lang w:eastAsia="en-GB"/>
              </w:rPr>
              <w:t>ва кофинансирањето</w:t>
            </w:r>
            <w:r w:rsidRPr="00D27908">
              <w:rPr>
                <w:rFonts w:ascii="Calibri" w:eastAsia="Times New Roman" w:hAnsi="Calibri" w:cs="Times New Roman"/>
                <w:sz w:val="20"/>
                <w:szCs w:val="20"/>
                <w:lang w:eastAsia="en-GB"/>
              </w:rPr>
              <w:t xml:space="preserve"> на проектот во износ од </w:t>
            </w:r>
            <w:r w:rsidRPr="008E4BA3">
              <w:rPr>
                <w:rFonts w:ascii="Calibri" w:eastAsia="Times New Roman" w:hAnsi="Calibri" w:cs="Times New Roman"/>
                <w:sz w:val="20"/>
                <w:szCs w:val="20"/>
                <w:lang w:eastAsia="en-GB"/>
              </w:rPr>
              <w:t xml:space="preserve">70.480,00 евра согласно одлука на Совет на Општина Прилеп бр. 09-1327/5 од 27.05.2021 година </w:t>
            </w:r>
            <w:r w:rsidRPr="00D27908">
              <w:rPr>
                <w:rFonts w:ascii="Calibri" w:eastAsia="Times New Roman" w:hAnsi="Calibri" w:cs="Times New Roman"/>
                <w:sz w:val="20"/>
                <w:szCs w:val="20"/>
                <w:lang w:eastAsia="en-GB"/>
              </w:rPr>
              <w:t>кои средства се наменети</w:t>
            </w:r>
            <w:r w:rsidRPr="008E4BA3">
              <w:rPr>
                <w:rFonts w:ascii="Calibri" w:eastAsia="Times New Roman" w:hAnsi="Calibri" w:cs="Times New Roman"/>
                <w:sz w:val="20"/>
                <w:szCs w:val="20"/>
                <w:lang w:eastAsia="en-GB"/>
              </w:rPr>
              <w:t xml:space="preserve"> за реализација на инфраструктурен зафат во </w:t>
            </w:r>
            <w:r w:rsidRPr="00D27908">
              <w:rPr>
                <w:rFonts w:ascii="Calibri" w:eastAsia="Times New Roman" w:hAnsi="Calibri" w:cs="Times New Roman"/>
                <w:sz w:val="20"/>
                <w:szCs w:val="20"/>
                <w:lang w:eastAsia="en-GB"/>
              </w:rPr>
              <w:t xml:space="preserve">населба </w:t>
            </w:r>
            <w:r w:rsidRPr="008E4BA3">
              <w:rPr>
                <w:rFonts w:ascii="Calibri" w:eastAsia="Times New Roman" w:hAnsi="Calibri" w:cs="Times New Roman"/>
                <w:sz w:val="20"/>
                <w:szCs w:val="20"/>
                <w:lang w:eastAsia="en-GB"/>
              </w:rPr>
              <w:t>Тризла - *</w:t>
            </w:r>
            <w:r w:rsidRPr="008E4BA3">
              <w:rPr>
                <w:rFonts w:ascii="Calibri" w:eastAsia="Times New Roman" w:hAnsi="Calibri" w:cs="Times New Roman"/>
                <w:b/>
                <w:bCs/>
                <w:sz w:val="20"/>
                <w:szCs w:val="20"/>
                <w:lang w:eastAsia="en-GB"/>
              </w:rPr>
              <w:t>Проект „Реконструкција на водоводна мрежа во повисокиот дел од ул.Дебарца и секундарни краци – втор дел“</w:t>
            </w:r>
          </w:p>
          <w:p w14:paraId="7E0005B9"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tc>
        <w:tc>
          <w:tcPr>
            <w:tcW w:w="2409" w:type="dxa"/>
            <w:tcBorders>
              <w:top w:val="single" w:sz="4" w:space="0" w:color="auto"/>
              <w:bottom w:val="single" w:sz="4" w:space="0" w:color="auto"/>
            </w:tcBorders>
            <w:shd w:val="clear" w:color="auto" w:fill="auto"/>
            <w:vAlign w:val="center"/>
          </w:tcPr>
          <w:p w14:paraId="61E87E0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lastRenderedPageBreak/>
              <w:t>До средина на 2024. Најавена е можност за продолжување на крајниот рок.</w:t>
            </w:r>
          </w:p>
        </w:tc>
        <w:tc>
          <w:tcPr>
            <w:tcW w:w="2835" w:type="dxa"/>
            <w:tcBorders>
              <w:top w:val="single" w:sz="4" w:space="0" w:color="auto"/>
              <w:bottom w:val="single" w:sz="4" w:space="0" w:color="auto"/>
            </w:tcBorders>
            <w:shd w:val="clear" w:color="auto" w:fill="auto"/>
            <w:vAlign w:val="center"/>
          </w:tcPr>
          <w:p w14:paraId="2F38654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r w:rsidRPr="00D27908">
              <w:rPr>
                <w:rFonts w:ascii="Calibri" w:eastAsia="Times New Roman" w:hAnsi="Calibri" w:cs="Times New Roman"/>
                <w:b/>
                <w:bCs/>
                <w:sz w:val="20"/>
                <w:szCs w:val="20"/>
                <w:lang w:eastAsia="en-GB"/>
              </w:rPr>
              <w:t>Кофинансирање</w:t>
            </w:r>
            <w:r w:rsidRPr="008E4BA3">
              <w:rPr>
                <w:rFonts w:ascii="Calibri" w:eastAsia="Times New Roman" w:hAnsi="Calibri" w:cs="Times New Roman"/>
                <w:b/>
                <w:bCs/>
                <w:sz w:val="20"/>
                <w:szCs w:val="20"/>
                <w:lang w:eastAsia="en-GB"/>
              </w:rPr>
              <w:t xml:space="preserve"> </w:t>
            </w:r>
            <w:r w:rsidRPr="00D27908">
              <w:rPr>
                <w:rFonts w:ascii="Calibri" w:eastAsia="Times New Roman" w:hAnsi="Calibri" w:cs="Times New Roman"/>
                <w:b/>
                <w:bCs/>
                <w:sz w:val="20"/>
                <w:szCs w:val="20"/>
                <w:lang w:eastAsia="en-GB"/>
              </w:rPr>
              <w:t>од Општина Прилеп за реализација на инфраструктурен проект</w:t>
            </w:r>
            <w:r w:rsidRPr="008E4BA3">
              <w:rPr>
                <w:rFonts w:ascii="Calibri" w:eastAsia="Times New Roman" w:hAnsi="Calibri" w:cs="Times New Roman"/>
                <w:b/>
                <w:bCs/>
                <w:sz w:val="20"/>
                <w:szCs w:val="20"/>
                <w:lang w:eastAsia="en-GB"/>
              </w:rPr>
              <w:t>*</w:t>
            </w:r>
            <w:r w:rsidRPr="00D27908">
              <w:rPr>
                <w:rFonts w:ascii="Calibri" w:eastAsia="Times New Roman" w:hAnsi="Calibri" w:cs="Times New Roman"/>
                <w:b/>
                <w:bCs/>
                <w:sz w:val="20"/>
                <w:szCs w:val="20"/>
                <w:lang w:eastAsia="en-GB"/>
              </w:rPr>
              <w:t xml:space="preserve"> - </w:t>
            </w:r>
          </w:p>
          <w:p w14:paraId="21933E19"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sz w:val="20"/>
                <w:szCs w:val="20"/>
                <w:lang w:eastAsia="en-GB"/>
              </w:rPr>
            </w:pPr>
            <w:r w:rsidRPr="00D27908">
              <w:rPr>
                <w:rFonts w:ascii="Calibri" w:eastAsia="Times New Roman" w:hAnsi="Calibri" w:cs="Times New Roman"/>
                <w:b/>
                <w:sz w:val="20"/>
                <w:szCs w:val="20"/>
                <w:lang w:eastAsia="en-GB"/>
              </w:rPr>
              <w:t>70,480.00 ЕУР</w:t>
            </w:r>
          </w:p>
          <w:p w14:paraId="28C219FA"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r w:rsidRPr="00D27908">
              <w:rPr>
                <w:rFonts w:ascii="Calibri" w:eastAsia="Times New Roman" w:hAnsi="Calibri" w:cs="Times New Roman"/>
                <w:b/>
                <w:sz w:val="20"/>
                <w:szCs w:val="20"/>
                <w:lang w:eastAsia="en-GB"/>
              </w:rPr>
              <w:t>(</w:t>
            </w:r>
            <w:r w:rsidRPr="00D27908">
              <w:rPr>
                <w:rFonts w:ascii="Calibri" w:eastAsia="Times New Roman" w:hAnsi="Calibri" w:cs="Times New Roman"/>
                <w:sz w:val="20"/>
                <w:szCs w:val="20"/>
                <w:lang w:eastAsia="en-GB"/>
              </w:rPr>
              <w:t xml:space="preserve">Или </w:t>
            </w:r>
            <w:r w:rsidRPr="00D27908">
              <w:rPr>
                <w:rFonts w:ascii="Calibri" w:eastAsia="Times New Roman" w:hAnsi="Calibri" w:cs="Times New Roman"/>
                <w:b/>
                <w:bCs/>
                <w:sz w:val="20"/>
                <w:szCs w:val="20"/>
                <w:lang w:eastAsia="en-GB"/>
              </w:rPr>
              <w:t>4.334.520,00 ден.</w:t>
            </w:r>
          </w:p>
          <w:p w14:paraId="396B5DF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По курс 1 ЕУР – 61.5 ден.)</w:t>
            </w:r>
          </w:p>
          <w:p w14:paraId="66FFC363"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sz w:val="20"/>
                <w:szCs w:val="20"/>
                <w:u w:val="single"/>
                <w:lang w:eastAsia="en-GB"/>
              </w:rPr>
            </w:pPr>
          </w:p>
          <w:p w14:paraId="7CF788D3"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+ 5.000,00 ЕУР донаторски средства</w:t>
            </w:r>
          </w:p>
          <w:p w14:paraId="3F48FB0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sz w:val="20"/>
                <w:szCs w:val="20"/>
                <w:lang w:eastAsia="en-GB"/>
              </w:rPr>
            </w:pPr>
          </w:p>
          <w:p w14:paraId="6DD2A5BD"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sz w:val="20"/>
                <w:szCs w:val="20"/>
                <w:lang w:eastAsia="en-GB"/>
              </w:rPr>
            </w:pPr>
          </w:p>
          <w:p w14:paraId="452D22F8"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Times New Roman" w:hAnsi="Calibri" w:cs="Times New Roman"/>
                <w:sz w:val="20"/>
                <w:szCs w:val="20"/>
                <w:lang w:eastAsia="en-GB"/>
              </w:rPr>
            </w:pPr>
          </w:p>
          <w:p w14:paraId="6FA35FBA"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Times New Roman" w:hAnsi="Calibri" w:cs="Times New Roman"/>
                <w:sz w:val="20"/>
                <w:szCs w:val="20"/>
                <w:lang w:eastAsia="en-GB"/>
              </w:rPr>
            </w:pPr>
          </w:p>
        </w:tc>
      </w:tr>
      <w:tr w:rsidR="00D27908" w:rsidRPr="00D27908" w14:paraId="2D39B0C7" w14:textId="77777777" w:rsidTr="00885196">
        <w:trPr>
          <w:trHeight w:val="1837"/>
        </w:trPr>
        <w:tc>
          <w:tcPr>
            <w:tcW w:w="615" w:type="dxa"/>
            <w:tcBorders>
              <w:top w:val="single" w:sz="4" w:space="0" w:color="auto"/>
              <w:bottom w:val="single" w:sz="4" w:space="0" w:color="auto"/>
            </w:tcBorders>
            <w:shd w:val="clear" w:color="auto" w:fill="auto"/>
          </w:tcPr>
          <w:p w14:paraId="305DAE0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lastRenderedPageBreak/>
              <w:t>3</w:t>
            </w:r>
          </w:p>
        </w:tc>
        <w:tc>
          <w:tcPr>
            <w:tcW w:w="3224" w:type="dxa"/>
            <w:tcBorders>
              <w:top w:val="single" w:sz="4" w:space="0" w:color="auto"/>
              <w:bottom w:val="single" w:sz="4" w:space="0" w:color="auto"/>
            </w:tcBorders>
            <w:shd w:val="clear" w:color="auto" w:fill="auto"/>
          </w:tcPr>
          <w:p w14:paraId="14EB0DE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Проект </w:t>
            </w:r>
            <w:r w:rsidRPr="00D27908">
              <w:rPr>
                <w:rFonts w:ascii="Calibri" w:eastAsia="Times New Roman" w:hAnsi="Calibri" w:cs="Times New Roman"/>
                <w:b/>
                <w:bCs/>
                <w:sz w:val="20"/>
                <w:szCs w:val="20"/>
                <w:lang w:eastAsia="en-GB"/>
              </w:rPr>
              <w:t>„Реконструкција на водоводна мрежа во повисокиот дел од ул.Дебарца и секундарни краци – прв дел“</w:t>
            </w:r>
          </w:p>
          <w:p w14:paraId="18802C75"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p>
          <w:p w14:paraId="0836556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tc>
        <w:tc>
          <w:tcPr>
            <w:tcW w:w="5245" w:type="dxa"/>
            <w:tcBorders>
              <w:top w:val="single" w:sz="4" w:space="0" w:color="auto"/>
              <w:bottom w:val="single" w:sz="4" w:space="0" w:color="auto"/>
            </w:tcBorders>
            <w:shd w:val="clear" w:color="auto" w:fill="auto"/>
          </w:tcPr>
          <w:p w14:paraId="27781708"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Проектот е одобрен од Министерство за транспорт и врски – од јавниот повик за имплементација на Стратегијата за Роми</w:t>
            </w:r>
          </w:p>
          <w:p w14:paraId="45185EF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r w:rsidRPr="00D27908">
              <w:rPr>
                <w:rFonts w:ascii="Calibri" w:eastAsia="Times New Roman" w:hAnsi="Calibri" w:cs="Times New Roman"/>
                <w:b/>
                <w:bCs/>
                <w:sz w:val="20"/>
                <w:szCs w:val="20"/>
                <w:lang w:eastAsia="en-GB"/>
              </w:rPr>
              <w:t>(Технички е поврзан со претходниот проект „Обезбедување пристојни услови за живот на ромските домаќинства во Општина Прилеп –</w:t>
            </w:r>
            <w:r w:rsidRPr="008E4BA3">
              <w:rPr>
                <w:rFonts w:ascii="Calibri" w:eastAsia="Times New Roman" w:hAnsi="Calibri" w:cs="Times New Roman"/>
                <w:b/>
                <w:bCs/>
                <w:sz w:val="20"/>
                <w:szCs w:val="20"/>
                <w:lang w:eastAsia="en-GB"/>
              </w:rPr>
              <w:t xml:space="preserve"> </w:t>
            </w:r>
            <w:r w:rsidRPr="00D27908">
              <w:rPr>
                <w:rFonts w:ascii="Calibri" w:eastAsia="Times New Roman" w:hAnsi="Calibri" w:cs="Times New Roman"/>
                <w:b/>
                <w:bCs/>
                <w:sz w:val="20"/>
                <w:szCs w:val="20"/>
                <w:lang w:eastAsia="en-GB"/>
              </w:rPr>
              <w:t>СДЛР“ како прв и втор дел од проектот за реконструкција на водоводна мрежа</w:t>
            </w:r>
            <w:r w:rsidRPr="008E4BA3">
              <w:rPr>
                <w:rFonts w:ascii="Calibri" w:eastAsia="Times New Roman" w:hAnsi="Calibri" w:cs="Times New Roman"/>
                <w:b/>
                <w:bCs/>
                <w:sz w:val="20"/>
                <w:szCs w:val="20"/>
                <w:lang w:eastAsia="en-GB"/>
              </w:rPr>
              <w:t>)</w:t>
            </w:r>
            <w:r w:rsidRPr="00D27908">
              <w:rPr>
                <w:rFonts w:ascii="Calibri" w:eastAsia="Times New Roman" w:hAnsi="Calibri" w:cs="Times New Roman"/>
                <w:b/>
                <w:bCs/>
                <w:sz w:val="20"/>
                <w:szCs w:val="20"/>
                <w:lang w:eastAsia="en-GB"/>
              </w:rPr>
              <w:t xml:space="preserve"> </w:t>
            </w:r>
          </w:p>
          <w:p w14:paraId="53008B3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r w:rsidRPr="00D27908">
              <w:rPr>
                <w:rFonts w:ascii="Calibri" w:eastAsia="Times New Roman" w:hAnsi="Calibri" w:cs="Times New Roman"/>
                <w:b/>
                <w:sz w:val="20"/>
                <w:szCs w:val="20"/>
                <w:highlight w:val="yellow"/>
                <w:u w:val="single"/>
                <w:lang w:eastAsia="en-GB"/>
              </w:rPr>
              <w:t xml:space="preserve"> </w:t>
            </w:r>
          </w:p>
        </w:tc>
        <w:tc>
          <w:tcPr>
            <w:tcW w:w="2409" w:type="dxa"/>
            <w:tcBorders>
              <w:top w:val="single" w:sz="4" w:space="0" w:color="auto"/>
              <w:bottom w:val="single" w:sz="4" w:space="0" w:color="auto"/>
            </w:tcBorders>
            <w:shd w:val="clear" w:color="auto" w:fill="auto"/>
            <w:vAlign w:val="center"/>
          </w:tcPr>
          <w:p w14:paraId="56E89FA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Март 2024</w:t>
            </w:r>
          </w:p>
        </w:tc>
        <w:tc>
          <w:tcPr>
            <w:tcW w:w="2835" w:type="dxa"/>
            <w:tcBorders>
              <w:top w:val="single" w:sz="4" w:space="0" w:color="auto"/>
              <w:bottom w:val="single" w:sz="4" w:space="0" w:color="auto"/>
            </w:tcBorders>
            <w:shd w:val="clear" w:color="auto" w:fill="auto"/>
          </w:tcPr>
          <w:p w14:paraId="3540D29C"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r w:rsidRPr="00D27908">
              <w:rPr>
                <w:rFonts w:ascii="Calibri" w:eastAsia="Times New Roman" w:hAnsi="Calibri" w:cs="Times New Roman"/>
                <w:b/>
                <w:bCs/>
                <w:sz w:val="20"/>
                <w:szCs w:val="20"/>
                <w:lang w:eastAsia="en-GB"/>
              </w:rPr>
              <w:t>Финансиски средства од МТВ – Стратегија за Роми:</w:t>
            </w:r>
          </w:p>
          <w:p w14:paraId="12DC6C7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r w:rsidRPr="00D27908">
              <w:rPr>
                <w:rFonts w:ascii="Calibri" w:eastAsia="Times New Roman" w:hAnsi="Calibri" w:cs="Times New Roman"/>
                <w:b/>
                <w:bCs/>
                <w:sz w:val="20"/>
                <w:szCs w:val="20"/>
                <w:lang w:eastAsia="en-GB"/>
              </w:rPr>
              <w:t xml:space="preserve">1.148.250,00 ден. </w:t>
            </w:r>
          </w:p>
        </w:tc>
      </w:tr>
      <w:tr w:rsidR="00D27908" w:rsidRPr="00D27908" w14:paraId="0F88208C" w14:textId="77777777" w:rsidTr="00885196">
        <w:trPr>
          <w:trHeight w:val="1837"/>
        </w:trPr>
        <w:tc>
          <w:tcPr>
            <w:tcW w:w="615" w:type="dxa"/>
            <w:tcBorders>
              <w:top w:val="single" w:sz="4" w:space="0" w:color="auto"/>
              <w:bottom w:val="single" w:sz="4" w:space="0" w:color="auto"/>
            </w:tcBorders>
            <w:shd w:val="clear" w:color="auto" w:fill="auto"/>
          </w:tcPr>
          <w:p w14:paraId="193F87D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4</w:t>
            </w:r>
          </w:p>
        </w:tc>
        <w:tc>
          <w:tcPr>
            <w:tcW w:w="3224" w:type="dxa"/>
            <w:tcBorders>
              <w:top w:val="single" w:sz="4" w:space="0" w:color="auto"/>
              <w:bottom w:val="single" w:sz="4" w:space="0" w:color="auto"/>
            </w:tcBorders>
            <w:shd w:val="clear" w:color="auto" w:fill="auto"/>
          </w:tcPr>
          <w:p w14:paraId="354A9912"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r w:rsidRPr="00D27908">
              <w:rPr>
                <w:rFonts w:ascii="Calibri" w:eastAsia="Times New Roman" w:hAnsi="Calibri" w:cs="Times New Roman"/>
                <w:b/>
                <w:bCs/>
                <w:sz w:val="20"/>
                <w:szCs w:val="20"/>
                <w:lang w:eastAsia="en-GB"/>
              </w:rPr>
              <w:t xml:space="preserve">Проект „Подобрување на комуналната инфраструклтура за атмосферски води во Општина Прилеп“ </w:t>
            </w:r>
          </w:p>
          <w:p w14:paraId="09DF2534"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p w14:paraId="50A2F15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p>
        </w:tc>
        <w:tc>
          <w:tcPr>
            <w:tcW w:w="5245" w:type="dxa"/>
            <w:tcBorders>
              <w:top w:val="single" w:sz="4" w:space="0" w:color="auto"/>
              <w:bottom w:val="single" w:sz="4" w:space="0" w:color="auto"/>
            </w:tcBorders>
            <w:shd w:val="clear" w:color="auto" w:fill="auto"/>
          </w:tcPr>
          <w:p w14:paraId="1610777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Проектот е одобрен од Министерството за животна средина и просторно планирање, од јавниот повик за инвестиции во животната средина, а конкретно се однесува на проект за зацевување на атмосферски канал на ул. Александар Македонски. </w:t>
            </w:r>
          </w:p>
          <w:p w14:paraId="10C3A4D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На почеток на 2024 година треба да се спроведе постапка за јавна набавка за избор на економски оператор и да се реализираа на терен.</w:t>
            </w:r>
          </w:p>
        </w:tc>
        <w:tc>
          <w:tcPr>
            <w:tcW w:w="2409" w:type="dxa"/>
            <w:tcBorders>
              <w:top w:val="single" w:sz="4" w:space="0" w:color="auto"/>
              <w:bottom w:val="single" w:sz="4" w:space="0" w:color="auto"/>
            </w:tcBorders>
            <w:shd w:val="clear" w:color="auto" w:fill="auto"/>
            <w:vAlign w:val="center"/>
          </w:tcPr>
          <w:p w14:paraId="3C977DB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2024</w:t>
            </w:r>
          </w:p>
        </w:tc>
        <w:tc>
          <w:tcPr>
            <w:tcW w:w="2835" w:type="dxa"/>
            <w:tcBorders>
              <w:top w:val="single" w:sz="4" w:space="0" w:color="auto"/>
              <w:bottom w:val="single" w:sz="4" w:space="0" w:color="auto"/>
            </w:tcBorders>
            <w:shd w:val="clear" w:color="auto" w:fill="auto"/>
            <w:vAlign w:val="center"/>
          </w:tcPr>
          <w:p w14:paraId="1ABE6C09"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r w:rsidRPr="00D27908">
              <w:rPr>
                <w:rFonts w:ascii="Calibri" w:eastAsia="Times New Roman" w:hAnsi="Calibri" w:cs="Times New Roman"/>
                <w:b/>
                <w:bCs/>
                <w:sz w:val="20"/>
                <w:szCs w:val="20"/>
                <w:lang w:eastAsia="en-GB"/>
              </w:rPr>
              <w:t>Вкупен износ на проектот: 6.000.000 ден.</w:t>
            </w:r>
          </w:p>
          <w:p w14:paraId="16436299"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p>
          <w:p w14:paraId="322A4C7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r w:rsidRPr="00D27908">
              <w:rPr>
                <w:rFonts w:ascii="Calibri" w:eastAsia="Times New Roman" w:hAnsi="Calibri" w:cs="Times New Roman"/>
                <w:b/>
                <w:bCs/>
                <w:sz w:val="20"/>
                <w:szCs w:val="20"/>
                <w:lang w:eastAsia="en-GB"/>
              </w:rPr>
              <w:t>Финансиски средства од МЖСПП:</w:t>
            </w:r>
          </w:p>
          <w:p w14:paraId="1BC3621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r w:rsidRPr="00D27908">
              <w:rPr>
                <w:rFonts w:ascii="Calibri" w:eastAsia="Times New Roman" w:hAnsi="Calibri" w:cs="Times New Roman"/>
                <w:b/>
                <w:bCs/>
                <w:sz w:val="20"/>
                <w:szCs w:val="20"/>
                <w:lang w:eastAsia="en-GB"/>
              </w:rPr>
              <w:t xml:space="preserve">5.500.000, 00 ден. </w:t>
            </w:r>
          </w:p>
          <w:p w14:paraId="3197F549"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p>
          <w:p w14:paraId="2DA9C9F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r w:rsidRPr="00D27908">
              <w:rPr>
                <w:rFonts w:ascii="Calibri" w:eastAsia="Times New Roman" w:hAnsi="Calibri" w:cs="Times New Roman"/>
                <w:b/>
                <w:bCs/>
                <w:sz w:val="20"/>
                <w:szCs w:val="20"/>
                <w:lang w:eastAsia="en-GB"/>
              </w:rPr>
              <w:t xml:space="preserve">Кофинансирање од Општина Прилеп:  </w:t>
            </w:r>
          </w:p>
          <w:p w14:paraId="65B4BC8D"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r w:rsidRPr="00D27908">
              <w:rPr>
                <w:rFonts w:ascii="Calibri" w:eastAsia="Times New Roman" w:hAnsi="Calibri" w:cs="Times New Roman"/>
                <w:b/>
                <w:bCs/>
                <w:sz w:val="20"/>
                <w:szCs w:val="20"/>
                <w:lang w:eastAsia="en-GB"/>
              </w:rPr>
              <w:t>500.000,00 ден.</w:t>
            </w:r>
          </w:p>
          <w:p w14:paraId="61B2482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tc>
      </w:tr>
      <w:tr w:rsidR="00D27908" w:rsidRPr="00D27908" w14:paraId="7D0D69AF" w14:textId="77777777" w:rsidTr="00885196">
        <w:trPr>
          <w:trHeight w:val="683"/>
        </w:trPr>
        <w:tc>
          <w:tcPr>
            <w:tcW w:w="615" w:type="dxa"/>
            <w:tcBorders>
              <w:top w:val="single" w:sz="4" w:space="0" w:color="auto"/>
              <w:bottom w:val="single" w:sz="4" w:space="0" w:color="auto"/>
            </w:tcBorders>
            <w:shd w:val="clear" w:color="auto" w:fill="auto"/>
          </w:tcPr>
          <w:p w14:paraId="74555CC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5.</w:t>
            </w:r>
          </w:p>
        </w:tc>
        <w:tc>
          <w:tcPr>
            <w:tcW w:w="3224" w:type="dxa"/>
            <w:tcBorders>
              <w:top w:val="single" w:sz="4" w:space="0" w:color="auto"/>
              <w:bottom w:val="single" w:sz="4" w:space="0" w:color="auto"/>
            </w:tcBorders>
            <w:shd w:val="clear" w:color="auto" w:fill="auto"/>
          </w:tcPr>
          <w:p w14:paraId="09D5D1F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Програма Општинско-корисна работа (Општина Прилеп во соработка со УНДП и АВРМ) </w:t>
            </w:r>
          </w:p>
          <w:p w14:paraId="6AE4615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sz w:val="20"/>
                <w:szCs w:val="20"/>
                <w:lang w:eastAsia="en-GB"/>
              </w:rPr>
            </w:pPr>
          </w:p>
          <w:p w14:paraId="56784A49"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sz w:val="20"/>
                <w:szCs w:val="20"/>
                <w:lang w:eastAsia="en-GB"/>
              </w:rPr>
            </w:pPr>
          </w:p>
        </w:tc>
        <w:tc>
          <w:tcPr>
            <w:tcW w:w="5245" w:type="dxa"/>
            <w:tcBorders>
              <w:top w:val="single" w:sz="4" w:space="0" w:color="auto"/>
              <w:bottom w:val="single" w:sz="4" w:space="0" w:color="auto"/>
            </w:tcBorders>
            <w:shd w:val="clear" w:color="auto" w:fill="auto"/>
          </w:tcPr>
          <w:p w14:paraId="5FC6A52A"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Проектот е во фаза на имплементација со времетраење од јули 2023 до март 2024 година за 9 лица и од септември 2023 до мај 2024 година. </w:t>
            </w:r>
          </w:p>
          <w:p w14:paraId="62BB2382"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Ангажирани се вкупно 12 лица, по 4 часа дневно, или вкупно 20 часа неделно:</w:t>
            </w:r>
          </w:p>
          <w:p w14:paraId="404E179B" w14:textId="77777777" w:rsidR="00D27908" w:rsidRPr="00D27908" w:rsidRDefault="00D27908" w:rsidP="00D27908">
            <w:pPr>
              <w:numPr>
                <w:ilvl w:val="0"/>
                <w:numId w:val="5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lastRenderedPageBreak/>
              <w:t>6 негувателки во Детска градинка „Наша иднина“ Прилеп</w:t>
            </w:r>
          </w:p>
          <w:p w14:paraId="0EEC65EF" w14:textId="77777777" w:rsidR="00D27908" w:rsidRPr="00D27908" w:rsidRDefault="00D27908" w:rsidP="00D27908">
            <w:pPr>
              <w:numPr>
                <w:ilvl w:val="0"/>
                <w:numId w:val="5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1 негувателка во Дом за стари лица „Киро Крстески Платник“ – Прилеп</w:t>
            </w:r>
          </w:p>
          <w:p w14:paraId="1E0F4663" w14:textId="77777777" w:rsidR="00D27908" w:rsidRPr="00D27908" w:rsidRDefault="00D27908" w:rsidP="00D27908">
            <w:pPr>
              <w:numPr>
                <w:ilvl w:val="0"/>
                <w:numId w:val="5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1 фасилитатор за поддршка на социјални услуги за Роми повратници во НВО Рома Перспектив  </w:t>
            </w:r>
          </w:p>
          <w:p w14:paraId="4B0BFF28" w14:textId="77777777" w:rsidR="00D27908" w:rsidRPr="00D27908" w:rsidRDefault="00D27908" w:rsidP="00D27908">
            <w:pPr>
              <w:numPr>
                <w:ilvl w:val="0"/>
                <w:numId w:val="5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1 негувателка во Дневен центар за лица церебрална парализа</w:t>
            </w:r>
          </w:p>
          <w:p w14:paraId="26488E67" w14:textId="77777777" w:rsidR="00D27908" w:rsidRPr="00D27908" w:rsidRDefault="00D27908" w:rsidP="00D27908">
            <w:pPr>
              <w:numPr>
                <w:ilvl w:val="0"/>
                <w:numId w:val="5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3 образовни асистенти за подддршка на ученици со посебни образовни потреби во 3 средни училишта: СОУ Гимназија „Мирче Ацев“, СОУ „Орде Чопела“ и СОУ „Кузман Јосифоски – Питу“</w:t>
            </w:r>
          </w:p>
          <w:p w14:paraId="488BDC5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360"/>
              <w:rPr>
                <w:rFonts w:ascii="Calibri" w:eastAsia="Times New Roman" w:hAnsi="Calibri" w:cs="Times New Roman"/>
                <w:sz w:val="20"/>
                <w:szCs w:val="20"/>
                <w:lang w:eastAsia="en-GB"/>
              </w:rPr>
            </w:pPr>
          </w:p>
          <w:p w14:paraId="38909DB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За ангажираните невработени лица се исплаќа бруто плата од 13.750 ден. од кои согласно договорот 80% се донаторски средства од УНДП, а 20% се кофинансирање од Општина Прилеп.</w:t>
            </w:r>
          </w:p>
          <w:p w14:paraId="1EFE6FF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p w14:paraId="2219EFFC"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За 2024 година треба да се исплатат 4 плати за 9 лица (декември 2023, јануари, февруари и март 2024 год.) и 6 плати за 3 лица (декември,јануари, февруари, март, април, мај)</w:t>
            </w:r>
          </w:p>
          <w:p w14:paraId="5818523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p w14:paraId="3815EBC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sz w:val="20"/>
                <w:szCs w:val="20"/>
                <w:lang w:eastAsia="en-GB"/>
              </w:rPr>
            </w:pPr>
            <w:r w:rsidRPr="00D27908">
              <w:rPr>
                <w:rFonts w:ascii="Calibri" w:eastAsia="Times New Roman" w:hAnsi="Calibri" w:cs="Times New Roman"/>
                <w:b/>
                <w:sz w:val="20"/>
                <w:szCs w:val="20"/>
                <w:lang w:eastAsia="en-GB"/>
              </w:rPr>
              <w:t xml:space="preserve">Во јуни 2024 год. се очекува повторно ваков повик, во согласност со </w:t>
            </w:r>
            <w:hyperlink r:id="rId81" w:history="1">
              <w:r w:rsidRPr="008E4BA3">
                <w:rPr>
                  <w:rFonts w:ascii="Calibri" w:eastAsia="Times New Roman" w:hAnsi="Calibri" w:cs="Times New Roman"/>
                  <w:b/>
                  <w:color w:val="0000FF"/>
                  <w:sz w:val="20"/>
                  <w:szCs w:val="20"/>
                  <w:u w:val="single"/>
                  <w:lang w:eastAsia="en-GB"/>
                </w:rPr>
                <w:t>Оператив</w:t>
              </w:r>
              <w:r w:rsidRPr="00D27908">
                <w:rPr>
                  <w:rFonts w:ascii="Calibri" w:eastAsia="Times New Roman" w:hAnsi="Calibri" w:cs="Times New Roman"/>
                  <w:b/>
                  <w:color w:val="0000FF"/>
                  <w:sz w:val="20"/>
                  <w:szCs w:val="20"/>
                  <w:u w:val="single"/>
                  <w:lang w:eastAsia="en-GB"/>
                </w:rPr>
                <w:t>ниот</w:t>
              </w:r>
              <w:r w:rsidRPr="008E4BA3">
                <w:rPr>
                  <w:rFonts w:ascii="Calibri" w:eastAsia="Times New Roman" w:hAnsi="Calibri" w:cs="Times New Roman"/>
                  <w:b/>
                  <w:color w:val="0000FF"/>
                  <w:sz w:val="20"/>
                  <w:szCs w:val="20"/>
                  <w:u w:val="single"/>
                  <w:lang w:eastAsia="en-GB"/>
                </w:rPr>
                <w:t xml:space="preserve"> план за активни програми и мерки за вработување и услуги на пазарот на трудот за 2024 година</w:t>
              </w:r>
            </w:hyperlink>
            <w:r w:rsidRPr="00D27908">
              <w:rPr>
                <w:rFonts w:ascii="Calibri" w:eastAsia="Times New Roman" w:hAnsi="Calibri" w:cs="Times New Roman"/>
                <w:b/>
                <w:sz w:val="20"/>
                <w:szCs w:val="20"/>
                <w:lang w:eastAsia="en-GB"/>
              </w:rPr>
              <w:t xml:space="preserve"> на МТСП и Владата на РМ. Имплементацијата вообичаено започнува од 1 јули, па ќе треба да се обезбеди повторно кофинансирање и прием на донаторските средства во согласност со одобрените места. </w:t>
            </w:r>
          </w:p>
          <w:p w14:paraId="3C022FAB"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sz w:val="20"/>
                <w:szCs w:val="20"/>
                <w:lang w:eastAsia="en-GB"/>
              </w:rPr>
            </w:pPr>
          </w:p>
        </w:tc>
        <w:tc>
          <w:tcPr>
            <w:tcW w:w="2409" w:type="dxa"/>
            <w:tcBorders>
              <w:top w:val="single" w:sz="4" w:space="0" w:color="auto"/>
              <w:bottom w:val="single" w:sz="4" w:space="0" w:color="auto"/>
            </w:tcBorders>
            <w:shd w:val="clear" w:color="auto" w:fill="auto"/>
            <w:vAlign w:val="center"/>
          </w:tcPr>
          <w:p w14:paraId="3AEB83D2"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lastRenderedPageBreak/>
              <w:t>01.01.2024 – 31.05.2024</w:t>
            </w:r>
          </w:p>
          <w:p w14:paraId="782CDAD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6BD3615C"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274AF3B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01759A7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17B383ED"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5CD8D38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0537720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3B1ECE3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27D8D823"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44E8823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26D961F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7C8FE13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36C127A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2B1AC53A"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3D0D053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tc>
        <w:tc>
          <w:tcPr>
            <w:tcW w:w="2835" w:type="dxa"/>
            <w:tcBorders>
              <w:top w:val="single" w:sz="4" w:space="0" w:color="auto"/>
              <w:bottom w:val="single" w:sz="4" w:space="0" w:color="auto"/>
            </w:tcBorders>
            <w:shd w:val="clear" w:color="auto" w:fill="auto"/>
          </w:tcPr>
          <w:p w14:paraId="378D928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sz w:val="20"/>
                <w:szCs w:val="20"/>
                <w:lang w:eastAsia="en-GB"/>
              </w:rPr>
            </w:pPr>
            <w:r w:rsidRPr="00D27908">
              <w:rPr>
                <w:rFonts w:ascii="Calibri" w:eastAsia="Times New Roman" w:hAnsi="Calibri" w:cs="Times New Roman"/>
                <w:b/>
                <w:sz w:val="20"/>
                <w:szCs w:val="20"/>
                <w:lang w:eastAsia="en-GB"/>
              </w:rPr>
              <w:lastRenderedPageBreak/>
              <w:t xml:space="preserve">Вкупен износ на проектот за 2024: </w:t>
            </w:r>
          </w:p>
          <w:p w14:paraId="4D3A26F2"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b/>
                <w:sz w:val="20"/>
                <w:szCs w:val="20"/>
                <w:lang w:eastAsia="en-GB"/>
              </w:rPr>
              <w:t>742.500,00</w:t>
            </w:r>
            <w:r w:rsidRPr="008E4BA3">
              <w:rPr>
                <w:rFonts w:ascii="Calibri" w:eastAsia="Times New Roman" w:hAnsi="Calibri" w:cs="Times New Roman"/>
                <w:b/>
                <w:sz w:val="20"/>
                <w:szCs w:val="20"/>
                <w:lang w:eastAsia="en-GB"/>
              </w:rPr>
              <w:t xml:space="preserve"> </w:t>
            </w:r>
            <w:r w:rsidRPr="00D27908">
              <w:rPr>
                <w:rFonts w:ascii="Calibri" w:eastAsia="Times New Roman" w:hAnsi="Calibri" w:cs="Times New Roman"/>
                <w:b/>
                <w:sz w:val="20"/>
                <w:szCs w:val="20"/>
                <w:lang w:eastAsia="en-GB"/>
              </w:rPr>
              <w:t>ден.</w:t>
            </w:r>
          </w:p>
          <w:p w14:paraId="4AF4E1B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sz w:val="20"/>
                <w:szCs w:val="20"/>
                <w:lang w:eastAsia="en-GB"/>
              </w:rPr>
            </w:pPr>
          </w:p>
          <w:p w14:paraId="2F83EE1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sz w:val="20"/>
                <w:szCs w:val="20"/>
                <w:lang w:eastAsia="en-GB"/>
              </w:rPr>
            </w:pPr>
            <w:r w:rsidRPr="00D27908">
              <w:rPr>
                <w:rFonts w:ascii="Calibri" w:eastAsia="Times New Roman" w:hAnsi="Calibri" w:cs="Times New Roman"/>
                <w:b/>
                <w:sz w:val="20"/>
                <w:szCs w:val="20"/>
                <w:lang w:eastAsia="en-GB"/>
              </w:rPr>
              <w:t xml:space="preserve">Финансиски средства од УНДП: </w:t>
            </w:r>
          </w:p>
          <w:p w14:paraId="7352B70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b/>
                <w:sz w:val="20"/>
                <w:szCs w:val="20"/>
                <w:lang w:eastAsia="en-GB"/>
              </w:rPr>
              <w:lastRenderedPageBreak/>
              <w:t xml:space="preserve">594.000,00 ден. </w:t>
            </w:r>
          </w:p>
          <w:p w14:paraId="4745A333"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p w14:paraId="5592B2F8"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20"/>
              <w:rPr>
                <w:rFonts w:ascii="Calibri" w:eastAsia="Times New Roman" w:hAnsi="Calibri" w:cs="Times New Roman"/>
                <w:b/>
                <w:sz w:val="20"/>
                <w:szCs w:val="20"/>
                <w:lang w:eastAsia="en-GB"/>
              </w:rPr>
            </w:pPr>
            <w:r w:rsidRPr="00D27908">
              <w:rPr>
                <w:rFonts w:ascii="Calibri" w:eastAsia="Times New Roman" w:hAnsi="Calibri" w:cs="Times New Roman"/>
                <w:b/>
                <w:sz w:val="20"/>
                <w:szCs w:val="20"/>
                <w:lang w:eastAsia="en-GB"/>
              </w:rPr>
              <w:t>Кофинансирање од Општина Прилеп:</w:t>
            </w:r>
          </w:p>
          <w:p w14:paraId="77E8ACF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20"/>
              <w:rPr>
                <w:rFonts w:ascii="Calibri" w:eastAsia="Times New Roman" w:hAnsi="Calibri" w:cs="Times New Roman"/>
                <w:sz w:val="20"/>
                <w:szCs w:val="20"/>
                <w:lang w:eastAsia="en-GB"/>
              </w:rPr>
            </w:pPr>
            <w:r w:rsidRPr="00D27908">
              <w:rPr>
                <w:rFonts w:ascii="Calibri" w:eastAsia="Times New Roman" w:hAnsi="Calibri" w:cs="Times New Roman"/>
                <w:b/>
                <w:sz w:val="20"/>
                <w:szCs w:val="20"/>
                <w:lang w:eastAsia="en-GB"/>
              </w:rPr>
              <w:t>148.500,00 ден.</w:t>
            </w:r>
            <w:r w:rsidRPr="00D27908">
              <w:rPr>
                <w:rFonts w:ascii="Calibri" w:eastAsia="Times New Roman" w:hAnsi="Calibri" w:cs="Times New Roman"/>
                <w:sz w:val="20"/>
                <w:szCs w:val="20"/>
                <w:lang w:eastAsia="en-GB"/>
              </w:rPr>
              <w:t xml:space="preserve"> </w:t>
            </w:r>
          </w:p>
          <w:p w14:paraId="34401D2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sz w:val="20"/>
                <w:szCs w:val="20"/>
                <w:lang w:val="en-US" w:eastAsia="en-GB"/>
              </w:rPr>
            </w:pPr>
          </w:p>
          <w:p w14:paraId="1AAC300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Times New Roman" w:hAnsi="Calibri" w:cs="Times New Roman"/>
                <w:b/>
                <w:sz w:val="20"/>
                <w:szCs w:val="20"/>
                <w:lang w:val="en-US" w:eastAsia="en-GB"/>
              </w:rPr>
            </w:pPr>
          </w:p>
          <w:p w14:paraId="5ABB268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Times New Roman" w:hAnsi="Calibri" w:cs="Times New Roman"/>
                <w:b/>
                <w:sz w:val="20"/>
                <w:szCs w:val="20"/>
                <w:lang w:eastAsia="en-GB"/>
              </w:rPr>
            </w:pPr>
          </w:p>
          <w:p w14:paraId="58C0F1E9"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Times New Roman" w:hAnsi="Calibri" w:cs="Times New Roman"/>
                <w:sz w:val="20"/>
                <w:szCs w:val="20"/>
                <w:lang w:eastAsia="en-GB"/>
              </w:rPr>
            </w:pPr>
          </w:p>
        </w:tc>
      </w:tr>
      <w:tr w:rsidR="00D27908" w:rsidRPr="00D27908" w14:paraId="23E1AFD2" w14:textId="77777777" w:rsidTr="00885196">
        <w:trPr>
          <w:trHeight w:val="2546"/>
        </w:trPr>
        <w:tc>
          <w:tcPr>
            <w:tcW w:w="615" w:type="dxa"/>
            <w:tcBorders>
              <w:top w:val="single" w:sz="4" w:space="0" w:color="auto"/>
              <w:bottom w:val="single" w:sz="4" w:space="0" w:color="auto"/>
            </w:tcBorders>
            <w:shd w:val="clear" w:color="auto" w:fill="auto"/>
          </w:tcPr>
          <w:p w14:paraId="069C49F3"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lastRenderedPageBreak/>
              <w:t>6.</w:t>
            </w:r>
          </w:p>
        </w:tc>
        <w:tc>
          <w:tcPr>
            <w:tcW w:w="3224" w:type="dxa"/>
            <w:tcBorders>
              <w:top w:val="single" w:sz="4" w:space="0" w:color="auto"/>
              <w:bottom w:val="single" w:sz="4" w:space="0" w:color="auto"/>
            </w:tcBorders>
            <w:shd w:val="clear" w:color="auto" w:fill="auto"/>
          </w:tcPr>
          <w:p w14:paraId="34CDADF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r w:rsidRPr="00D27908">
              <w:rPr>
                <w:rFonts w:ascii="Calibri" w:eastAsia="Times New Roman" w:hAnsi="Calibri" w:cs="Times New Roman"/>
                <w:b/>
                <w:bCs/>
                <w:sz w:val="20"/>
                <w:szCs w:val="20"/>
                <w:lang w:eastAsia="en-GB"/>
              </w:rPr>
              <w:t>Проект „Зајакнување на општинските совети – фаза 2“</w:t>
            </w:r>
          </w:p>
          <w:p w14:paraId="5198C463"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p w14:paraId="6CB2DF02"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r w:rsidRPr="00D27908">
              <w:rPr>
                <w:rFonts w:ascii="Calibri" w:eastAsia="Times New Roman" w:hAnsi="Calibri" w:cs="Times New Roman"/>
                <w:b/>
                <w:bCs/>
                <w:sz w:val="20"/>
                <w:szCs w:val="20"/>
                <w:lang w:eastAsia="en-GB"/>
              </w:rPr>
              <w:t>За 2024 година  - завршување на реализацијата на проект: „Поставување на урбана опрема – реквизити за инклузивно детско игралиште“</w:t>
            </w:r>
          </w:p>
          <w:p w14:paraId="25222FC9"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p>
          <w:p w14:paraId="2B9006C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tc>
        <w:tc>
          <w:tcPr>
            <w:tcW w:w="5245" w:type="dxa"/>
            <w:tcBorders>
              <w:top w:val="single" w:sz="4" w:space="0" w:color="auto"/>
              <w:bottom w:val="single" w:sz="4" w:space="0" w:color="auto"/>
            </w:tcBorders>
            <w:shd w:val="clear" w:color="auto" w:fill="auto"/>
          </w:tcPr>
          <w:p w14:paraId="4F605163"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Проектот се спроведува од септември 2022 година и трае 18 месеци.</w:t>
            </w:r>
          </w:p>
          <w:p w14:paraId="3D1F280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p w14:paraId="6F50091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„Зајакнување на општинските совети – фаза 2” е програма која ја финансираат Швајцарската влада и Министерството за локална самоуправа, а ја кофинансира и спроведува Програмата за развој на Обединетите нации (УНДП) во соработка со национални и локални партнери.</w:t>
            </w:r>
          </w:p>
          <w:p w14:paraId="6C7A4C3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p w14:paraId="2ACABA1D"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Проектот е во фаза на имплементација</w:t>
            </w:r>
          </w:p>
        </w:tc>
        <w:tc>
          <w:tcPr>
            <w:tcW w:w="2409" w:type="dxa"/>
            <w:tcBorders>
              <w:top w:val="single" w:sz="4" w:space="0" w:color="auto"/>
              <w:bottom w:val="single" w:sz="4" w:space="0" w:color="auto"/>
            </w:tcBorders>
            <w:shd w:val="clear" w:color="auto" w:fill="auto"/>
          </w:tcPr>
          <w:p w14:paraId="3E52C62C"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Почеток на проектот: Септември 2022 </w:t>
            </w:r>
          </w:p>
          <w:p w14:paraId="08896572"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1A0589A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Краен рок 31.03.2024</w:t>
            </w:r>
          </w:p>
        </w:tc>
        <w:tc>
          <w:tcPr>
            <w:tcW w:w="2835" w:type="dxa"/>
            <w:tcBorders>
              <w:top w:val="single" w:sz="4" w:space="0" w:color="auto"/>
              <w:bottom w:val="single" w:sz="4" w:space="0" w:color="auto"/>
            </w:tcBorders>
            <w:shd w:val="clear" w:color="auto" w:fill="auto"/>
          </w:tcPr>
          <w:p w14:paraId="617D965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sz w:val="20"/>
                <w:szCs w:val="20"/>
                <w:lang w:eastAsia="en-GB"/>
              </w:rPr>
            </w:pPr>
            <w:r w:rsidRPr="00D27908">
              <w:rPr>
                <w:rFonts w:ascii="Calibri" w:eastAsia="Times New Roman" w:hAnsi="Calibri" w:cs="Times New Roman"/>
                <w:b/>
                <w:sz w:val="20"/>
                <w:szCs w:val="20"/>
                <w:lang w:eastAsia="en-GB"/>
              </w:rPr>
              <w:t>Вкупен износ на проектот: 3.703.725,00 ден.</w:t>
            </w:r>
          </w:p>
          <w:p w14:paraId="29FD71E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Cs/>
                <w:sz w:val="20"/>
                <w:szCs w:val="20"/>
                <w:lang w:eastAsia="en-GB"/>
              </w:rPr>
            </w:pPr>
            <w:r w:rsidRPr="00D27908">
              <w:rPr>
                <w:rFonts w:ascii="Calibri" w:eastAsia="Times New Roman" w:hAnsi="Calibri" w:cs="Times New Roman"/>
                <w:bCs/>
                <w:sz w:val="20"/>
                <w:szCs w:val="20"/>
                <w:lang w:eastAsia="en-GB"/>
              </w:rPr>
              <w:t xml:space="preserve">УНДП 2.666.682,00 ден. </w:t>
            </w:r>
          </w:p>
          <w:p w14:paraId="7B0887A2"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Cs/>
                <w:sz w:val="20"/>
                <w:szCs w:val="20"/>
                <w:lang w:eastAsia="en-GB"/>
              </w:rPr>
            </w:pPr>
            <w:r w:rsidRPr="00D27908">
              <w:rPr>
                <w:rFonts w:ascii="Calibri" w:eastAsia="Times New Roman" w:hAnsi="Calibri" w:cs="Times New Roman"/>
                <w:bCs/>
                <w:sz w:val="20"/>
                <w:szCs w:val="20"/>
                <w:lang w:eastAsia="en-GB"/>
              </w:rPr>
              <w:t xml:space="preserve">Општина Прилеп кои во текот на 2023 се веќе префрлени како кофинансирање на УНДП 1.037.043,00  ден. </w:t>
            </w:r>
          </w:p>
          <w:p w14:paraId="1148395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Cs/>
                <w:sz w:val="20"/>
                <w:szCs w:val="20"/>
                <w:lang w:eastAsia="en-GB"/>
              </w:rPr>
            </w:pPr>
          </w:p>
          <w:p w14:paraId="1ACC1F83"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sz w:val="20"/>
                <w:szCs w:val="20"/>
                <w:lang w:eastAsia="en-GB"/>
              </w:rPr>
            </w:pPr>
          </w:p>
        </w:tc>
      </w:tr>
      <w:tr w:rsidR="00D27908" w:rsidRPr="00D27908" w14:paraId="6B39BF8D" w14:textId="77777777" w:rsidTr="00885196">
        <w:trPr>
          <w:trHeight w:val="1266"/>
        </w:trPr>
        <w:tc>
          <w:tcPr>
            <w:tcW w:w="615" w:type="dxa"/>
            <w:tcBorders>
              <w:top w:val="single" w:sz="4" w:space="0" w:color="auto"/>
              <w:bottom w:val="single" w:sz="4" w:space="0" w:color="auto"/>
            </w:tcBorders>
            <w:shd w:val="clear" w:color="auto" w:fill="auto"/>
          </w:tcPr>
          <w:p w14:paraId="2422CCDA"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7.</w:t>
            </w:r>
          </w:p>
        </w:tc>
        <w:tc>
          <w:tcPr>
            <w:tcW w:w="3224" w:type="dxa"/>
            <w:tcBorders>
              <w:top w:val="single" w:sz="4" w:space="0" w:color="auto"/>
              <w:bottom w:val="single" w:sz="4" w:space="0" w:color="auto"/>
            </w:tcBorders>
            <w:shd w:val="clear" w:color="auto" w:fill="auto"/>
          </w:tcPr>
          <w:p w14:paraId="66199E8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Проект „</w:t>
            </w:r>
            <w:r w:rsidRPr="00D27908">
              <w:rPr>
                <w:rFonts w:ascii="Calibri" w:eastAsia="Times New Roman" w:hAnsi="Calibri" w:cs="Times New Roman"/>
                <w:b/>
                <w:bCs/>
                <w:sz w:val="20"/>
                <w:szCs w:val="20"/>
                <w:lang w:eastAsia="en-GB"/>
              </w:rPr>
              <w:t>Зајакнување на националните и локалните системи за поддршка на ефективна социо-економска интеграција на повратниците во Западен Балкан“</w:t>
            </w:r>
          </w:p>
          <w:p w14:paraId="7FE4CC3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Проектот е финансиран од Европска унија, а имплементиран од UNDP</w:t>
            </w:r>
          </w:p>
        </w:tc>
        <w:tc>
          <w:tcPr>
            <w:tcW w:w="5245" w:type="dxa"/>
            <w:tcBorders>
              <w:top w:val="single" w:sz="4" w:space="0" w:color="auto"/>
              <w:bottom w:val="single" w:sz="4" w:space="0" w:color="auto"/>
            </w:tcBorders>
            <w:shd w:val="clear" w:color="auto" w:fill="auto"/>
          </w:tcPr>
          <w:p w14:paraId="077AFB8D"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Проектот има повеќе компоненти кои се однесуваат на повратниците во Западен Балкан од ромската заедница и се спроведува регионално, во Македонија, Србија и Албанија. Од Македонија се вклучени три општини: Прилеп, Штип и Шуто Оризари. </w:t>
            </w:r>
          </w:p>
          <w:p w14:paraId="1411121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r w:rsidRPr="00D27908">
              <w:rPr>
                <w:rFonts w:ascii="Calibri" w:eastAsia="Times New Roman" w:hAnsi="Calibri" w:cs="Times New Roman"/>
                <w:sz w:val="20"/>
                <w:szCs w:val="20"/>
                <w:lang w:eastAsia="en-GB"/>
              </w:rPr>
              <w:t>За 2024 годинаостаниваат да се довршат одредени активности, како обуки, координативни средби и сл. без финансиски импликации по Општината, како и довршување на изработката и усвојување на Стратегијата  за ЛЕР на Општина Прилеп за 2024-2028</w:t>
            </w:r>
          </w:p>
          <w:p w14:paraId="6DEFA2D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p>
        </w:tc>
        <w:tc>
          <w:tcPr>
            <w:tcW w:w="2409" w:type="dxa"/>
            <w:tcBorders>
              <w:top w:val="single" w:sz="4" w:space="0" w:color="auto"/>
              <w:bottom w:val="single" w:sz="4" w:space="0" w:color="auto"/>
            </w:tcBorders>
            <w:shd w:val="clear" w:color="auto" w:fill="auto"/>
          </w:tcPr>
          <w:p w14:paraId="1D48066D"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2021-2024</w:t>
            </w:r>
          </w:p>
        </w:tc>
        <w:tc>
          <w:tcPr>
            <w:tcW w:w="2835" w:type="dxa"/>
            <w:tcBorders>
              <w:top w:val="single" w:sz="4" w:space="0" w:color="auto"/>
              <w:bottom w:val="single" w:sz="4" w:space="0" w:color="auto"/>
            </w:tcBorders>
            <w:shd w:val="clear" w:color="auto" w:fill="auto"/>
          </w:tcPr>
          <w:p w14:paraId="6F2B4D1A"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Донаторски средства од УНДП</w:t>
            </w:r>
          </w:p>
        </w:tc>
      </w:tr>
      <w:tr w:rsidR="00D27908" w:rsidRPr="00D27908" w14:paraId="05A1E90A" w14:textId="77777777" w:rsidTr="00885196">
        <w:trPr>
          <w:trHeight w:val="1320"/>
        </w:trPr>
        <w:tc>
          <w:tcPr>
            <w:tcW w:w="615" w:type="dxa"/>
            <w:tcBorders>
              <w:top w:val="single" w:sz="4" w:space="0" w:color="auto"/>
              <w:bottom w:val="single" w:sz="4" w:space="0" w:color="auto"/>
            </w:tcBorders>
            <w:shd w:val="clear" w:color="auto" w:fill="auto"/>
          </w:tcPr>
          <w:p w14:paraId="21766DA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8.</w:t>
            </w:r>
          </w:p>
        </w:tc>
        <w:tc>
          <w:tcPr>
            <w:tcW w:w="3224" w:type="dxa"/>
            <w:tcBorders>
              <w:top w:val="single" w:sz="4" w:space="0" w:color="auto"/>
              <w:bottom w:val="single" w:sz="4" w:space="0" w:color="auto"/>
            </w:tcBorders>
            <w:shd w:val="clear" w:color="auto" w:fill="auto"/>
          </w:tcPr>
          <w:p w14:paraId="575942A9"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Calibri"/>
                <w:sz w:val="20"/>
                <w:szCs w:val="20"/>
                <w:lang w:eastAsia="en-GB"/>
              </w:rPr>
            </w:pPr>
            <w:r w:rsidRPr="008E4BA3">
              <w:rPr>
                <w:rFonts w:ascii="Calibri" w:eastAsia="Times New Roman" w:hAnsi="Calibri" w:cs="Calibri"/>
                <w:sz w:val="20"/>
                <w:szCs w:val="20"/>
                <w:lang w:eastAsia="en-GB"/>
              </w:rPr>
              <w:t xml:space="preserve">Програма </w:t>
            </w:r>
            <w:r w:rsidRPr="008E4BA3">
              <w:rPr>
                <w:rFonts w:ascii="Calibri" w:eastAsia="Times New Roman" w:hAnsi="Calibri" w:cs="Calibri"/>
                <w:b/>
                <w:bCs/>
                <w:sz w:val="20"/>
                <w:szCs w:val="20"/>
                <w:lang w:eastAsia="en-GB"/>
              </w:rPr>
              <w:t>ROMACTED II</w:t>
            </w:r>
            <w:r w:rsidRPr="008E4BA3">
              <w:rPr>
                <w:rFonts w:ascii="Calibri" w:eastAsia="Times New Roman" w:hAnsi="Calibri" w:cs="Calibri"/>
                <w:sz w:val="20"/>
                <w:szCs w:val="20"/>
                <w:lang w:eastAsia="en-GB"/>
              </w:rPr>
              <w:t xml:space="preserve"> на Советот на Европа. </w:t>
            </w:r>
          </w:p>
          <w:p w14:paraId="165F209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Calibri"/>
                <w:sz w:val="20"/>
                <w:szCs w:val="20"/>
                <w:lang w:val="en-GB" w:eastAsia="en-GB"/>
              </w:rPr>
            </w:pPr>
            <w:r w:rsidRPr="00D27908">
              <w:rPr>
                <w:rFonts w:ascii="Calibri" w:eastAsia="Times New Roman" w:hAnsi="Calibri" w:cs="Calibri"/>
                <w:sz w:val="20"/>
                <w:szCs w:val="20"/>
                <w:lang w:val="en-GB" w:eastAsia="en-GB"/>
              </w:rPr>
              <w:t>.</w:t>
            </w:r>
          </w:p>
          <w:p w14:paraId="5A7125FA"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lang w:val="en-US" w:eastAsia="en-GB"/>
              </w:rPr>
            </w:pPr>
          </w:p>
          <w:p w14:paraId="41CAD6B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Calibri"/>
                <w:lang w:val="en-US" w:eastAsia="en-GB"/>
              </w:rPr>
            </w:pPr>
          </w:p>
        </w:tc>
        <w:tc>
          <w:tcPr>
            <w:tcW w:w="5245" w:type="dxa"/>
            <w:tcBorders>
              <w:top w:val="single" w:sz="4" w:space="0" w:color="auto"/>
              <w:bottom w:val="single" w:sz="4" w:space="0" w:color="auto"/>
            </w:tcBorders>
            <w:shd w:val="clear" w:color="auto" w:fill="auto"/>
          </w:tcPr>
          <w:p w14:paraId="1D9BFDBA"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r w:rsidRPr="00D27908">
              <w:rPr>
                <w:rFonts w:ascii="Calibri" w:eastAsia="Times New Roman" w:hAnsi="Calibri" w:cs="Calibri"/>
                <w:sz w:val="20"/>
                <w:szCs w:val="20"/>
                <w:lang w:val="en-GB" w:eastAsia="en-GB"/>
              </w:rPr>
              <w:t>Во тек е имплементација</w:t>
            </w:r>
            <w:r w:rsidRPr="00D27908">
              <w:rPr>
                <w:rFonts w:ascii="Calibri" w:eastAsia="Times New Roman" w:hAnsi="Calibri" w:cs="Calibri"/>
                <w:sz w:val="20"/>
                <w:szCs w:val="20"/>
                <w:lang w:eastAsia="en-GB"/>
              </w:rPr>
              <w:t xml:space="preserve"> на одобрен проект од оваа програма </w:t>
            </w:r>
            <w:r w:rsidRPr="00D27908">
              <w:rPr>
                <w:rFonts w:ascii="Calibri" w:eastAsia="Times New Roman" w:hAnsi="Calibri" w:cs="Times New Roman"/>
                <w:b/>
                <w:bCs/>
                <w:sz w:val="20"/>
                <w:szCs w:val="20"/>
                <w:lang w:eastAsia="en-GB"/>
              </w:rPr>
              <w:t>„</w:t>
            </w:r>
            <w:r w:rsidRPr="00D27908">
              <w:rPr>
                <w:rFonts w:ascii="Calibri" w:eastAsia="Times New Roman" w:hAnsi="Calibri" w:cs="Times New Roman"/>
                <w:b/>
                <w:bCs/>
                <w:sz w:val="20"/>
                <w:szCs w:val="20"/>
                <w:lang w:val="en-GB" w:eastAsia="en-GB"/>
              </w:rPr>
              <w:t>Поставување на соодветни технички средства – легнати полицајци, пешачки премини и сообраќајни знаци на на</w:t>
            </w:r>
            <w:r w:rsidRPr="00D27908">
              <w:rPr>
                <w:rFonts w:ascii="Calibri" w:eastAsia="Times New Roman" w:hAnsi="Calibri" w:cs="Times New Roman"/>
                <w:b/>
                <w:bCs/>
                <w:sz w:val="20"/>
                <w:szCs w:val="20"/>
                <w:lang w:eastAsia="en-GB"/>
              </w:rPr>
              <w:t>ј</w:t>
            </w:r>
            <w:r w:rsidRPr="00D27908">
              <w:rPr>
                <w:rFonts w:ascii="Calibri" w:eastAsia="Times New Roman" w:hAnsi="Calibri" w:cs="Times New Roman"/>
                <w:b/>
                <w:bCs/>
                <w:sz w:val="20"/>
                <w:szCs w:val="20"/>
                <w:lang w:val="en-GB" w:eastAsia="en-GB"/>
              </w:rPr>
              <w:t xml:space="preserve">фреквентните места на движење и пост КОВИД превенција и мерки за закрепнување во </w:t>
            </w:r>
            <w:r w:rsidRPr="00D27908">
              <w:rPr>
                <w:rFonts w:ascii="Calibri" w:eastAsia="Times New Roman" w:hAnsi="Calibri" w:cs="Times New Roman"/>
                <w:b/>
                <w:bCs/>
                <w:sz w:val="20"/>
                <w:szCs w:val="20"/>
                <w:lang w:eastAsia="en-GB"/>
              </w:rPr>
              <w:t>о</w:t>
            </w:r>
            <w:r w:rsidRPr="00D27908">
              <w:rPr>
                <w:rFonts w:ascii="Calibri" w:eastAsia="Times New Roman" w:hAnsi="Calibri" w:cs="Times New Roman"/>
                <w:b/>
                <w:bCs/>
                <w:sz w:val="20"/>
                <w:szCs w:val="20"/>
                <w:lang w:val="en-GB" w:eastAsia="en-GB"/>
              </w:rPr>
              <w:t xml:space="preserve">бразованието за млади и возрасни </w:t>
            </w:r>
            <w:proofErr w:type="gramStart"/>
            <w:r w:rsidRPr="00D27908">
              <w:rPr>
                <w:rFonts w:ascii="Calibri" w:eastAsia="Times New Roman" w:hAnsi="Calibri" w:cs="Times New Roman"/>
                <w:b/>
                <w:bCs/>
                <w:sz w:val="20"/>
                <w:szCs w:val="20"/>
                <w:lang w:val="en-GB" w:eastAsia="en-GB"/>
              </w:rPr>
              <w:t>Роми</w:t>
            </w:r>
            <w:r w:rsidRPr="00D27908">
              <w:rPr>
                <w:rFonts w:ascii="Calibri" w:eastAsia="Times New Roman" w:hAnsi="Calibri" w:cs="Times New Roman"/>
                <w:b/>
                <w:bCs/>
                <w:sz w:val="20"/>
                <w:szCs w:val="20"/>
                <w:lang w:eastAsia="en-GB"/>
              </w:rPr>
              <w:t>“</w:t>
            </w:r>
            <w:proofErr w:type="gramEnd"/>
          </w:p>
          <w:p w14:paraId="04619AD8" w14:textId="77777777" w:rsidR="00D27908" w:rsidRPr="00D27908" w:rsidRDefault="00D27908" w:rsidP="00D27908">
            <w:pPr>
              <w:numPr>
                <w:ilvl w:val="0"/>
                <w:numId w:val="5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Cs/>
                <w:sz w:val="20"/>
                <w:szCs w:val="20"/>
                <w:lang w:eastAsia="en-GB"/>
              </w:rPr>
            </w:pPr>
            <w:r w:rsidRPr="00D27908">
              <w:rPr>
                <w:rFonts w:ascii="Calibri" w:eastAsia="Times New Roman" w:hAnsi="Calibri" w:cs="Times New Roman"/>
                <w:b/>
                <w:sz w:val="20"/>
                <w:szCs w:val="20"/>
                <w:lang w:eastAsia="en-GB"/>
              </w:rPr>
              <w:t>Акција 1</w:t>
            </w:r>
            <w:r w:rsidRPr="00D27908">
              <w:rPr>
                <w:rFonts w:ascii="Calibri" w:eastAsia="Times New Roman" w:hAnsi="Calibri" w:cs="Times New Roman"/>
                <w:bCs/>
                <w:sz w:val="20"/>
                <w:szCs w:val="20"/>
                <w:lang w:eastAsia="en-GB"/>
              </w:rPr>
              <w:t xml:space="preserve"> „Поставување на соодветни технички средства – легнати полицајци, пешачки премини и сообраќајни знаци на најфреквентните места на движење“ доделени се средства во износ од 4.910,00 евра  </w:t>
            </w:r>
          </w:p>
          <w:p w14:paraId="2F7E14E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Cs/>
                <w:sz w:val="20"/>
                <w:szCs w:val="20"/>
                <w:lang w:eastAsia="en-GB"/>
              </w:rPr>
            </w:pPr>
            <w:r w:rsidRPr="00D27908">
              <w:rPr>
                <w:rFonts w:ascii="Calibri" w:eastAsia="Times New Roman" w:hAnsi="Calibri" w:cs="Times New Roman"/>
                <w:b/>
                <w:sz w:val="20"/>
                <w:szCs w:val="20"/>
                <w:lang w:eastAsia="en-GB"/>
              </w:rPr>
              <w:t>Акција 2</w:t>
            </w:r>
            <w:r w:rsidRPr="00D27908">
              <w:rPr>
                <w:rFonts w:ascii="Calibri" w:eastAsia="Times New Roman" w:hAnsi="Calibri" w:cs="Times New Roman"/>
                <w:bCs/>
                <w:sz w:val="20"/>
                <w:szCs w:val="20"/>
                <w:lang w:eastAsia="en-GB"/>
              </w:rPr>
              <w:t xml:space="preserve"> „Пост КОВИД превенција и мерки за закрепнување во образованието за млади и возрасни Роми“ доделени се средства во износ од 9.990,00 евра: </w:t>
            </w:r>
          </w:p>
          <w:p w14:paraId="12F3CF5D" w14:textId="77777777" w:rsidR="00D27908" w:rsidRPr="00D27908" w:rsidRDefault="00D27908" w:rsidP="00D27908">
            <w:pPr>
              <w:numPr>
                <w:ilvl w:val="0"/>
                <w:numId w:val="53"/>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Cs/>
                <w:sz w:val="20"/>
                <w:szCs w:val="20"/>
                <w:lang w:eastAsia="en-GB"/>
              </w:rPr>
            </w:pPr>
            <w:r w:rsidRPr="00D27908">
              <w:rPr>
                <w:rFonts w:ascii="Calibri" w:eastAsia="Times New Roman" w:hAnsi="Calibri" w:cs="Times New Roman"/>
                <w:bCs/>
                <w:sz w:val="20"/>
                <w:szCs w:val="20"/>
                <w:lang w:eastAsia="en-GB"/>
              </w:rPr>
              <w:t xml:space="preserve">Во тек е имплементација на активноста </w:t>
            </w:r>
            <w:r w:rsidRPr="008E4BA3">
              <w:rPr>
                <w:rFonts w:ascii="Calibri" w:eastAsia="Times New Roman" w:hAnsi="Calibri" w:cs="Times New Roman"/>
                <w:bCs/>
                <w:sz w:val="20"/>
                <w:szCs w:val="20"/>
                <w:lang w:eastAsia="en-GB"/>
              </w:rPr>
              <w:t xml:space="preserve">„Комплетирање на четврти степен формално средно </w:t>
            </w:r>
            <w:r w:rsidRPr="008E4BA3">
              <w:rPr>
                <w:rFonts w:ascii="Calibri" w:eastAsia="Times New Roman" w:hAnsi="Calibri" w:cs="Times New Roman"/>
                <w:bCs/>
                <w:sz w:val="20"/>
                <w:szCs w:val="20"/>
                <w:lang w:eastAsia="en-GB"/>
              </w:rPr>
              <w:lastRenderedPageBreak/>
              <w:t xml:space="preserve">образование кај возрасни Роми“ </w:t>
            </w:r>
            <w:r w:rsidRPr="00D27908">
              <w:rPr>
                <w:rFonts w:ascii="Calibri" w:eastAsia="Times New Roman" w:hAnsi="Calibri" w:cs="Times New Roman"/>
                <w:bCs/>
                <w:sz w:val="20"/>
                <w:szCs w:val="20"/>
                <w:lang w:eastAsia="en-GB"/>
              </w:rPr>
              <w:t xml:space="preserve"> за 4 лица во две средни училишта, </w:t>
            </w:r>
          </w:p>
          <w:p w14:paraId="2E66CB2C"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Cs/>
                <w:sz w:val="20"/>
                <w:szCs w:val="20"/>
                <w:lang w:eastAsia="en-GB"/>
              </w:rPr>
            </w:pPr>
            <w:r w:rsidRPr="00D27908">
              <w:rPr>
                <w:rFonts w:ascii="Calibri" w:eastAsia="Times New Roman" w:hAnsi="Calibri" w:cs="Times New Roman"/>
                <w:bCs/>
                <w:sz w:val="20"/>
                <w:szCs w:val="20"/>
                <w:lang w:eastAsia="en-GB"/>
              </w:rPr>
              <w:t>а во 2024 година ќе се реализираат и следните активности:</w:t>
            </w:r>
          </w:p>
          <w:p w14:paraId="388D2D27" w14:textId="77777777" w:rsidR="00D27908" w:rsidRPr="00D27908" w:rsidRDefault="00D27908" w:rsidP="00D27908">
            <w:pPr>
              <w:numPr>
                <w:ilvl w:val="0"/>
                <w:numId w:val="53"/>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Cs/>
                <w:sz w:val="20"/>
                <w:szCs w:val="20"/>
                <w:lang w:eastAsia="en-GB"/>
              </w:rPr>
            </w:pPr>
            <w:r w:rsidRPr="00D27908">
              <w:rPr>
                <w:rFonts w:ascii="Calibri" w:eastAsia="Times New Roman" w:hAnsi="Calibri" w:cs="Times New Roman"/>
                <w:bCs/>
                <w:sz w:val="20"/>
                <w:szCs w:val="20"/>
                <w:lang w:eastAsia="en-GB"/>
              </w:rPr>
              <w:t xml:space="preserve">Организирање на Обуки за најмалку 20 млади Роми за зајакнување на нивните вештини </w:t>
            </w:r>
          </w:p>
          <w:p w14:paraId="1B0A06AA" w14:textId="77777777" w:rsidR="00D27908" w:rsidRPr="00D27908" w:rsidRDefault="00D27908" w:rsidP="00D27908">
            <w:pPr>
              <w:numPr>
                <w:ilvl w:val="0"/>
                <w:numId w:val="53"/>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Cs/>
                <w:sz w:val="20"/>
                <w:szCs w:val="20"/>
                <w:lang w:eastAsia="en-GB"/>
              </w:rPr>
            </w:pPr>
            <w:r w:rsidRPr="00D27908">
              <w:rPr>
                <w:rFonts w:ascii="Calibri" w:eastAsia="Times New Roman" w:hAnsi="Calibri" w:cs="Times New Roman"/>
                <w:bCs/>
                <w:sz w:val="20"/>
                <w:szCs w:val="20"/>
                <w:lang w:eastAsia="en-GB"/>
              </w:rPr>
              <w:t>Активности за подобрување на здравјето кај Ромите:</w:t>
            </w:r>
          </w:p>
          <w:p w14:paraId="6AAE64E6" w14:textId="77777777" w:rsidR="00D27908" w:rsidRPr="00D27908" w:rsidRDefault="00D27908" w:rsidP="00D27908">
            <w:pPr>
              <w:numPr>
                <w:ilvl w:val="1"/>
                <w:numId w:val="5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601"/>
              <w:rPr>
                <w:rFonts w:ascii="Calibri" w:eastAsia="Times New Roman" w:hAnsi="Calibri" w:cs="Times New Roman"/>
                <w:bCs/>
                <w:sz w:val="20"/>
                <w:szCs w:val="20"/>
                <w:lang w:eastAsia="en-GB"/>
              </w:rPr>
            </w:pPr>
            <w:r w:rsidRPr="00D27908">
              <w:rPr>
                <w:rFonts w:ascii="Calibri" w:eastAsia="Times New Roman" w:hAnsi="Calibri" w:cs="Times New Roman"/>
                <w:bCs/>
                <w:sz w:val="20"/>
                <w:szCs w:val="20"/>
                <w:lang w:eastAsia="en-GB"/>
              </w:rPr>
              <w:t>Работилници за подобрување на информираниста за различни здравствени области кај Ромите</w:t>
            </w:r>
          </w:p>
          <w:p w14:paraId="3F61ADC9" w14:textId="77777777" w:rsidR="00D27908" w:rsidRPr="00D27908" w:rsidRDefault="00D27908" w:rsidP="00D27908">
            <w:pPr>
              <w:numPr>
                <w:ilvl w:val="1"/>
                <w:numId w:val="5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601"/>
              <w:rPr>
                <w:rFonts w:ascii="Calibri" w:eastAsia="Times New Roman" w:hAnsi="Calibri" w:cs="Times New Roman"/>
                <w:bCs/>
                <w:sz w:val="20"/>
                <w:szCs w:val="20"/>
                <w:lang w:eastAsia="en-GB"/>
              </w:rPr>
            </w:pPr>
            <w:r w:rsidRPr="00D27908">
              <w:rPr>
                <w:rFonts w:ascii="Calibri" w:eastAsia="Times New Roman" w:hAnsi="Calibri" w:cs="Times New Roman"/>
                <w:bCs/>
                <w:sz w:val="20"/>
                <w:szCs w:val="20"/>
                <w:lang w:eastAsia="en-GB"/>
              </w:rPr>
              <w:t xml:space="preserve">Бесплатни превентивни здравствени прегледи за Роми,  со акцент на жената Ромка </w:t>
            </w:r>
          </w:p>
          <w:p w14:paraId="2154D6E2" w14:textId="77777777" w:rsidR="00D27908" w:rsidRPr="00D27908" w:rsidRDefault="00D27908" w:rsidP="00D27908">
            <w:pPr>
              <w:numPr>
                <w:ilvl w:val="1"/>
                <w:numId w:val="5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601"/>
              <w:rPr>
                <w:rFonts w:ascii="Calibri" w:eastAsia="Times New Roman" w:hAnsi="Calibri" w:cs="Times New Roman"/>
                <w:bCs/>
                <w:sz w:val="20"/>
                <w:szCs w:val="20"/>
                <w:lang w:eastAsia="en-GB"/>
              </w:rPr>
            </w:pPr>
            <w:r w:rsidRPr="008E4BA3">
              <w:rPr>
                <w:rFonts w:ascii="Calibri" w:eastAsia="Times New Roman" w:hAnsi="Calibri" w:cs="Times New Roman"/>
                <w:bCs/>
                <w:sz w:val="20"/>
                <w:szCs w:val="20"/>
                <w:lang w:eastAsia="en-GB"/>
              </w:rPr>
              <w:t xml:space="preserve">Отворен ден за превентивни прегледи и </w:t>
            </w:r>
            <w:r w:rsidRPr="00D27908">
              <w:rPr>
                <w:rFonts w:ascii="Calibri" w:eastAsia="Times New Roman" w:hAnsi="Calibri" w:cs="Times New Roman"/>
                <w:bCs/>
                <w:sz w:val="20"/>
                <w:szCs w:val="20"/>
                <w:lang w:eastAsia="en-GB"/>
              </w:rPr>
              <w:t>совети за Роми</w:t>
            </w:r>
          </w:p>
          <w:p w14:paraId="4EC44DE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tc>
        <w:tc>
          <w:tcPr>
            <w:tcW w:w="2409" w:type="dxa"/>
            <w:tcBorders>
              <w:top w:val="single" w:sz="4" w:space="0" w:color="auto"/>
              <w:bottom w:val="single" w:sz="4" w:space="0" w:color="auto"/>
            </w:tcBorders>
            <w:shd w:val="clear" w:color="auto" w:fill="auto"/>
          </w:tcPr>
          <w:p w14:paraId="5BEE7548"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lastRenderedPageBreak/>
              <w:t>01.02.2023 -30.06.2024</w:t>
            </w:r>
          </w:p>
          <w:p w14:paraId="6616327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7C9B850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754B5068"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Најавена е и трета фаза од оваа програма</w:t>
            </w:r>
          </w:p>
        </w:tc>
        <w:tc>
          <w:tcPr>
            <w:tcW w:w="2835" w:type="dxa"/>
            <w:tcBorders>
              <w:top w:val="single" w:sz="4" w:space="0" w:color="auto"/>
              <w:bottom w:val="single" w:sz="4" w:space="0" w:color="auto"/>
            </w:tcBorders>
            <w:shd w:val="clear" w:color="auto" w:fill="auto"/>
          </w:tcPr>
          <w:p w14:paraId="6558912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r w:rsidRPr="00D27908">
              <w:rPr>
                <w:rFonts w:ascii="Calibri" w:eastAsia="Times New Roman" w:hAnsi="Calibri" w:cs="Times New Roman"/>
                <w:b/>
                <w:bCs/>
                <w:sz w:val="20"/>
                <w:szCs w:val="20"/>
                <w:lang w:eastAsia="en-GB"/>
              </w:rPr>
              <w:t xml:space="preserve">Вкупен износ на проектот, целосно обезбеден од </w:t>
            </w:r>
            <w:r w:rsidRPr="008E4BA3">
              <w:rPr>
                <w:rFonts w:ascii="Calibri" w:eastAsia="Times New Roman" w:hAnsi="Calibri" w:cs="Times New Roman"/>
                <w:b/>
                <w:bCs/>
                <w:sz w:val="20"/>
                <w:szCs w:val="20"/>
                <w:lang w:eastAsia="en-GB"/>
              </w:rPr>
              <w:t xml:space="preserve">ROMACTED II </w:t>
            </w:r>
            <w:r w:rsidRPr="00D27908">
              <w:rPr>
                <w:rFonts w:ascii="Calibri" w:eastAsia="Times New Roman" w:hAnsi="Calibri" w:cs="Times New Roman"/>
                <w:b/>
                <w:bCs/>
                <w:sz w:val="20"/>
                <w:szCs w:val="20"/>
                <w:lang w:eastAsia="en-GB"/>
              </w:rPr>
              <w:t>програмата: 14.900 евра</w:t>
            </w:r>
          </w:p>
          <w:p w14:paraId="11C56A40"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r w:rsidRPr="00D27908">
              <w:rPr>
                <w:rFonts w:ascii="Calibri" w:eastAsia="Times New Roman" w:hAnsi="Calibri" w:cs="Times New Roman"/>
                <w:b/>
                <w:bCs/>
                <w:sz w:val="20"/>
                <w:szCs w:val="20"/>
                <w:lang w:eastAsia="en-GB"/>
              </w:rPr>
              <w:t>Акција 1: 4.910,00 ЕУР</w:t>
            </w:r>
          </w:p>
          <w:p w14:paraId="5D89CDF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r w:rsidRPr="00D27908">
              <w:rPr>
                <w:rFonts w:ascii="Calibri" w:eastAsia="Times New Roman" w:hAnsi="Calibri" w:cs="Times New Roman"/>
                <w:b/>
                <w:bCs/>
                <w:sz w:val="20"/>
                <w:szCs w:val="20"/>
                <w:lang w:eastAsia="en-GB"/>
              </w:rPr>
              <w:t>Акција 2: 9.990,00  ЕУР</w:t>
            </w:r>
          </w:p>
          <w:p w14:paraId="0AB0AB0C"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369EA50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7F2EDEAD"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Моментално на потсметка има 731,603,00 ден. или 11.920,00 ЕУР, што е 80% од вкупниот износ на проектот</w:t>
            </w:r>
          </w:p>
          <w:p w14:paraId="442195D3"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p w14:paraId="577D869C"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Останатите 20% се префрлаат после финален извештај</w:t>
            </w:r>
          </w:p>
        </w:tc>
      </w:tr>
      <w:tr w:rsidR="00D27908" w:rsidRPr="00D27908" w14:paraId="04ECC8D2" w14:textId="77777777" w:rsidTr="00885196">
        <w:trPr>
          <w:trHeight w:val="2546"/>
        </w:trPr>
        <w:tc>
          <w:tcPr>
            <w:tcW w:w="615" w:type="dxa"/>
            <w:tcBorders>
              <w:top w:val="single" w:sz="4" w:space="0" w:color="auto"/>
              <w:bottom w:val="single" w:sz="4" w:space="0" w:color="auto"/>
            </w:tcBorders>
            <w:shd w:val="clear" w:color="auto" w:fill="auto"/>
          </w:tcPr>
          <w:p w14:paraId="2F75DA5C"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9.</w:t>
            </w:r>
          </w:p>
        </w:tc>
        <w:tc>
          <w:tcPr>
            <w:tcW w:w="3224" w:type="dxa"/>
            <w:tcBorders>
              <w:top w:val="single" w:sz="4" w:space="0" w:color="auto"/>
              <w:bottom w:val="single" w:sz="4" w:space="0" w:color="auto"/>
            </w:tcBorders>
            <w:shd w:val="clear" w:color="auto" w:fill="auto"/>
          </w:tcPr>
          <w:p w14:paraId="5746B7F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Проект „Подобрување на ефикасноста на јавниот градски превоз во Општина Прилеп“</w:t>
            </w:r>
          </w:p>
          <w:p w14:paraId="4F0C4F9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p w14:paraId="2655BA3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p>
        </w:tc>
        <w:tc>
          <w:tcPr>
            <w:tcW w:w="5245" w:type="dxa"/>
            <w:tcBorders>
              <w:top w:val="single" w:sz="4" w:space="0" w:color="auto"/>
              <w:bottom w:val="single" w:sz="4" w:space="0" w:color="auto"/>
            </w:tcBorders>
            <w:shd w:val="clear" w:color="auto" w:fill="auto"/>
          </w:tcPr>
          <w:p w14:paraId="41D63EA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Проектот е Одобрен од страна на Биро за регионален развој во рамки на повикот</w:t>
            </w:r>
            <w:r w:rsidRPr="008E4BA3">
              <w:rPr>
                <w:rFonts w:ascii="Calibri" w:eastAsia="Times New Roman" w:hAnsi="Calibri" w:cs="Times New Roman"/>
                <w:sz w:val="20"/>
                <w:szCs w:val="20"/>
                <w:lang w:eastAsia="en-GB"/>
              </w:rPr>
              <w:t xml:space="preserve"> </w:t>
            </w:r>
            <w:r w:rsidRPr="00D27908">
              <w:rPr>
                <w:rFonts w:ascii="Calibri" w:eastAsia="Times New Roman" w:hAnsi="Calibri" w:cs="Times New Roman"/>
                <w:sz w:val="20"/>
                <w:szCs w:val="20"/>
                <w:lang w:eastAsia="en-GB"/>
              </w:rPr>
              <w:t>за Урбани подрачја и одржлив урбан развој зобјавен во текот на 2023 година, за финансирање на проекти за 2023 и 2024 година.</w:t>
            </w:r>
          </w:p>
          <w:p w14:paraId="532D6E1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Проектот конкретно се однесувана набавка на еден минибус за потребите на јавниот градски превоз.</w:t>
            </w:r>
          </w:p>
          <w:p w14:paraId="10E6679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bCs/>
                <w:sz w:val="20"/>
                <w:szCs w:val="20"/>
                <w:lang w:eastAsia="en-GB"/>
              </w:rPr>
            </w:pPr>
          </w:p>
          <w:p w14:paraId="7221CF6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u w:val="single"/>
                <w:lang w:eastAsia="en-GB"/>
              </w:rPr>
            </w:pPr>
            <w:r w:rsidRPr="00D27908">
              <w:rPr>
                <w:rFonts w:ascii="Calibri" w:eastAsia="Times New Roman" w:hAnsi="Calibri" w:cs="Times New Roman"/>
                <w:sz w:val="20"/>
                <w:szCs w:val="20"/>
                <w:lang w:eastAsia="en-GB"/>
              </w:rPr>
              <w:t>За комплетна  реализација во текот на 2024 година ќе биде потребно да се обезбеди кофинансирање од Општина Прилеп.</w:t>
            </w:r>
          </w:p>
        </w:tc>
        <w:tc>
          <w:tcPr>
            <w:tcW w:w="2409" w:type="dxa"/>
            <w:tcBorders>
              <w:top w:val="single" w:sz="4" w:space="0" w:color="auto"/>
              <w:bottom w:val="single" w:sz="4" w:space="0" w:color="auto"/>
            </w:tcBorders>
            <w:shd w:val="clear" w:color="auto" w:fill="auto"/>
          </w:tcPr>
          <w:p w14:paraId="161E3BF9"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2024</w:t>
            </w:r>
          </w:p>
        </w:tc>
        <w:tc>
          <w:tcPr>
            <w:tcW w:w="2835" w:type="dxa"/>
            <w:tcBorders>
              <w:top w:val="single" w:sz="4" w:space="0" w:color="auto"/>
              <w:bottom w:val="single" w:sz="4" w:space="0" w:color="auto"/>
            </w:tcBorders>
            <w:shd w:val="clear" w:color="auto" w:fill="auto"/>
          </w:tcPr>
          <w:p w14:paraId="20EF70B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r w:rsidRPr="00D27908">
              <w:rPr>
                <w:rFonts w:ascii="Calibri" w:eastAsia="Times New Roman" w:hAnsi="Calibri" w:cs="Times New Roman"/>
                <w:b/>
                <w:bCs/>
                <w:sz w:val="20"/>
                <w:szCs w:val="20"/>
                <w:lang w:eastAsia="en-GB"/>
              </w:rPr>
              <w:t xml:space="preserve">Вкупен износ на проектот според проектна апликкација: </w:t>
            </w:r>
          </w:p>
          <w:p w14:paraId="1CC2D06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r w:rsidRPr="00D27908">
              <w:rPr>
                <w:rFonts w:ascii="Calibri" w:eastAsia="Times New Roman" w:hAnsi="Calibri" w:cs="Times New Roman"/>
                <w:b/>
                <w:bCs/>
                <w:sz w:val="20"/>
                <w:szCs w:val="20"/>
                <w:lang w:eastAsia="en-GB"/>
              </w:rPr>
              <w:t>4.500.000,00 ден.</w:t>
            </w:r>
          </w:p>
          <w:p w14:paraId="78C0D4C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p>
          <w:p w14:paraId="18B0CC3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u w:val="single"/>
                <w:lang w:eastAsia="en-GB"/>
              </w:rPr>
            </w:pPr>
            <w:r w:rsidRPr="00D27908">
              <w:rPr>
                <w:rFonts w:ascii="Calibri" w:eastAsia="Times New Roman" w:hAnsi="Calibri" w:cs="Times New Roman"/>
                <w:b/>
                <w:bCs/>
                <w:sz w:val="20"/>
                <w:szCs w:val="20"/>
                <w:lang w:eastAsia="en-GB"/>
              </w:rPr>
              <w:t>Од страна на Бирото за регионален развој обезбедени се средства во износ од 2.000.000,00 ден.</w:t>
            </w:r>
          </w:p>
          <w:p w14:paraId="51960FE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bCs/>
                <w:sz w:val="20"/>
                <w:szCs w:val="20"/>
                <w:u w:val="single"/>
                <w:lang w:eastAsia="en-GB"/>
              </w:rPr>
            </w:pPr>
          </w:p>
        </w:tc>
      </w:tr>
      <w:tr w:rsidR="00D27908" w:rsidRPr="00D27908" w14:paraId="0407537E" w14:textId="77777777" w:rsidTr="00885196">
        <w:trPr>
          <w:trHeight w:val="1266"/>
        </w:trPr>
        <w:tc>
          <w:tcPr>
            <w:tcW w:w="615" w:type="dxa"/>
            <w:tcBorders>
              <w:top w:val="single" w:sz="4" w:space="0" w:color="auto"/>
              <w:bottom w:val="single" w:sz="4" w:space="0" w:color="auto"/>
            </w:tcBorders>
            <w:shd w:val="clear" w:color="auto" w:fill="auto"/>
          </w:tcPr>
          <w:p w14:paraId="0AE0C0BD"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10.</w:t>
            </w:r>
          </w:p>
        </w:tc>
        <w:tc>
          <w:tcPr>
            <w:tcW w:w="3224" w:type="dxa"/>
            <w:tcBorders>
              <w:top w:val="single" w:sz="4" w:space="0" w:color="auto"/>
              <w:bottom w:val="single" w:sz="4" w:space="0" w:color="auto"/>
            </w:tcBorders>
            <w:shd w:val="clear" w:color="auto" w:fill="auto"/>
          </w:tcPr>
          <w:p w14:paraId="6B4EB8B9"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val="en" w:eastAsia="en-GB"/>
              </w:rPr>
            </w:pPr>
            <w:proofErr w:type="gramStart"/>
            <w:r w:rsidRPr="00D27908">
              <w:rPr>
                <w:rFonts w:ascii="Calibri" w:eastAsia="Times New Roman" w:hAnsi="Calibri" w:cs="Times New Roman"/>
                <w:sz w:val="20"/>
                <w:szCs w:val="20"/>
                <w:lang w:val="en" w:eastAsia="en-GB"/>
              </w:rPr>
              <w:t>FEAST  -</w:t>
            </w:r>
            <w:proofErr w:type="gramEnd"/>
            <w:r w:rsidRPr="00D27908">
              <w:rPr>
                <w:rFonts w:ascii="Calibri" w:eastAsia="Times New Roman" w:hAnsi="Calibri" w:cs="Times New Roman"/>
                <w:sz w:val="20"/>
                <w:szCs w:val="20"/>
                <w:lang w:val="en" w:eastAsia="en-GB"/>
              </w:rPr>
              <w:t xml:space="preserve"> </w:t>
            </w:r>
            <w:r w:rsidRPr="00D27908">
              <w:rPr>
                <w:rFonts w:ascii="Calibri" w:eastAsia="Times New Roman" w:hAnsi="Calibri" w:cs="Calibri"/>
                <w:sz w:val="20"/>
                <w:szCs w:val="20"/>
                <w:shd w:val="clear" w:color="auto" w:fill="FFFFFF"/>
                <w:lang w:val="en-GB" w:eastAsia="en-GB"/>
              </w:rPr>
              <w:t>Food systems that support transitions to healthy and sustainable diets</w:t>
            </w:r>
          </w:p>
          <w:p w14:paraId="46117589"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val="en" w:eastAsia="en-GB"/>
              </w:rPr>
            </w:pPr>
            <w:r w:rsidRPr="00D27908">
              <w:rPr>
                <w:rFonts w:ascii="Calibri" w:eastAsia="Times New Roman" w:hAnsi="Calibri" w:cs="Times New Roman"/>
                <w:sz w:val="20"/>
                <w:szCs w:val="20"/>
                <w:lang w:val="en" w:eastAsia="en-GB"/>
              </w:rPr>
              <w:t>(Системи на храна кои поддржуваат транзиција кон здрава и одржлива исхрана)</w:t>
            </w:r>
          </w:p>
          <w:p w14:paraId="26D6EB0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val="en" w:eastAsia="en-GB"/>
              </w:rPr>
            </w:pPr>
          </w:p>
          <w:p w14:paraId="1E023DDD"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Проект од програма</w:t>
            </w:r>
            <w:r w:rsidRPr="00D27908">
              <w:rPr>
                <w:rFonts w:ascii="Calibri" w:eastAsia="Times New Roman" w:hAnsi="Calibri" w:cs="Times New Roman"/>
                <w:sz w:val="20"/>
                <w:szCs w:val="20"/>
                <w:lang w:val="en-US" w:eastAsia="en-GB"/>
              </w:rPr>
              <w:t xml:space="preserve"> </w:t>
            </w:r>
            <w:r w:rsidRPr="00D27908">
              <w:rPr>
                <w:rFonts w:ascii="Calibri" w:eastAsia="Times New Roman" w:hAnsi="Calibri" w:cs="Times New Roman"/>
                <w:sz w:val="20"/>
                <w:szCs w:val="20"/>
                <w:lang w:eastAsia="en-GB"/>
              </w:rPr>
              <w:t>на ЕУ</w:t>
            </w:r>
          </w:p>
          <w:p w14:paraId="570BF91D"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val="en-US" w:eastAsia="en-GB"/>
              </w:rPr>
            </w:pPr>
            <w:r w:rsidRPr="00D27908">
              <w:rPr>
                <w:rFonts w:ascii="Calibri" w:eastAsia="Times New Roman" w:hAnsi="Calibri" w:cs="Times New Roman"/>
                <w:sz w:val="20"/>
                <w:szCs w:val="20"/>
                <w:lang w:val="en-US" w:eastAsia="en-GB"/>
              </w:rPr>
              <w:t>HORIZON 2020</w:t>
            </w:r>
          </w:p>
          <w:p w14:paraId="01609F5C"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val="en-US" w:eastAsia="en-GB"/>
              </w:rPr>
            </w:pPr>
          </w:p>
          <w:p w14:paraId="72CE4D62"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val="en-US" w:eastAsia="en-GB"/>
              </w:rPr>
            </w:pPr>
          </w:p>
        </w:tc>
        <w:tc>
          <w:tcPr>
            <w:tcW w:w="5245" w:type="dxa"/>
            <w:tcBorders>
              <w:top w:val="single" w:sz="4" w:space="0" w:color="auto"/>
              <w:bottom w:val="single" w:sz="4" w:space="0" w:color="auto"/>
            </w:tcBorders>
            <w:shd w:val="clear" w:color="auto" w:fill="auto"/>
          </w:tcPr>
          <w:p w14:paraId="6F7B94F2"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val="en" w:eastAsia="en-GB"/>
              </w:rPr>
            </w:pPr>
            <w:r w:rsidRPr="00D27908">
              <w:rPr>
                <w:rFonts w:ascii="Calibri" w:eastAsia="Times New Roman" w:hAnsi="Calibri" w:cs="Times New Roman"/>
                <w:sz w:val="20"/>
                <w:szCs w:val="20"/>
                <w:lang w:val="en" w:eastAsia="en-GB"/>
              </w:rPr>
              <w:t xml:space="preserve">Општина Прилеп стана дел од конзорциум од вкупно 35 партнери од 15 европски земји кои заеднички ќе спроведат 5 годишен проект со име FEAST (Системи на храна кои поддржуваат транзиција кон здрава и одржлива исхрана).  </w:t>
            </w:r>
          </w:p>
          <w:p w14:paraId="730E065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val="en" w:eastAsia="en-GB"/>
              </w:rPr>
            </w:pPr>
            <w:r w:rsidRPr="00D27908">
              <w:rPr>
                <w:rFonts w:ascii="Calibri" w:eastAsia="Times New Roman" w:hAnsi="Calibri" w:cs="Times New Roman"/>
                <w:sz w:val="20"/>
                <w:szCs w:val="20"/>
                <w:lang w:val="en" w:eastAsia="en-GB"/>
              </w:rPr>
              <w:t xml:space="preserve">Координатор на проектот е Универзитетот од Хајделберг, Германија, а истиот е финансиран преку Хоризонт Европа инструментот за финансирање на Европската унија.  </w:t>
            </w:r>
          </w:p>
          <w:p w14:paraId="7C153BB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val="en" w:eastAsia="en-GB"/>
              </w:rPr>
            </w:pPr>
          </w:p>
          <w:p w14:paraId="55A204F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val="en" w:eastAsia="en-GB"/>
              </w:rPr>
            </w:pPr>
            <w:r w:rsidRPr="00D27908">
              <w:rPr>
                <w:rFonts w:ascii="Calibri" w:eastAsia="Times New Roman" w:hAnsi="Calibri" w:cs="Times New Roman"/>
                <w:sz w:val="20"/>
                <w:szCs w:val="20"/>
                <w:lang w:val="en" w:eastAsia="en-GB"/>
              </w:rPr>
              <w:t xml:space="preserve">Во проектот директно ќе соработуваат заедници, Општини и Влади од цела Европа со цел да ги истражат постоечките предизвици, и да понудат стратегии кои одговараат на потребите на различните региони за </w:t>
            </w:r>
            <w:r w:rsidRPr="00D27908">
              <w:rPr>
                <w:rFonts w:ascii="Calibri" w:eastAsia="Times New Roman" w:hAnsi="Calibri" w:cs="Times New Roman"/>
                <w:sz w:val="20"/>
                <w:szCs w:val="20"/>
                <w:lang w:val="en" w:eastAsia="en-GB"/>
              </w:rPr>
              <w:lastRenderedPageBreak/>
              <w:t xml:space="preserve">подобрување или унапредување на локалните навики за исхрана, начините за набавка на храна како и политиките за справување со системите на исхрана. </w:t>
            </w:r>
          </w:p>
          <w:p w14:paraId="43A69928"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val="en" w:eastAsia="en-GB"/>
              </w:rPr>
            </w:pPr>
          </w:p>
          <w:p w14:paraId="694E6A4C"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val="en" w:eastAsia="en-GB"/>
              </w:rPr>
            </w:pPr>
            <w:r w:rsidRPr="00D27908">
              <w:rPr>
                <w:rFonts w:ascii="Calibri" w:eastAsia="Times New Roman" w:hAnsi="Calibri" w:cs="Times New Roman"/>
                <w:sz w:val="20"/>
                <w:szCs w:val="20"/>
                <w:lang w:val="en" w:eastAsia="en-GB"/>
              </w:rPr>
              <w:t xml:space="preserve">Покрај општина Прилеп, учествуваат и општините на градот Авињон од Франција, Ситија од Грција, Лувен и Гент од Белгија и Ротердам од Холандија. Повеќе информации се достапни на веб страната на проектот: </w:t>
            </w:r>
            <w:hyperlink r:id="rId82">
              <w:r w:rsidRPr="00D27908">
                <w:rPr>
                  <w:rFonts w:ascii="Calibri" w:eastAsia="Times New Roman" w:hAnsi="Calibri" w:cs="Times New Roman"/>
                  <w:color w:val="0000FF"/>
                  <w:sz w:val="20"/>
                  <w:szCs w:val="20"/>
                  <w:u w:val="single"/>
                  <w:lang w:val="en" w:eastAsia="en-GB"/>
                </w:rPr>
                <w:t>www.feast2030.eu</w:t>
              </w:r>
            </w:hyperlink>
            <w:r w:rsidRPr="00D27908">
              <w:rPr>
                <w:rFonts w:ascii="Calibri" w:eastAsia="Times New Roman" w:hAnsi="Calibri" w:cs="Times New Roman"/>
                <w:sz w:val="20"/>
                <w:szCs w:val="20"/>
                <w:lang w:val="en" w:eastAsia="en-GB"/>
              </w:rPr>
              <w:t xml:space="preserve"> </w:t>
            </w:r>
          </w:p>
          <w:p w14:paraId="0050CC7D"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tc>
        <w:tc>
          <w:tcPr>
            <w:tcW w:w="2409" w:type="dxa"/>
            <w:tcBorders>
              <w:top w:val="single" w:sz="4" w:space="0" w:color="auto"/>
              <w:bottom w:val="single" w:sz="4" w:space="0" w:color="auto"/>
            </w:tcBorders>
            <w:shd w:val="clear" w:color="auto" w:fill="auto"/>
          </w:tcPr>
          <w:p w14:paraId="36C199F3"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lastRenderedPageBreak/>
              <w:t>Проектот е во фаза на имплементација од 2022, а ќе трае до 2026 година</w:t>
            </w:r>
          </w:p>
        </w:tc>
        <w:tc>
          <w:tcPr>
            <w:tcW w:w="2835" w:type="dxa"/>
            <w:tcBorders>
              <w:top w:val="single" w:sz="4" w:space="0" w:color="auto"/>
              <w:bottom w:val="single" w:sz="4" w:space="0" w:color="auto"/>
            </w:tcBorders>
            <w:shd w:val="clear" w:color="auto" w:fill="auto"/>
          </w:tcPr>
          <w:p w14:paraId="3C3BBE2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Донаторски средства пристигнати на посебна сметка</w:t>
            </w:r>
          </w:p>
          <w:p w14:paraId="5AFA6283"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14.783,80 ЕУР</w:t>
            </w:r>
          </w:p>
          <w:p w14:paraId="52A229F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односно </w:t>
            </w:r>
          </w:p>
          <w:p w14:paraId="32308B33"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903.984,00 ден.</w:t>
            </w:r>
          </w:p>
          <w:p w14:paraId="0B58EC49"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p w14:paraId="6D6D6E4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Вкупен износ на проектот е околу 42.000 ЕУР за 5 години</w:t>
            </w:r>
          </w:p>
          <w:p w14:paraId="1A2D929C"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615E304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756F0A2D"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3FE6604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tc>
      </w:tr>
      <w:tr w:rsidR="00D27908" w:rsidRPr="00D27908" w14:paraId="7B4BF4DE" w14:textId="77777777" w:rsidTr="00885196">
        <w:trPr>
          <w:trHeight w:val="1266"/>
        </w:trPr>
        <w:tc>
          <w:tcPr>
            <w:tcW w:w="615" w:type="dxa"/>
            <w:tcBorders>
              <w:top w:val="single" w:sz="4" w:space="0" w:color="auto"/>
              <w:bottom w:val="single" w:sz="4" w:space="0" w:color="auto"/>
            </w:tcBorders>
            <w:shd w:val="clear" w:color="auto" w:fill="auto"/>
          </w:tcPr>
          <w:p w14:paraId="281AACE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1</w:t>
            </w:r>
            <w:r w:rsidRPr="00D27908">
              <w:rPr>
                <w:rFonts w:ascii="Calibri" w:eastAsia="Times New Roman" w:hAnsi="Calibri" w:cs="Times New Roman"/>
                <w:sz w:val="20"/>
                <w:szCs w:val="20"/>
                <w:lang w:val="en-US" w:eastAsia="en-GB"/>
              </w:rPr>
              <w:t>1</w:t>
            </w:r>
            <w:r w:rsidRPr="00D27908">
              <w:rPr>
                <w:rFonts w:ascii="Calibri" w:eastAsia="Times New Roman" w:hAnsi="Calibri" w:cs="Times New Roman"/>
                <w:sz w:val="20"/>
                <w:szCs w:val="20"/>
                <w:lang w:eastAsia="en-GB"/>
              </w:rPr>
              <w:t>.</w:t>
            </w:r>
          </w:p>
        </w:tc>
        <w:tc>
          <w:tcPr>
            <w:tcW w:w="3224" w:type="dxa"/>
            <w:tcBorders>
              <w:top w:val="single" w:sz="4" w:space="0" w:color="auto"/>
              <w:bottom w:val="single" w:sz="4" w:space="0" w:color="auto"/>
            </w:tcBorders>
            <w:shd w:val="clear" w:color="auto" w:fill="auto"/>
          </w:tcPr>
          <w:p w14:paraId="22676F7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Превод на документација, договори за проекти и други документи во врска со проектни апликации и имплементација на проекти од ЕУ фондови и други фондови на билатерални и мултилатерални донатори. </w:t>
            </w:r>
          </w:p>
          <w:p w14:paraId="752ACF89"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tc>
        <w:tc>
          <w:tcPr>
            <w:tcW w:w="5245" w:type="dxa"/>
            <w:tcBorders>
              <w:top w:val="single" w:sz="4" w:space="0" w:color="auto"/>
              <w:bottom w:val="single" w:sz="4" w:space="0" w:color="auto"/>
            </w:tcBorders>
            <w:shd w:val="clear" w:color="auto" w:fill="auto"/>
          </w:tcPr>
          <w:p w14:paraId="0668AF49"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Согласно потребите на проектите и проектните апликации</w:t>
            </w:r>
          </w:p>
        </w:tc>
        <w:tc>
          <w:tcPr>
            <w:tcW w:w="2409" w:type="dxa"/>
            <w:tcBorders>
              <w:top w:val="single" w:sz="4" w:space="0" w:color="auto"/>
              <w:bottom w:val="single" w:sz="4" w:space="0" w:color="auto"/>
            </w:tcBorders>
            <w:shd w:val="clear" w:color="auto" w:fill="auto"/>
          </w:tcPr>
          <w:p w14:paraId="7919486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01.01.-31.12.2024</w:t>
            </w:r>
          </w:p>
        </w:tc>
        <w:tc>
          <w:tcPr>
            <w:tcW w:w="2835" w:type="dxa"/>
            <w:tcBorders>
              <w:top w:val="single" w:sz="4" w:space="0" w:color="auto"/>
              <w:bottom w:val="single" w:sz="4" w:space="0" w:color="auto"/>
            </w:tcBorders>
            <w:shd w:val="clear" w:color="auto" w:fill="auto"/>
          </w:tcPr>
          <w:p w14:paraId="59FA884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60.000,00 ден.</w:t>
            </w:r>
          </w:p>
        </w:tc>
      </w:tr>
      <w:tr w:rsidR="00D27908" w:rsidRPr="00D27908" w14:paraId="41B42585" w14:textId="77777777" w:rsidTr="00885196">
        <w:trPr>
          <w:trHeight w:val="439"/>
        </w:trPr>
        <w:tc>
          <w:tcPr>
            <w:tcW w:w="14328" w:type="dxa"/>
            <w:gridSpan w:val="5"/>
            <w:tcBorders>
              <w:top w:val="double" w:sz="4" w:space="0" w:color="auto"/>
              <w:bottom w:val="double" w:sz="4" w:space="0" w:color="auto"/>
            </w:tcBorders>
            <w:shd w:val="clear" w:color="auto" w:fill="D9D9D9"/>
            <w:vAlign w:val="center"/>
          </w:tcPr>
          <w:p w14:paraId="2BFDF55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720"/>
              <w:rPr>
                <w:rFonts w:ascii="Calibri" w:eastAsia="Times New Roman" w:hAnsi="Calibri" w:cs="Times New Roman"/>
                <w:b/>
                <w:bCs/>
                <w:smallCaps/>
                <w:spacing w:val="5"/>
                <w:sz w:val="20"/>
                <w:szCs w:val="20"/>
                <w:lang w:eastAsia="en-GB"/>
              </w:rPr>
            </w:pPr>
            <w:r w:rsidRPr="008E4BA3">
              <w:rPr>
                <w:rFonts w:ascii="Calibri" w:eastAsia="Times New Roman" w:hAnsi="Calibri" w:cs="Times New Roman"/>
                <w:b/>
                <w:bCs/>
                <w:smallCaps/>
                <w:spacing w:val="5"/>
                <w:sz w:val="20"/>
                <w:szCs w:val="20"/>
                <w:lang w:eastAsia="en-GB"/>
              </w:rPr>
              <w:t xml:space="preserve">III. </w:t>
            </w:r>
            <w:r w:rsidRPr="00D27908">
              <w:rPr>
                <w:rFonts w:ascii="Calibri" w:eastAsia="Times New Roman" w:hAnsi="Calibri" w:cs="Times New Roman"/>
                <w:b/>
                <w:bCs/>
                <w:smallCaps/>
                <w:spacing w:val="5"/>
                <w:sz w:val="20"/>
                <w:szCs w:val="20"/>
                <w:lang w:eastAsia="en-GB"/>
              </w:rPr>
              <w:t xml:space="preserve">СЛЕДЕЊЕ НА ЈАВНИ ПОВИЦИ ЗА ПОДНЕСУВАЊЕ НА ПРЕДЛОГ ПРОЕКТИ, </w:t>
            </w:r>
          </w:p>
          <w:p w14:paraId="48BACF6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720"/>
              <w:rPr>
                <w:rFonts w:ascii="Calibri" w:eastAsia="Times New Roman" w:hAnsi="Calibri" w:cs="Times New Roman"/>
                <w:b/>
                <w:sz w:val="20"/>
                <w:szCs w:val="20"/>
                <w:lang w:eastAsia="en-GB"/>
              </w:rPr>
            </w:pPr>
            <w:r w:rsidRPr="00D27908">
              <w:rPr>
                <w:rFonts w:ascii="Calibri" w:eastAsia="Times New Roman" w:hAnsi="Calibri" w:cs="Times New Roman"/>
                <w:b/>
                <w:bCs/>
                <w:smallCaps/>
                <w:spacing w:val="5"/>
                <w:sz w:val="20"/>
                <w:szCs w:val="20"/>
                <w:lang w:eastAsia="en-GB"/>
              </w:rPr>
              <w:t xml:space="preserve">      </w:t>
            </w:r>
            <w:r w:rsidRPr="008E4BA3">
              <w:rPr>
                <w:rFonts w:ascii="Calibri" w:eastAsia="Times New Roman" w:hAnsi="Calibri" w:cs="Times New Roman"/>
                <w:b/>
                <w:bCs/>
                <w:smallCaps/>
                <w:spacing w:val="5"/>
                <w:sz w:val="20"/>
                <w:szCs w:val="20"/>
                <w:lang w:eastAsia="en-GB"/>
              </w:rPr>
              <w:t>ПОГОТОВКА И ПОДНЕСУВАЊЕ НА ПРО</w:t>
            </w:r>
            <w:r w:rsidRPr="00D27908">
              <w:rPr>
                <w:rFonts w:ascii="Calibri" w:eastAsia="Times New Roman" w:hAnsi="Calibri" w:cs="Times New Roman"/>
                <w:b/>
                <w:bCs/>
                <w:smallCaps/>
                <w:spacing w:val="5"/>
                <w:sz w:val="20"/>
                <w:szCs w:val="20"/>
                <w:lang w:eastAsia="en-GB"/>
              </w:rPr>
              <w:t>ЕК</w:t>
            </w:r>
            <w:r w:rsidRPr="008E4BA3">
              <w:rPr>
                <w:rFonts w:ascii="Calibri" w:eastAsia="Times New Roman" w:hAnsi="Calibri" w:cs="Times New Roman"/>
                <w:b/>
                <w:bCs/>
                <w:smallCaps/>
                <w:spacing w:val="5"/>
                <w:sz w:val="20"/>
                <w:szCs w:val="20"/>
                <w:lang w:eastAsia="en-GB"/>
              </w:rPr>
              <w:t>ТНИ АПЛИКАЦИИ СОГЛАСНО ОБЈАВЕНИ ПОВИЦИ</w:t>
            </w:r>
            <w:r w:rsidRPr="00D27908">
              <w:rPr>
                <w:rFonts w:ascii="Calibri" w:eastAsia="Times New Roman" w:hAnsi="Calibri" w:cs="Times New Roman"/>
                <w:b/>
                <w:bCs/>
                <w:smallCaps/>
                <w:spacing w:val="5"/>
                <w:sz w:val="20"/>
                <w:szCs w:val="20"/>
                <w:lang w:eastAsia="en-GB"/>
              </w:rPr>
              <w:t xml:space="preserve">  </w:t>
            </w:r>
          </w:p>
        </w:tc>
      </w:tr>
      <w:tr w:rsidR="00D27908" w:rsidRPr="00D27908" w14:paraId="7C006EDE" w14:textId="77777777" w:rsidTr="00885196">
        <w:trPr>
          <w:trHeight w:val="2635"/>
        </w:trPr>
        <w:tc>
          <w:tcPr>
            <w:tcW w:w="615" w:type="dxa"/>
            <w:tcBorders>
              <w:top w:val="double" w:sz="4" w:space="0" w:color="auto"/>
            </w:tcBorders>
            <w:shd w:val="clear" w:color="auto" w:fill="auto"/>
          </w:tcPr>
          <w:p w14:paraId="37103D8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1</w:t>
            </w:r>
            <w:r w:rsidRPr="00D27908">
              <w:rPr>
                <w:rFonts w:ascii="Calibri" w:eastAsia="Times New Roman" w:hAnsi="Calibri" w:cs="Times New Roman"/>
                <w:sz w:val="20"/>
                <w:szCs w:val="20"/>
                <w:lang w:val="en-US" w:eastAsia="en-GB"/>
              </w:rPr>
              <w:t>2</w:t>
            </w:r>
            <w:r w:rsidRPr="00D27908">
              <w:rPr>
                <w:rFonts w:ascii="Calibri" w:eastAsia="Times New Roman" w:hAnsi="Calibri" w:cs="Times New Roman"/>
                <w:sz w:val="20"/>
                <w:szCs w:val="20"/>
                <w:lang w:eastAsia="en-GB"/>
              </w:rPr>
              <w:t>.</w:t>
            </w:r>
          </w:p>
        </w:tc>
        <w:tc>
          <w:tcPr>
            <w:tcW w:w="3224" w:type="dxa"/>
            <w:tcBorders>
              <w:top w:val="double" w:sz="4" w:space="0" w:color="auto"/>
            </w:tcBorders>
            <w:shd w:val="clear" w:color="auto" w:fill="auto"/>
          </w:tcPr>
          <w:p w14:paraId="05143DB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b/>
                <w:bCs/>
                <w:sz w:val="20"/>
                <w:szCs w:val="20"/>
                <w:lang w:eastAsia="en-GB"/>
              </w:rPr>
            </w:pPr>
            <w:r w:rsidRPr="00D27908">
              <w:rPr>
                <w:rFonts w:ascii="Calibri" w:eastAsia="Times New Roman" w:hAnsi="Calibri" w:cs="Times New Roman"/>
                <w:sz w:val="20"/>
                <w:szCs w:val="20"/>
                <w:lang w:eastAsia="en-GB"/>
              </w:rPr>
              <w:t xml:space="preserve">Подготовка и поднесување на проектни апликации </w:t>
            </w:r>
            <w:r w:rsidRPr="00D27908">
              <w:rPr>
                <w:rFonts w:ascii="Calibri" w:eastAsia="Times New Roman" w:hAnsi="Calibri" w:cs="Times New Roman"/>
                <w:b/>
                <w:bCs/>
                <w:sz w:val="20"/>
                <w:szCs w:val="20"/>
                <w:lang w:eastAsia="en-GB"/>
              </w:rPr>
              <w:t>до Биро за регионален развој:</w:t>
            </w:r>
          </w:p>
          <w:p w14:paraId="748FF2F0" w14:textId="77777777" w:rsidR="00D27908" w:rsidRPr="00D27908" w:rsidRDefault="00D27908" w:rsidP="00D27908">
            <w:pPr>
              <w:numPr>
                <w:ilvl w:val="0"/>
                <w:numId w:val="5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9"/>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Проект за развој на села </w:t>
            </w:r>
          </w:p>
          <w:p w14:paraId="5167C524" w14:textId="77777777" w:rsidR="00D27908" w:rsidRPr="00D27908" w:rsidRDefault="00D27908" w:rsidP="00D27908">
            <w:pPr>
              <w:numPr>
                <w:ilvl w:val="0"/>
                <w:numId w:val="5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9"/>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Проект за подрачја со специфични развојни потреби</w:t>
            </w:r>
          </w:p>
          <w:p w14:paraId="1502DBE9" w14:textId="77777777" w:rsidR="00D27908" w:rsidRPr="00D27908" w:rsidRDefault="00D27908" w:rsidP="00D27908">
            <w:pPr>
              <w:numPr>
                <w:ilvl w:val="0"/>
                <w:numId w:val="5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9"/>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Проекти за развој на урбани подрачја и одржлив урбан развој</w:t>
            </w:r>
          </w:p>
        </w:tc>
        <w:tc>
          <w:tcPr>
            <w:tcW w:w="5245" w:type="dxa"/>
            <w:tcBorders>
              <w:top w:val="double" w:sz="4" w:space="0" w:color="auto"/>
            </w:tcBorders>
            <w:shd w:val="clear" w:color="auto" w:fill="auto"/>
          </w:tcPr>
          <w:p w14:paraId="29BB275A"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 Следење на Службен весник  - </w:t>
            </w:r>
          </w:p>
          <w:p w14:paraId="0BE179E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Согласно Програмата за рамномерен регионален развој за 2024 год. се објавуваат повици </w:t>
            </w:r>
          </w:p>
          <w:p w14:paraId="640E03A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Потребна е комплетна техничка документација за инфраструктурните проекти и издадено одобрение</w:t>
            </w:r>
          </w:p>
          <w:p w14:paraId="08AE3599"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tc>
        <w:tc>
          <w:tcPr>
            <w:tcW w:w="2409" w:type="dxa"/>
            <w:tcBorders>
              <w:top w:val="double" w:sz="4" w:space="0" w:color="auto"/>
            </w:tcBorders>
            <w:shd w:val="clear" w:color="auto" w:fill="auto"/>
          </w:tcPr>
          <w:p w14:paraId="1E4AD699"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01.01 -31.12.2024</w:t>
            </w:r>
          </w:p>
        </w:tc>
        <w:tc>
          <w:tcPr>
            <w:tcW w:w="2835" w:type="dxa"/>
            <w:tcBorders>
              <w:top w:val="double" w:sz="4" w:space="0" w:color="auto"/>
            </w:tcBorders>
            <w:shd w:val="clear" w:color="auto" w:fill="auto"/>
          </w:tcPr>
          <w:p w14:paraId="38175EE9"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Кофинансирање </w:t>
            </w:r>
            <w:r w:rsidRPr="00D27908">
              <w:rPr>
                <w:rFonts w:ascii="Calibri" w:eastAsia="Times New Roman" w:hAnsi="Calibri" w:cs="Times New Roman"/>
                <w:sz w:val="20"/>
                <w:szCs w:val="20"/>
                <w:lang w:eastAsia="en-GB"/>
              </w:rPr>
              <w:br/>
              <w:t>– да се обезбедува тековно, доколку има потреба, во зависност од износот на проектите и висината на грантовите</w:t>
            </w:r>
          </w:p>
          <w:p w14:paraId="73A0D460"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tc>
      </w:tr>
      <w:tr w:rsidR="00D27908" w:rsidRPr="00D27908" w14:paraId="4ECA884E" w14:textId="77777777" w:rsidTr="00885196">
        <w:trPr>
          <w:trHeight w:val="4530"/>
        </w:trPr>
        <w:tc>
          <w:tcPr>
            <w:tcW w:w="615" w:type="dxa"/>
            <w:shd w:val="clear" w:color="auto" w:fill="auto"/>
          </w:tcPr>
          <w:p w14:paraId="37AA2E9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lastRenderedPageBreak/>
              <w:t>1</w:t>
            </w:r>
            <w:r w:rsidRPr="00D27908">
              <w:rPr>
                <w:rFonts w:ascii="Calibri" w:eastAsia="Times New Roman" w:hAnsi="Calibri" w:cs="Times New Roman"/>
                <w:sz w:val="20"/>
                <w:szCs w:val="20"/>
                <w:lang w:val="en-US" w:eastAsia="en-GB"/>
              </w:rPr>
              <w:t>3</w:t>
            </w:r>
            <w:r w:rsidRPr="00D27908">
              <w:rPr>
                <w:rFonts w:ascii="Calibri" w:eastAsia="Times New Roman" w:hAnsi="Calibri" w:cs="Times New Roman"/>
                <w:sz w:val="20"/>
                <w:szCs w:val="20"/>
                <w:lang w:eastAsia="en-GB"/>
              </w:rPr>
              <w:t>.</w:t>
            </w:r>
          </w:p>
        </w:tc>
        <w:tc>
          <w:tcPr>
            <w:tcW w:w="3224" w:type="dxa"/>
            <w:shd w:val="clear" w:color="auto" w:fill="auto"/>
          </w:tcPr>
          <w:p w14:paraId="16C92428"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Подготовка и поднесување на проектни апликации </w:t>
            </w:r>
            <w:r w:rsidRPr="00D27908">
              <w:rPr>
                <w:rFonts w:ascii="Calibri" w:eastAsia="Times New Roman" w:hAnsi="Calibri" w:cs="Times New Roman"/>
                <w:b/>
                <w:bCs/>
                <w:sz w:val="20"/>
                <w:szCs w:val="20"/>
                <w:lang w:eastAsia="en-GB"/>
              </w:rPr>
              <w:t>до Агенција за финансиска поддршка во земјоделство и рурален развој</w:t>
            </w:r>
            <w:r w:rsidRPr="00D27908">
              <w:rPr>
                <w:rFonts w:ascii="Calibri" w:eastAsia="Times New Roman" w:hAnsi="Calibri" w:cs="Times New Roman"/>
                <w:sz w:val="20"/>
                <w:szCs w:val="20"/>
                <w:lang w:eastAsia="en-GB"/>
              </w:rPr>
              <w:t xml:space="preserve"> (Доколку бидат објавени повици):</w:t>
            </w:r>
          </w:p>
          <w:p w14:paraId="3D7CBDD7" w14:textId="77777777" w:rsidR="00D27908" w:rsidRPr="00D27908" w:rsidRDefault="00D27908" w:rsidP="00D27908">
            <w:pPr>
              <w:numPr>
                <w:ilvl w:val="0"/>
                <w:numId w:val="5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360"/>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Мерка 321- Подобрување на квалитетот на живот во рурални средини </w:t>
            </w:r>
          </w:p>
          <w:p w14:paraId="758BBA7E" w14:textId="77777777" w:rsidR="00D27908" w:rsidRPr="00D27908" w:rsidRDefault="00D27908" w:rsidP="00D27908">
            <w:pPr>
              <w:numPr>
                <w:ilvl w:val="0"/>
                <w:numId w:val="5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360"/>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Мерка 322 - Обнова и развој на селата </w:t>
            </w:r>
          </w:p>
          <w:p w14:paraId="0C7E685E" w14:textId="77777777" w:rsidR="00D27908" w:rsidRPr="00D27908" w:rsidRDefault="00D27908" w:rsidP="00D27908">
            <w:pPr>
              <w:numPr>
                <w:ilvl w:val="0"/>
                <w:numId w:val="5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383" w:hanging="383"/>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Мерка 323 - Зачувување и унапредување на традиционалните вредности во руралните подрачја </w:t>
            </w:r>
          </w:p>
          <w:p w14:paraId="68768389" w14:textId="77777777" w:rsidR="00D27908" w:rsidRPr="00D27908" w:rsidRDefault="00D27908" w:rsidP="00D27908">
            <w:pPr>
              <w:numPr>
                <w:ilvl w:val="0"/>
                <w:numId w:val="5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383" w:hanging="383"/>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Делови од мерките 123 (Инвестиции во преработка и маркетинг на земјоделско земјиште) и 124 (Пристап до земјоделско земјиште)</w:t>
            </w:r>
          </w:p>
        </w:tc>
        <w:tc>
          <w:tcPr>
            <w:tcW w:w="5245" w:type="dxa"/>
            <w:shd w:val="clear" w:color="auto" w:fill="auto"/>
          </w:tcPr>
          <w:p w14:paraId="25A1111D"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Следење на повиците.</w:t>
            </w:r>
          </w:p>
          <w:p w14:paraId="2F1A400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Согласно Програмата за рурален развој за 2024 год., по објавени јавни повици – ДОКОЛКУ СЕ ОБЈАВАТ</w:t>
            </w:r>
          </w:p>
          <w:p w14:paraId="1D182D9C"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p w14:paraId="439A68F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Потребна е комплетна техничка документација за инфраструктурните проекти и издадено одобрение</w:t>
            </w:r>
          </w:p>
          <w:p w14:paraId="15B923B9"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tc>
        <w:tc>
          <w:tcPr>
            <w:tcW w:w="2409" w:type="dxa"/>
            <w:shd w:val="clear" w:color="auto" w:fill="auto"/>
          </w:tcPr>
          <w:p w14:paraId="7A9C23D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01.01-31.12.2024</w:t>
            </w:r>
          </w:p>
        </w:tc>
        <w:tc>
          <w:tcPr>
            <w:tcW w:w="2835" w:type="dxa"/>
            <w:shd w:val="clear" w:color="auto" w:fill="auto"/>
          </w:tcPr>
          <w:p w14:paraId="531781FD"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Кофинансирање од општината за исплата на ДДВ </w:t>
            </w:r>
          </w:p>
          <w:p w14:paraId="47E2980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и доколку има надминување на фондот се одобрува</w:t>
            </w:r>
          </w:p>
          <w:p w14:paraId="5AF0466C"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од програмата</w:t>
            </w:r>
          </w:p>
        </w:tc>
      </w:tr>
      <w:tr w:rsidR="00D27908" w:rsidRPr="00D27908" w14:paraId="5348A280" w14:textId="77777777" w:rsidTr="00885196">
        <w:trPr>
          <w:trHeight w:val="1988"/>
        </w:trPr>
        <w:tc>
          <w:tcPr>
            <w:tcW w:w="615" w:type="dxa"/>
            <w:shd w:val="clear" w:color="auto" w:fill="auto"/>
          </w:tcPr>
          <w:p w14:paraId="4ADC07D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1</w:t>
            </w:r>
            <w:r w:rsidRPr="00D27908">
              <w:rPr>
                <w:rFonts w:ascii="Calibri" w:eastAsia="Times New Roman" w:hAnsi="Calibri" w:cs="Times New Roman"/>
                <w:sz w:val="20"/>
                <w:szCs w:val="20"/>
                <w:lang w:val="en-US" w:eastAsia="en-GB"/>
              </w:rPr>
              <w:t>4</w:t>
            </w:r>
            <w:r w:rsidRPr="00D27908">
              <w:rPr>
                <w:rFonts w:ascii="Calibri" w:eastAsia="Times New Roman" w:hAnsi="Calibri" w:cs="Times New Roman"/>
                <w:sz w:val="20"/>
                <w:szCs w:val="20"/>
                <w:lang w:eastAsia="en-GB"/>
              </w:rPr>
              <w:t>.</w:t>
            </w:r>
          </w:p>
        </w:tc>
        <w:tc>
          <w:tcPr>
            <w:tcW w:w="3224" w:type="dxa"/>
            <w:shd w:val="clear" w:color="auto" w:fill="auto"/>
          </w:tcPr>
          <w:p w14:paraId="762534A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Подготовка и поднесување на проектна апликација до </w:t>
            </w:r>
            <w:r w:rsidRPr="00D27908">
              <w:rPr>
                <w:rFonts w:ascii="Calibri" w:eastAsia="Times New Roman" w:hAnsi="Calibri" w:cs="Times New Roman"/>
                <w:b/>
                <w:bCs/>
                <w:sz w:val="20"/>
                <w:szCs w:val="20"/>
                <w:lang w:eastAsia="en-GB"/>
              </w:rPr>
              <w:t xml:space="preserve">Министерство за животна средина и просторно планирање </w:t>
            </w:r>
            <w:r w:rsidRPr="00D27908">
              <w:rPr>
                <w:rFonts w:ascii="Calibri" w:eastAsia="Times New Roman" w:hAnsi="Calibri" w:cs="Times New Roman"/>
                <w:sz w:val="20"/>
                <w:szCs w:val="20"/>
                <w:lang w:eastAsia="en-GB"/>
              </w:rPr>
              <w:t>согласно програмата за инвестиции во животна средина и програма за управување со водите</w:t>
            </w:r>
          </w:p>
          <w:p w14:paraId="0C61759C"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tc>
        <w:tc>
          <w:tcPr>
            <w:tcW w:w="5245" w:type="dxa"/>
            <w:shd w:val="clear" w:color="auto" w:fill="auto"/>
          </w:tcPr>
          <w:p w14:paraId="11E9A93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 Следење на Службен весник на РМ - </w:t>
            </w:r>
          </w:p>
          <w:p w14:paraId="4C0E01D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Согласно Програмата за инвестиции во животната средина за 20</w:t>
            </w:r>
            <w:r w:rsidRPr="008E4BA3">
              <w:rPr>
                <w:rFonts w:ascii="Calibri" w:eastAsia="Times New Roman" w:hAnsi="Calibri" w:cs="Times New Roman"/>
                <w:sz w:val="20"/>
                <w:szCs w:val="20"/>
                <w:lang w:eastAsia="en-GB"/>
              </w:rPr>
              <w:t>2</w:t>
            </w:r>
            <w:r w:rsidRPr="00D27908">
              <w:rPr>
                <w:rFonts w:ascii="Calibri" w:eastAsia="Times New Roman" w:hAnsi="Calibri" w:cs="Times New Roman"/>
                <w:sz w:val="20"/>
                <w:szCs w:val="20"/>
                <w:lang w:eastAsia="en-GB"/>
              </w:rPr>
              <w:t>4 год. И  Програма за управување со водите</w:t>
            </w:r>
          </w:p>
          <w:p w14:paraId="50689068"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Потребна е комплетна техничка документација за инфраструктурните проекти и издадено одобрение</w:t>
            </w:r>
          </w:p>
          <w:p w14:paraId="5678CBA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tc>
        <w:tc>
          <w:tcPr>
            <w:tcW w:w="2409" w:type="dxa"/>
            <w:shd w:val="clear" w:color="auto" w:fill="auto"/>
          </w:tcPr>
          <w:p w14:paraId="732AD39C"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01.01-31.12.2024</w:t>
            </w:r>
          </w:p>
        </w:tc>
        <w:tc>
          <w:tcPr>
            <w:tcW w:w="2835" w:type="dxa"/>
            <w:shd w:val="clear" w:color="auto" w:fill="auto"/>
          </w:tcPr>
          <w:p w14:paraId="4D04FC1C"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Кофинансирање доколку е потребно</w:t>
            </w:r>
          </w:p>
        </w:tc>
      </w:tr>
      <w:tr w:rsidR="00D27908" w:rsidRPr="00D27908" w14:paraId="32B07276" w14:textId="77777777" w:rsidTr="00885196">
        <w:trPr>
          <w:trHeight w:val="1412"/>
        </w:trPr>
        <w:tc>
          <w:tcPr>
            <w:tcW w:w="615" w:type="dxa"/>
            <w:tcBorders>
              <w:bottom w:val="single" w:sz="4" w:space="0" w:color="auto"/>
            </w:tcBorders>
            <w:shd w:val="clear" w:color="auto" w:fill="auto"/>
          </w:tcPr>
          <w:p w14:paraId="248EEAA8"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1</w:t>
            </w:r>
            <w:r w:rsidRPr="00D27908">
              <w:rPr>
                <w:rFonts w:ascii="Calibri" w:eastAsia="Times New Roman" w:hAnsi="Calibri" w:cs="Times New Roman"/>
                <w:sz w:val="20"/>
                <w:szCs w:val="20"/>
                <w:lang w:val="en-US" w:eastAsia="en-GB"/>
              </w:rPr>
              <w:t>5</w:t>
            </w:r>
            <w:r w:rsidRPr="00D27908">
              <w:rPr>
                <w:rFonts w:ascii="Calibri" w:eastAsia="Times New Roman" w:hAnsi="Calibri" w:cs="Times New Roman"/>
                <w:sz w:val="20"/>
                <w:szCs w:val="20"/>
                <w:lang w:eastAsia="en-GB"/>
              </w:rPr>
              <w:t>.</w:t>
            </w:r>
          </w:p>
        </w:tc>
        <w:tc>
          <w:tcPr>
            <w:tcW w:w="3224" w:type="dxa"/>
            <w:tcBorders>
              <w:bottom w:val="single" w:sz="4" w:space="0" w:color="auto"/>
            </w:tcBorders>
            <w:shd w:val="clear" w:color="auto" w:fill="auto"/>
          </w:tcPr>
          <w:p w14:paraId="19CD06ED"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Подготовка на проектни апликации </w:t>
            </w:r>
            <w:r w:rsidRPr="00D27908">
              <w:rPr>
                <w:rFonts w:ascii="Calibri" w:eastAsia="Times New Roman" w:hAnsi="Calibri" w:cs="Times New Roman"/>
                <w:b/>
                <w:bCs/>
                <w:sz w:val="20"/>
                <w:szCs w:val="20"/>
                <w:lang w:eastAsia="en-GB"/>
              </w:rPr>
              <w:t>за достапни ЕУ фондови (</w:t>
            </w:r>
            <w:r w:rsidRPr="008E4BA3">
              <w:rPr>
                <w:rFonts w:ascii="Calibri" w:eastAsia="Times New Roman" w:hAnsi="Calibri" w:cs="Times New Roman"/>
                <w:b/>
                <w:bCs/>
                <w:sz w:val="20"/>
                <w:szCs w:val="20"/>
                <w:lang w:eastAsia="en-GB"/>
              </w:rPr>
              <w:t>IPA CBC</w:t>
            </w:r>
            <w:r w:rsidRPr="00D27908">
              <w:rPr>
                <w:rFonts w:ascii="Calibri" w:eastAsia="Times New Roman" w:hAnsi="Calibri" w:cs="Times New Roman"/>
                <w:b/>
                <w:bCs/>
                <w:sz w:val="20"/>
                <w:szCs w:val="20"/>
                <w:lang w:eastAsia="en-GB"/>
              </w:rPr>
              <w:t>,</w:t>
            </w:r>
            <w:r w:rsidRPr="008E4BA3">
              <w:rPr>
                <w:rFonts w:ascii="Calibri" w:eastAsia="Times New Roman" w:hAnsi="Calibri" w:cs="Times New Roman"/>
                <w:b/>
                <w:bCs/>
                <w:sz w:val="20"/>
                <w:szCs w:val="20"/>
                <w:lang w:eastAsia="en-GB"/>
              </w:rPr>
              <w:t xml:space="preserve"> BalkanMed, URBACT, HORIZON 2020, New European Bauhaus</w:t>
            </w:r>
            <w:r w:rsidRPr="00D27908">
              <w:rPr>
                <w:rFonts w:ascii="Calibri" w:eastAsia="Times New Roman" w:hAnsi="Calibri" w:cs="Times New Roman"/>
                <w:b/>
                <w:bCs/>
                <w:sz w:val="20"/>
                <w:szCs w:val="20"/>
                <w:lang w:eastAsia="en-GB"/>
              </w:rPr>
              <w:t xml:space="preserve"> (</w:t>
            </w:r>
            <w:r w:rsidRPr="008E4BA3">
              <w:rPr>
                <w:rFonts w:ascii="Calibri" w:eastAsia="Times New Roman" w:hAnsi="Calibri" w:cs="Times New Roman"/>
                <w:b/>
                <w:bCs/>
                <w:sz w:val="20"/>
                <w:szCs w:val="20"/>
                <w:lang w:eastAsia="en-GB"/>
              </w:rPr>
              <w:t>NEB), URBACT</w:t>
            </w:r>
            <w:r w:rsidRPr="00D27908">
              <w:rPr>
                <w:rFonts w:ascii="Calibri" w:eastAsia="Times New Roman" w:hAnsi="Calibri" w:cs="Times New Roman"/>
                <w:b/>
                <w:bCs/>
                <w:sz w:val="20"/>
                <w:szCs w:val="20"/>
                <w:lang w:eastAsia="en-GB"/>
              </w:rPr>
              <w:t xml:space="preserve">, </w:t>
            </w:r>
            <w:r w:rsidRPr="008E4BA3">
              <w:rPr>
                <w:rFonts w:ascii="Calibri" w:eastAsia="Times New Roman" w:hAnsi="Calibri" w:cs="Times New Roman"/>
                <w:b/>
                <w:bCs/>
                <w:sz w:val="20"/>
                <w:szCs w:val="20"/>
                <w:lang w:eastAsia="en-GB"/>
              </w:rPr>
              <w:t xml:space="preserve">IPA ADRION </w:t>
            </w:r>
            <w:r w:rsidRPr="00D27908">
              <w:rPr>
                <w:rFonts w:ascii="Calibri" w:eastAsia="Times New Roman" w:hAnsi="Calibri" w:cs="Times New Roman"/>
                <w:b/>
                <w:bCs/>
                <w:sz w:val="20"/>
                <w:szCs w:val="20"/>
                <w:lang w:eastAsia="en-GB"/>
              </w:rPr>
              <w:t>и др.) и фондови на билатерални и интернационални донатори (УНДП, УСАИД, Светска банка</w:t>
            </w:r>
            <w:r w:rsidRPr="008E4BA3">
              <w:rPr>
                <w:rFonts w:ascii="Calibri" w:eastAsia="Times New Roman" w:hAnsi="Calibri" w:cs="Times New Roman"/>
                <w:b/>
                <w:bCs/>
                <w:sz w:val="20"/>
                <w:szCs w:val="20"/>
                <w:lang w:eastAsia="en-GB"/>
              </w:rPr>
              <w:t xml:space="preserve">, </w:t>
            </w:r>
            <w:r w:rsidRPr="00D27908">
              <w:rPr>
                <w:rFonts w:ascii="Calibri" w:eastAsia="Times New Roman" w:hAnsi="Calibri" w:cs="Times New Roman"/>
                <w:b/>
                <w:bCs/>
                <w:sz w:val="20"/>
                <w:szCs w:val="20"/>
                <w:lang w:eastAsia="en-GB"/>
              </w:rPr>
              <w:t xml:space="preserve">Јапонска амбасада, други амбасади и др.), како и други </w:t>
            </w:r>
            <w:r w:rsidRPr="00D27908">
              <w:rPr>
                <w:rFonts w:ascii="Calibri" w:eastAsia="Times New Roman" w:hAnsi="Calibri" w:cs="Times New Roman"/>
                <w:b/>
                <w:bCs/>
                <w:sz w:val="20"/>
                <w:szCs w:val="20"/>
                <w:lang w:eastAsia="en-GB"/>
              </w:rPr>
              <w:lastRenderedPageBreak/>
              <w:t>национални програми, агенции, министерства, НВО</w:t>
            </w:r>
            <w:r w:rsidRPr="00D27908">
              <w:rPr>
                <w:rFonts w:ascii="Calibri" w:eastAsia="Times New Roman" w:hAnsi="Calibri" w:cs="Times New Roman"/>
                <w:sz w:val="20"/>
                <w:szCs w:val="20"/>
                <w:lang w:eastAsia="en-GB"/>
              </w:rPr>
              <w:t xml:space="preserve"> за кои ќе бидат објавени повици во текот на годината</w:t>
            </w:r>
          </w:p>
        </w:tc>
        <w:tc>
          <w:tcPr>
            <w:tcW w:w="5245" w:type="dxa"/>
            <w:tcBorders>
              <w:bottom w:val="single" w:sz="4" w:space="0" w:color="auto"/>
            </w:tcBorders>
            <w:shd w:val="clear" w:color="auto" w:fill="auto"/>
          </w:tcPr>
          <w:p w14:paraId="698F680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lastRenderedPageBreak/>
              <w:t>- Следење на објавени повици, воспоставување на партнерства и подготовка на проектни апликации</w:t>
            </w:r>
          </w:p>
          <w:p w14:paraId="3D9765C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p w14:paraId="74297AA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За инфраструктурни проекти потребна е комплетна техничка документација и одобрение</w:t>
            </w:r>
          </w:p>
          <w:p w14:paraId="76546629"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tc>
        <w:tc>
          <w:tcPr>
            <w:tcW w:w="2409" w:type="dxa"/>
            <w:tcBorders>
              <w:bottom w:val="single" w:sz="4" w:space="0" w:color="auto"/>
            </w:tcBorders>
            <w:shd w:val="clear" w:color="auto" w:fill="auto"/>
          </w:tcPr>
          <w:p w14:paraId="1EE023F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01.01-31.12.2024</w:t>
            </w:r>
          </w:p>
        </w:tc>
        <w:tc>
          <w:tcPr>
            <w:tcW w:w="2835" w:type="dxa"/>
            <w:tcBorders>
              <w:bottom w:val="single" w:sz="4" w:space="0" w:color="auto"/>
            </w:tcBorders>
            <w:shd w:val="clear" w:color="auto" w:fill="auto"/>
          </w:tcPr>
          <w:p w14:paraId="17D071F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Кофинансирање на проектите во износ од 15-20% соглкасно правилата на повикот</w:t>
            </w:r>
          </w:p>
        </w:tc>
      </w:tr>
      <w:tr w:rsidR="00D27908" w:rsidRPr="00D27908" w14:paraId="4AA6993E" w14:textId="77777777" w:rsidTr="00885196">
        <w:trPr>
          <w:trHeight w:val="2094"/>
        </w:trPr>
        <w:tc>
          <w:tcPr>
            <w:tcW w:w="615" w:type="dxa"/>
            <w:tcBorders>
              <w:top w:val="single" w:sz="4" w:space="0" w:color="auto"/>
              <w:bottom w:val="double" w:sz="4" w:space="0" w:color="auto"/>
            </w:tcBorders>
            <w:shd w:val="clear" w:color="auto" w:fill="auto"/>
          </w:tcPr>
          <w:p w14:paraId="3623E40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1</w:t>
            </w:r>
            <w:r w:rsidRPr="00D27908">
              <w:rPr>
                <w:rFonts w:ascii="Calibri" w:eastAsia="Times New Roman" w:hAnsi="Calibri" w:cs="Times New Roman"/>
                <w:sz w:val="20"/>
                <w:szCs w:val="20"/>
                <w:lang w:val="en-US" w:eastAsia="en-GB"/>
              </w:rPr>
              <w:t>6</w:t>
            </w:r>
            <w:r w:rsidRPr="00D27908">
              <w:rPr>
                <w:rFonts w:ascii="Calibri" w:eastAsia="Times New Roman" w:hAnsi="Calibri" w:cs="Times New Roman"/>
                <w:sz w:val="20"/>
                <w:szCs w:val="20"/>
                <w:lang w:eastAsia="en-GB"/>
              </w:rPr>
              <w:t>.</w:t>
            </w:r>
          </w:p>
        </w:tc>
        <w:tc>
          <w:tcPr>
            <w:tcW w:w="3224" w:type="dxa"/>
            <w:tcBorders>
              <w:top w:val="single" w:sz="4" w:space="0" w:color="auto"/>
              <w:bottom w:val="double" w:sz="4" w:space="0" w:color="auto"/>
            </w:tcBorders>
            <w:shd w:val="clear" w:color="auto" w:fill="auto"/>
          </w:tcPr>
          <w:p w14:paraId="19EF74C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Проекти за регионален развој</w:t>
            </w:r>
            <w:r w:rsidRPr="008E4BA3">
              <w:rPr>
                <w:rFonts w:ascii="Calibri" w:eastAsia="Times New Roman" w:hAnsi="Calibri" w:cs="Times New Roman"/>
                <w:sz w:val="20"/>
                <w:szCs w:val="20"/>
                <w:lang w:eastAsia="en-GB"/>
              </w:rPr>
              <w:t xml:space="preserve"> </w:t>
            </w:r>
            <w:r w:rsidRPr="00D27908">
              <w:rPr>
                <w:rFonts w:ascii="Calibri" w:eastAsia="Times New Roman" w:hAnsi="Calibri" w:cs="Times New Roman"/>
                <w:sz w:val="20"/>
                <w:szCs w:val="20"/>
                <w:lang w:eastAsia="en-GB"/>
              </w:rPr>
              <w:t xml:space="preserve">во соработка со </w:t>
            </w:r>
            <w:r w:rsidRPr="00D27908">
              <w:rPr>
                <w:rFonts w:ascii="Calibri" w:eastAsia="Times New Roman" w:hAnsi="Calibri" w:cs="Times New Roman"/>
                <w:b/>
                <w:bCs/>
                <w:sz w:val="20"/>
                <w:szCs w:val="20"/>
                <w:lang w:eastAsia="en-GB"/>
              </w:rPr>
              <w:t>Центар за развој на Пелагониски плански регион</w:t>
            </w:r>
          </w:p>
          <w:p w14:paraId="125FAB6C" w14:textId="77777777" w:rsidR="00D27908" w:rsidRPr="00D27908" w:rsidRDefault="00D27908" w:rsidP="00D27908">
            <w:pPr>
              <w:numPr>
                <w:ilvl w:val="0"/>
                <w:numId w:val="5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383"/>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Биро за регионален развој</w:t>
            </w:r>
          </w:p>
          <w:p w14:paraId="7B3FF964" w14:textId="77777777" w:rsidR="00D27908" w:rsidRPr="00D27908" w:rsidRDefault="00D27908" w:rsidP="00D27908">
            <w:pPr>
              <w:numPr>
                <w:ilvl w:val="0"/>
                <w:numId w:val="5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383"/>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АФПЗРР</w:t>
            </w:r>
          </w:p>
          <w:p w14:paraId="604F6324" w14:textId="77777777" w:rsidR="00D27908" w:rsidRPr="00D27908" w:rsidRDefault="00D27908" w:rsidP="00D27908">
            <w:pPr>
              <w:numPr>
                <w:ilvl w:val="0"/>
                <w:numId w:val="5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383"/>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Други фондови – Прекугранична соработка (</w:t>
            </w:r>
            <w:r w:rsidRPr="008E4BA3">
              <w:rPr>
                <w:rFonts w:ascii="Calibri" w:eastAsia="Times New Roman" w:hAnsi="Calibri" w:cs="Times New Roman"/>
                <w:sz w:val="20"/>
                <w:szCs w:val="20"/>
                <w:lang w:eastAsia="en-GB"/>
              </w:rPr>
              <w:t>CBC</w:t>
            </w:r>
            <w:r w:rsidRPr="00D27908">
              <w:rPr>
                <w:rFonts w:ascii="Calibri" w:eastAsia="Times New Roman" w:hAnsi="Calibri" w:cs="Times New Roman"/>
                <w:sz w:val="20"/>
                <w:szCs w:val="20"/>
                <w:lang w:eastAsia="en-GB"/>
              </w:rPr>
              <w:t>) со</w:t>
            </w:r>
            <w:r w:rsidRPr="008E4BA3">
              <w:rPr>
                <w:rFonts w:ascii="Calibri" w:eastAsia="Times New Roman" w:hAnsi="Calibri" w:cs="Times New Roman"/>
                <w:sz w:val="20"/>
                <w:szCs w:val="20"/>
                <w:lang w:eastAsia="en-GB"/>
              </w:rPr>
              <w:t xml:space="preserve"> </w:t>
            </w:r>
            <w:r w:rsidRPr="00D27908">
              <w:rPr>
                <w:rFonts w:ascii="Calibri" w:eastAsia="Times New Roman" w:hAnsi="Calibri" w:cs="Times New Roman"/>
                <w:sz w:val="20"/>
                <w:szCs w:val="20"/>
                <w:lang w:eastAsia="en-GB"/>
              </w:rPr>
              <w:t xml:space="preserve">Грција и Албанија, </w:t>
            </w:r>
            <w:r w:rsidRPr="008E4BA3">
              <w:rPr>
                <w:rFonts w:ascii="Calibri" w:eastAsia="Times New Roman" w:hAnsi="Calibri" w:cs="Times New Roman"/>
                <w:sz w:val="20"/>
                <w:szCs w:val="20"/>
                <w:lang w:eastAsia="en-GB"/>
              </w:rPr>
              <w:t>BalkanMed</w:t>
            </w:r>
            <w:r w:rsidRPr="00D27908">
              <w:rPr>
                <w:rFonts w:ascii="Calibri" w:eastAsia="Times New Roman" w:hAnsi="Calibri" w:cs="Times New Roman"/>
                <w:sz w:val="20"/>
                <w:szCs w:val="20"/>
                <w:lang w:eastAsia="en-GB"/>
              </w:rPr>
              <w:t xml:space="preserve"> и др. согласно објавени повици</w:t>
            </w:r>
          </w:p>
          <w:p w14:paraId="609B58F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tc>
        <w:tc>
          <w:tcPr>
            <w:tcW w:w="5245" w:type="dxa"/>
            <w:tcBorders>
              <w:top w:val="single" w:sz="4" w:space="0" w:color="auto"/>
              <w:bottom w:val="double" w:sz="4" w:space="0" w:color="auto"/>
            </w:tcBorders>
            <w:shd w:val="clear" w:color="auto" w:fill="auto"/>
          </w:tcPr>
          <w:p w14:paraId="42B18D8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Финансирање и кофинансирање на проекти од регионален карактер кои ќе се аплицираат преку ЦРППР на различни повици (БРР, </w:t>
            </w:r>
            <w:r w:rsidRPr="008E4BA3">
              <w:rPr>
                <w:rFonts w:ascii="Calibri" w:eastAsia="Times New Roman" w:hAnsi="Calibri" w:cs="Times New Roman"/>
                <w:sz w:val="20"/>
                <w:szCs w:val="20"/>
                <w:lang w:eastAsia="en-GB"/>
              </w:rPr>
              <w:t xml:space="preserve">CBC, </w:t>
            </w:r>
            <w:r w:rsidRPr="00D27908">
              <w:rPr>
                <w:rFonts w:ascii="Calibri" w:eastAsia="Times New Roman" w:hAnsi="Calibri" w:cs="Times New Roman"/>
                <w:sz w:val="20"/>
                <w:szCs w:val="20"/>
                <w:lang w:eastAsia="en-GB"/>
              </w:rPr>
              <w:t>АФПЗРР и др.) согласно потребите на општината како и приоритетите и одлуките на Советот за развој на регионот</w:t>
            </w:r>
          </w:p>
        </w:tc>
        <w:tc>
          <w:tcPr>
            <w:tcW w:w="2409" w:type="dxa"/>
            <w:tcBorders>
              <w:top w:val="single" w:sz="4" w:space="0" w:color="auto"/>
              <w:bottom w:val="double" w:sz="4" w:space="0" w:color="auto"/>
            </w:tcBorders>
            <w:shd w:val="clear" w:color="auto" w:fill="auto"/>
          </w:tcPr>
          <w:p w14:paraId="308EF638"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01.01-31.12.20</w:t>
            </w:r>
            <w:r w:rsidRPr="00D27908">
              <w:rPr>
                <w:rFonts w:ascii="Calibri" w:eastAsia="Times New Roman" w:hAnsi="Calibri" w:cs="Times New Roman"/>
                <w:sz w:val="20"/>
                <w:szCs w:val="20"/>
                <w:lang w:val="en-US" w:eastAsia="en-GB"/>
              </w:rPr>
              <w:t>2</w:t>
            </w:r>
            <w:r w:rsidRPr="00D27908">
              <w:rPr>
                <w:rFonts w:ascii="Calibri" w:eastAsia="Times New Roman" w:hAnsi="Calibri" w:cs="Times New Roman"/>
                <w:sz w:val="20"/>
                <w:szCs w:val="20"/>
                <w:lang w:eastAsia="en-GB"/>
              </w:rPr>
              <w:t>4</w:t>
            </w:r>
          </w:p>
        </w:tc>
        <w:tc>
          <w:tcPr>
            <w:tcW w:w="2835" w:type="dxa"/>
            <w:tcBorders>
              <w:top w:val="single" w:sz="4" w:space="0" w:color="auto"/>
              <w:bottom w:val="double" w:sz="4" w:space="0" w:color="auto"/>
            </w:tcBorders>
            <w:shd w:val="clear" w:color="auto" w:fill="auto"/>
          </w:tcPr>
          <w:p w14:paraId="7788801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Кофинансирање доколку е потребно</w:t>
            </w:r>
          </w:p>
        </w:tc>
      </w:tr>
      <w:tr w:rsidR="00D27908" w:rsidRPr="00D27908" w14:paraId="7FD36459" w14:textId="77777777" w:rsidTr="00885196">
        <w:trPr>
          <w:trHeight w:val="449"/>
        </w:trPr>
        <w:tc>
          <w:tcPr>
            <w:tcW w:w="14328" w:type="dxa"/>
            <w:gridSpan w:val="5"/>
            <w:tcBorders>
              <w:top w:val="double" w:sz="4" w:space="0" w:color="auto"/>
              <w:bottom w:val="double" w:sz="4" w:space="0" w:color="auto"/>
            </w:tcBorders>
            <w:shd w:val="clear" w:color="auto" w:fill="D9D9D9"/>
            <w:vAlign w:val="center"/>
          </w:tcPr>
          <w:p w14:paraId="7451C3D9"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720"/>
              <w:rPr>
                <w:rFonts w:ascii="Calibri" w:eastAsia="Times New Roman" w:hAnsi="Calibri" w:cs="Times New Roman"/>
                <w:b/>
                <w:sz w:val="20"/>
                <w:szCs w:val="20"/>
                <w:lang w:eastAsia="en-GB"/>
              </w:rPr>
            </w:pPr>
            <w:r w:rsidRPr="008E4BA3">
              <w:rPr>
                <w:rFonts w:ascii="Calibri" w:eastAsia="Times New Roman" w:hAnsi="Calibri" w:cs="Times New Roman"/>
                <w:b/>
                <w:bCs/>
                <w:smallCaps/>
                <w:spacing w:val="5"/>
                <w:sz w:val="20"/>
                <w:szCs w:val="20"/>
                <w:lang w:eastAsia="en-GB"/>
              </w:rPr>
              <w:t>IV. ПОДДРШКА НА ЛОКАЛНАТА ЕКОНОМИЈА И БИЗНИС СЕКТОР</w:t>
            </w:r>
          </w:p>
        </w:tc>
      </w:tr>
      <w:tr w:rsidR="00D27908" w:rsidRPr="00D27908" w14:paraId="16467E84" w14:textId="77777777" w:rsidTr="00885196">
        <w:tc>
          <w:tcPr>
            <w:tcW w:w="615" w:type="dxa"/>
            <w:tcBorders>
              <w:top w:val="double" w:sz="4" w:space="0" w:color="auto"/>
            </w:tcBorders>
            <w:shd w:val="clear" w:color="auto" w:fill="auto"/>
          </w:tcPr>
          <w:p w14:paraId="6BBDA8BC"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val="en-US" w:eastAsia="en-GB"/>
              </w:rPr>
            </w:pPr>
            <w:r w:rsidRPr="00D27908">
              <w:rPr>
                <w:rFonts w:ascii="Calibri" w:eastAsia="Times New Roman" w:hAnsi="Calibri" w:cs="Times New Roman"/>
                <w:sz w:val="20"/>
                <w:szCs w:val="20"/>
                <w:lang w:val="en-US" w:eastAsia="en-GB"/>
              </w:rPr>
              <w:t>17.</w:t>
            </w:r>
          </w:p>
        </w:tc>
        <w:tc>
          <w:tcPr>
            <w:tcW w:w="3224" w:type="dxa"/>
            <w:tcBorders>
              <w:top w:val="double" w:sz="4" w:space="0" w:color="auto"/>
            </w:tcBorders>
            <w:shd w:val="clear" w:color="auto" w:fill="auto"/>
          </w:tcPr>
          <w:p w14:paraId="65FF1E9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Учество на саеми и конференции,  поддршка на настани значајни за локалниот економски развој </w:t>
            </w:r>
          </w:p>
          <w:p w14:paraId="07468A0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tc>
        <w:tc>
          <w:tcPr>
            <w:tcW w:w="5245" w:type="dxa"/>
            <w:tcBorders>
              <w:top w:val="double" w:sz="4" w:space="0" w:color="auto"/>
            </w:tcBorders>
            <w:shd w:val="clear" w:color="auto" w:fill="auto"/>
          </w:tcPr>
          <w:p w14:paraId="38295D2C"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Саеми и </w:t>
            </w:r>
            <w:r w:rsidRPr="008E4BA3">
              <w:rPr>
                <w:rFonts w:ascii="Calibri" w:eastAsia="Times New Roman" w:hAnsi="Calibri" w:cs="Times New Roman"/>
                <w:sz w:val="20"/>
                <w:szCs w:val="20"/>
                <w:lang w:eastAsia="en-GB"/>
              </w:rPr>
              <w:t xml:space="preserve"> </w:t>
            </w:r>
            <w:r w:rsidRPr="00D27908">
              <w:rPr>
                <w:rFonts w:ascii="Calibri" w:eastAsia="Times New Roman" w:hAnsi="Calibri" w:cs="Times New Roman"/>
                <w:sz w:val="20"/>
                <w:szCs w:val="20"/>
                <w:lang w:eastAsia="en-GB"/>
              </w:rPr>
              <w:t>настани од областа на  претприемништвото, земјоделство и руралниот развој, трговија, занатчиство, туризам и др.</w:t>
            </w:r>
          </w:p>
        </w:tc>
        <w:tc>
          <w:tcPr>
            <w:tcW w:w="2409" w:type="dxa"/>
            <w:tcBorders>
              <w:top w:val="double" w:sz="4" w:space="0" w:color="auto"/>
            </w:tcBorders>
            <w:shd w:val="clear" w:color="auto" w:fill="auto"/>
          </w:tcPr>
          <w:p w14:paraId="25E830C9"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01.01.-31.12.2024</w:t>
            </w:r>
          </w:p>
        </w:tc>
        <w:tc>
          <w:tcPr>
            <w:tcW w:w="2835" w:type="dxa"/>
            <w:tcBorders>
              <w:top w:val="double" w:sz="4" w:space="0" w:color="auto"/>
            </w:tcBorders>
            <w:shd w:val="clear" w:color="auto" w:fill="auto"/>
          </w:tcPr>
          <w:p w14:paraId="57A453A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Times New Roman" w:hAnsi="Calibri" w:cs="Times New Roman"/>
                <w:color w:val="FF0000"/>
                <w:sz w:val="20"/>
                <w:szCs w:val="20"/>
                <w:lang w:eastAsia="en-GB"/>
              </w:rPr>
            </w:pPr>
            <w:r w:rsidRPr="00D27908">
              <w:rPr>
                <w:rFonts w:ascii="Calibri" w:eastAsia="Times New Roman" w:hAnsi="Calibri" w:cs="Times New Roman"/>
                <w:sz w:val="20"/>
                <w:szCs w:val="20"/>
                <w:lang w:eastAsia="en-GB"/>
              </w:rPr>
              <w:t>100.000,00 ден</w:t>
            </w:r>
            <w:r w:rsidRPr="00D27908">
              <w:rPr>
                <w:rFonts w:ascii="Calibri" w:eastAsia="Times New Roman" w:hAnsi="Calibri" w:cs="Times New Roman"/>
                <w:color w:val="FF0000"/>
                <w:sz w:val="20"/>
                <w:szCs w:val="20"/>
                <w:lang w:eastAsia="en-GB"/>
              </w:rPr>
              <w:t xml:space="preserve"> </w:t>
            </w:r>
          </w:p>
          <w:p w14:paraId="562A163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Times New Roman" w:hAnsi="Calibri" w:cs="Times New Roman"/>
                <w:sz w:val="20"/>
                <w:szCs w:val="20"/>
                <w:lang w:eastAsia="en-GB"/>
              </w:rPr>
            </w:pPr>
          </w:p>
          <w:p w14:paraId="27A23E8D"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Times New Roman" w:hAnsi="Calibri" w:cs="Times New Roman"/>
                <w:sz w:val="20"/>
                <w:szCs w:val="20"/>
                <w:lang w:eastAsia="en-GB"/>
              </w:rPr>
            </w:pPr>
          </w:p>
        </w:tc>
      </w:tr>
      <w:tr w:rsidR="00D27908" w:rsidRPr="00D27908" w14:paraId="0F77BC69" w14:textId="77777777" w:rsidTr="00885196">
        <w:trPr>
          <w:trHeight w:val="987"/>
        </w:trPr>
        <w:tc>
          <w:tcPr>
            <w:tcW w:w="615" w:type="dxa"/>
            <w:tcBorders>
              <w:bottom w:val="single" w:sz="4" w:space="0" w:color="auto"/>
            </w:tcBorders>
            <w:shd w:val="clear" w:color="auto" w:fill="auto"/>
          </w:tcPr>
          <w:p w14:paraId="297058E2"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val="en-US" w:eastAsia="en-GB"/>
              </w:rPr>
              <w:t>18</w:t>
            </w:r>
            <w:r w:rsidRPr="00D27908">
              <w:rPr>
                <w:rFonts w:ascii="Calibri" w:eastAsia="Times New Roman" w:hAnsi="Calibri" w:cs="Times New Roman"/>
                <w:sz w:val="20"/>
                <w:szCs w:val="20"/>
                <w:lang w:eastAsia="en-GB"/>
              </w:rPr>
              <w:t>.</w:t>
            </w:r>
          </w:p>
        </w:tc>
        <w:tc>
          <w:tcPr>
            <w:tcW w:w="3224" w:type="dxa"/>
            <w:tcBorders>
              <w:bottom w:val="single" w:sz="4" w:space="0" w:color="auto"/>
            </w:tcBorders>
            <w:shd w:val="clear" w:color="auto" w:fill="auto"/>
          </w:tcPr>
          <w:p w14:paraId="560EA22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Организирање на Б2Б средби и бизнис форуми</w:t>
            </w:r>
            <w:r w:rsidRPr="008E4BA3">
              <w:rPr>
                <w:rFonts w:ascii="Calibri" w:eastAsia="Times New Roman" w:hAnsi="Calibri" w:cs="Times New Roman"/>
                <w:sz w:val="20"/>
                <w:szCs w:val="20"/>
                <w:lang w:eastAsia="en-GB"/>
              </w:rPr>
              <w:t xml:space="preserve">, </w:t>
            </w:r>
            <w:r w:rsidRPr="00D27908">
              <w:rPr>
                <w:rFonts w:ascii="Calibri" w:eastAsia="Times New Roman" w:hAnsi="Calibri" w:cs="Times New Roman"/>
                <w:sz w:val="20"/>
                <w:szCs w:val="20"/>
                <w:lang w:eastAsia="en-GB"/>
              </w:rPr>
              <w:t>вмрежување (Мрежа на Балкански градови Б40), економска соработка и размена на искуства со збратимените градови и др.</w:t>
            </w:r>
          </w:p>
          <w:p w14:paraId="0A6F9A0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tc>
        <w:tc>
          <w:tcPr>
            <w:tcW w:w="5245" w:type="dxa"/>
            <w:tcBorders>
              <w:bottom w:val="single" w:sz="4" w:space="0" w:color="auto"/>
            </w:tcBorders>
            <w:shd w:val="clear" w:color="auto" w:fill="auto"/>
          </w:tcPr>
          <w:p w14:paraId="7674823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Општината во соработка со Регионалната стопанска комора и други бизнис асоцијации и организации да организира или да ја поддржи организацијата на Б2Б средби и бизнис форуми</w:t>
            </w:r>
          </w:p>
        </w:tc>
        <w:tc>
          <w:tcPr>
            <w:tcW w:w="2409" w:type="dxa"/>
            <w:tcBorders>
              <w:bottom w:val="single" w:sz="4" w:space="0" w:color="auto"/>
            </w:tcBorders>
            <w:shd w:val="clear" w:color="auto" w:fill="auto"/>
          </w:tcPr>
          <w:p w14:paraId="6EB44DF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01.01-31.12.2024</w:t>
            </w:r>
          </w:p>
        </w:tc>
        <w:tc>
          <w:tcPr>
            <w:tcW w:w="2835" w:type="dxa"/>
            <w:tcBorders>
              <w:bottom w:val="single" w:sz="4" w:space="0" w:color="auto"/>
            </w:tcBorders>
            <w:shd w:val="clear" w:color="auto" w:fill="auto"/>
          </w:tcPr>
          <w:p w14:paraId="16211D8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1</w:t>
            </w:r>
            <w:r w:rsidRPr="00D27908">
              <w:rPr>
                <w:rFonts w:ascii="Calibri" w:eastAsia="Times New Roman" w:hAnsi="Calibri" w:cs="Times New Roman"/>
                <w:sz w:val="20"/>
                <w:szCs w:val="20"/>
                <w:lang w:val="en-US" w:eastAsia="en-GB"/>
              </w:rPr>
              <w:t>0</w:t>
            </w:r>
            <w:r w:rsidRPr="00D27908">
              <w:rPr>
                <w:rFonts w:ascii="Calibri" w:eastAsia="Times New Roman" w:hAnsi="Calibri" w:cs="Times New Roman"/>
                <w:sz w:val="20"/>
                <w:szCs w:val="20"/>
                <w:lang w:eastAsia="en-GB"/>
              </w:rPr>
              <w:t>0.000,00 ден.</w:t>
            </w:r>
          </w:p>
        </w:tc>
      </w:tr>
      <w:tr w:rsidR="00D27908" w:rsidRPr="00D27908" w14:paraId="20781077" w14:textId="77777777" w:rsidTr="00885196">
        <w:tc>
          <w:tcPr>
            <w:tcW w:w="615" w:type="dxa"/>
            <w:tcBorders>
              <w:top w:val="single" w:sz="4" w:space="0" w:color="auto"/>
              <w:bottom w:val="single" w:sz="4" w:space="0" w:color="auto"/>
            </w:tcBorders>
            <w:shd w:val="clear" w:color="auto" w:fill="auto"/>
          </w:tcPr>
          <w:p w14:paraId="7F83CA3A"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19.</w:t>
            </w:r>
          </w:p>
        </w:tc>
        <w:tc>
          <w:tcPr>
            <w:tcW w:w="3224" w:type="dxa"/>
            <w:tcBorders>
              <w:top w:val="single" w:sz="4" w:space="0" w:color="auto"/>
              <w:bottom w:val="single" w:sz="4" w:space="0" w:color="auto"/>
            </w:tcBorders>
            <w:shd w:val="clear" w:color="auto" w:fill="auto"/>
          </w:tcPr>
          <w:p w14:paraId="7DF21B3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База на стопански субјекти на територијата на Општина Прилеп</w:t>
            </w:r>
          </w:p>
          <w:p w14:paraId="4C0AE878"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tc>
        <w:tc>
          <w:tcPr>
            <w:tcW w:w="5245" w:type="dxa"/>
            <w:tcBorders>
              <w:top w:val="single" w:sz="4" w:space="0" w:color="auto"/>
              <w:bottom w:val="single" w:sz="4" w:space="0" w:color="auto"/>
            </w:tcBorders>
            <w:shd w:val="clear" w:color="auto" w:fill="auto"/>
          </w:tcPr>
          <w:p w14:paraId="5985153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Тековни активности</w:t>
            </w:r>
          </w:p>
        </w:tc>
        <w:tc>
          <w:tcPr>
            <w:tcW w:w="2409" w:type="dxa"/>
            <w:tcBorders>
              <w:top w:val="single" w:sz="4" w:space="0" w:color="auto"/>
              <w:bottom w:val="single" w:sz="4" w:space="0" w:color="auto"/>
            </w:tcBorders>
            <w:shd w:val="clear" w:color="auto" w:fill="auto"/>
          </w:tcPr>
          <w:p w14:paraId="618ACB38"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01.01.-31.12.2024</w:t>
            </w:r>
          </w:p>
        </w:tc>
        <w:tc>
          <w:tcPr>
            <w:tcW w:w="2835" w:type="dxa"/>
            <w:tcBorders>
              <w:top w:val="single" w:sz="4" w:space="0" w:color="auto"/>
              <w:bottom w:val="single" w:sz="4" w:space="0" w:color="auto"/>
            </w:tcBorders>
            <w:shd w:val="clear" w:color="auto" w:fill="auto"/>
            <w:vAlign w:val="center"/>
          </w:tcPr>
          <w:p w14:paraId="24A31C0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w:t>
            </w:r>
          </w:p>
        </w:tc>
      </w:tr>
      <w:tr w:rsidR="00D27908" w:rsidRPr="00D27908" w14:paraId="13307F53" w14:textId="77777777" w:rsidTr="00885196">
        <w:trPr>
          <w:trHeight w:val="1129"/>
        </w:trPr>
        <w:tc>
          <w:tcPr>
            <w:tcW w:w="615" w:type="dxa"/>
            <w:tcBorders>
              <w:top w:val="single" w:sz="4" w:space="0" w:color="auto"/>
              <w:bottom w:val="single" w:sz="4" w:space="0" w:color="auto"/>
            </w:tcBorders>
            <w:shd w:val="clear" w:color="auto" w:fill="auto"/>
          </w:tcPr>
          <w:p w14:paraId="391C74B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lastRenderedPageBreak/>
              <w:t>20.</w:t>
            </w:r>
          </w:p>
        </w:tc>
        <w:tc>
          <w:tcPr>
            <w:tcW w:w="3224" w:type="dxa"/>
            <w:tcBorders>
              <w:top w:val="single" w:sz="4" w:space="0" w:color="auto"/>
              <w:bottom w:val="single" w:sz="4" w:space="0" w:color="auto"/>
            </w:tcBorders>
            <w:shd w:val="clear" w:color="auto" w:fill="auto"/>
          </w:tcPr>
          <w:p w14:paraId="13B6F91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Водење на регистри и заверка на обрасци и нормативи  согласно законската регуатива од областа на угостителството и туризмот</w:t>
            </w:r>
          </w:p>
        </w:tc>
        <w:tc>
          <w:tcPr>
            <w:tcW w:w="5245" w:type="dxa"/>
            <w:tcBorders>
              <w:top w:val="single" w:sz="4" w:space="0" w:color="auto"/>
              <w:bottom w:val="single" w:sz="4" w:space="0" w:color="auto"/>
            </w:tcBorders>
            <w:shd w:val="clear" w:color="auto" w:fill="auto"/>
          </w:tcPr>
          <w:p w14:paraId="6D7D8718"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Тековни активности</w:t>
            </w:r>
          </w:p>
        </w:tc>
        <w:tc>
          <w:tcPr>
            <w:tcW w:w="2409" w:type="dxa"/>
            <w:tcBorders>
              <w:top w:val="single" w:sz="4" w:space="0" w:color="auto"/>
              <w:bottom w:val="single" w:sz="4" w:space="0" w:color="auto"/>
            </w:tcBorders>
            <w:shd w:val="clear" w:color="auto" w:fill="auto"/>
          </w:tcPr>
          <w:p w14:paraId="03B48AF9"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01.01.-31.12.2024</w:t>
            </w:r>
          </w:p>
        </w:tc>
        <w:tc>
          <w:tcPr>
            <w:tcW w:w="2835" w:type="dxa"/>
            <w:tcBorders>
              <w:top w:val="single" w:sz="4" w:space="0" w:color="auto"/>
              <w:bottom w:val="single" w:sz="4" w:space="0" w:color="auto"/>
            </w:tcBorders>
            <w:shd w:val="clear" w:color="auto" w:fill="auto"/>
            <w:vAlign w:val="center"/>
          </w:tcPr>
          <w:p w14:paraId="4044319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w:t>
            </w:r>
          </w:p>
        </w:tc>
      </w:tr>
      <w:tr w:rsidR="00D27908" w:rsidRPr="00D27908" w14:paraId="23496B18" w14:textId="77777777" w:rsidTr="00885196">
        <w:trPr>
          <w:trHeight w:val="690"/>
        </w:trPr>
        <w:tc>
          <w:tcPr>
            <w:tcW w:w="615" w:type="dxa"/>
            <w:tcBorders>
              <w:top w:val="single" w:sz="4" w:space="0" w:color="auto"/>
              <w:bottom w:val="single" w:sz="4" w:space="0" w:color="auto"/>
            </w:tcBorders>
            <w:shd w:val="clear" w:color="auto" w:fill="auto"/>
          </w:tcPr>
          <w:p w14:paraId="46914F78"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val="en-US" w:eastAsia="en-GB"/>
              </w:rPr>
            </w:pPr>
            <w:r w:rsidRPr="00D27908">
              <w:rPr>
                <w:rFonts w:ascii="Calibri" w:eastAsia="Times New Roman" w:hAnsi="Calibri" w:cs="Times New Roman"/>
                <w:sz w:val="20"/>
                <w:szCs w:val="20"/>
                <w:lang w:eastAsia="en-GB"/>
              </w:rPr>
              <w:t>21</w:t>
            </w:r>
            <w:r w:rsidRPr="00D27908">
              <w:rPr>
                <w:rFonts w:ascii="Calibri" w:eastAsia="Times New Roman" w:hAnsi="Calibri" w:cs="Times New Roman"/>
                <w:sz w:val="20"/>
                <w:szCs w:val="20"/>
                <w:lang w:val="en-US" w:eastAsia="en-GB"/>
              </w:rPr>
              <w:t>.</w:t>
            </w:r>
          </w:p>
        </w:tc>
        <w:tc>
          <w:tcPr>
            <w:tcW w:w="3224" w:type="dxa"/>
            <w:tcBorders>
              <w:top w:val="single" w:sz="4" w:space="0" w:color="auto"/>
              <w:bottom w:val="single" w:sz="4" w:space="0" w:color="auto"/>
            </w:tcBorders>
            <w:shd w:val="clear" w:color="auto" w:fill="auto"/>
          </w:tcPr>
          <w:p w14:paraId="4FA290E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Поддршка на работата на Економски совет</w:t>
            </w:r>
          </w:p>
        </w:tc>
        <w:tc>
          <w:tcPr>
            <w:tcW w:w="5245" w:type="dxa"/>
            <w:tcBorders>
              <w:top w:val="single" w:sz="4" w:space="0" w:color="auto"/>
              <w:bottom w:val="single" w:sz="4" w:space="0" w:color="auto"/>
            </w:tcBorders>
            <w:shd w:val="clear" w:color="auto" w:fill="auto"/>
          </w:tcPr>
          <w:p w14:paraId="2A9DAD62"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Административна поддршка од страна на вработените во Одделението за ЛЕР за работата на Економскиот совет </w:t>
            </w:r>
          </w:p>
        </w:tc>
        <w:tc>
          <w:tcPr>
            <w:tcW w:w="2409" w:type="dxa"/>
            <w:tcBorders>
              <w:top w:val="single" w:sz="4" w:space="0" w:color="auto"/>
              <w:bottom w:val="single" w:sz="4" w:space="0" w:color="auto"/>
            </w:tcBorders>
            <w:shd w:val="clear" w:color="auto" w:fill="auto"/>
          </w:tcPr>
          <w:p w14:paraId="7E115CA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01.01.-31.12.2024</w:t>
            </w:r>
          </w:p>
        </w:tc>
        <w:tc>
          <w:tcPr>
            <w:tcW w:w="2835" w:type="dxa"/>
            <w:tcBorders>
              <w:top w:val="single" w:sz="4" w:space="0" w:color="auto"/>
              <w:bottom w:val="single" w:sz="4" w:space="0" w:color="auto"/>
            </w:tcBorders>
            <w:shd w:val="clear" w:color="auto" w:fill="auto"/>
            <w:vAlign w:val="center"/>
          </w:tcPr>
          <w:p w14:paraId="7B1D04AD"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w:t>
            </w:r>
          </w:p>
        </w:tc>
      </w:tr>
      <w:tr w:rsidR="00D27908" w:rsidRPr="00D27908" w14:paraId="39DBEA1F" w14:textId="77777777" w:rsidTr="00885196">
        <w:trPr>
          <w:trHeight w:val="557"/>
        </w:trPr>
        <w:tc>
          <w:tcPr>
            <w:tcW w:w="615" w:type="dxa"/>
            <w:tcBorders>
              <w:top w:val="single" w:sz="4" w:space="0" w:color="auto"/>
              <w:bottom w:val="single" w:sz="4" w:space="0" w:color="auto"/>
            </w:tcBorders>
            <w:shd w:val="clear" w:color="auto" w:fill="auto"/>
          </w:tcPr>
          <w:p w14:paraId="529E302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val="en-US" w:eastAsia="en-GB"/>
              </w:rPr>
            </w:pPr>
            <w:r w:rsidRPr="00D27908">
              <w:rPr>
                <w:rFonts w:ascii="Calibri" w:eastAsia="Times New Roman" w:hAnsi="Calibri" w:cs="Times New Roman"/>
                <w:sz w:val="20"/>
                <w:szCs w:val="20"/>
                <w:lang w:eastAsia="en-GB"/>
              </w:rPr>
              <w:t>22</w:t>
            </w:r>
            <w:r w:rsidRPr="00D27908">
              <w:rPr>
                <w:rFonts w:ascii="Calibri" w:eastAsia="Times New Roman" w:hAnsi="Calibri" w:cs="Times New Roman"/>
                <w:sz w:val="20"/>
                <w:szCs w:val="20"/>
                <w:lang w:val="en-US" w:eastAsia="en-GB"/>
              </w:rPr>
              <w:t>.</w:t>
            </w:r>
          </w:p>
        </w:tc>
        <w:tc>
          <w:tcPr>
            <w:tcW w:w="3224" w:type="dxa"/>
            <w:tcBorders>
              <w:top w:val="single" w:sz="4" w:space="0" w:color="auto"/>
              <w:bottom w:val="single" w:sz="4" w:space="0" w:color="auto"/>
            </w:tcBorders>
            <w:shd w:val="clear" w:color="auto" w:fill="auto"/>
          </w:tcPr>
          <w:p w14:paraId="19A9A64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Потврди за апликантите во ИПАРД програмата</w:t>
            </w:r>
          </w:p>
        </w:tc>
        <w:tc>
          <w:tcPr>
            <w:tcW w:w="5245" w:type="dxa"/>
            <w:tcBorders>
              <w:top w:val="single" w:sz="4" w:space="0" w:color="auto"/>
              <w:bottom w:val="single" w:sz="4" w:space="0" w:color="auto"/>
            </w:tcBorders>
            <w:shd w:val="clear" w:color="auto" w:fill="auto"/>
          </w:tcPr>
          <w:p w14:paraId="1C5DADE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Согласно објавените повици од ИПАРД програмата</w:t>
            </w:r>
          </w:p>
        </w:tc>
        <w:tc>
          <w:tcPr>
            <w:tcW w:w="2409" w:type="dxa"/>
            <w:tcBorders>
              <w:top w:val="single" w:sz="4" w:space="0" w:color="auto"/>
              <w:bottom w:val="single" w:sz="4" w:space="0" w:color="auto"/>
            </w:tcBorders>
            <w:shd w:val="clear" w:color="auto" w:fill="auto"/>
          </w:tcPr>
          <w:p w14:paraId="50E5D0F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01.01.-31.12.2024</w:t>
            </w:r>
          </w:p>
        </w:tc>
        <w:tc>
          <w:tcPr>
            <w:tcW w:w="2835" w:type="dxa"/>
            <w:tcBorders>
              <w:top w:val="single" w:sz="4" w:space="0" w:color="auto"/>
              <w:bottom w:val="single" w:sz="4" w:space="0" w:color="auto"/>
            </w:tcBorders>
            <w:shd w:val="clear" w:color="auto" w:fill="auto"/>
            <w:vAlign w:val="center"/>
          </w:tcPr>
          <w:p w14:paraId="1B8E36E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 </w:t>
            </w:r>
          </w:p>
        </w:tc>
      </w:tr>
      <w:tr w:rsidR="00D27908" w:rsidRPr="00D27908" w14:paraId="0054033D" w14:textId="77777777" w:rsidTr="00885196">
        <w:trPr>
          <w:trHeight w:val="1202"/>
        </w:trPr>
        <w:tc>
          <w:tcPr>
            <w:tcW w:w="615" w:type="dxa"/>
            <w:tcBorders>
              <w:top w:val="single" w:sz="4" w:space="0" w:color="auto"/>
              <w:bottom w:val="single" w:sz="4" w:space="0" w:color="auto"/>
            </w:tcBorders>
            <w:shd w:val="clear" w:color="auto" w:fill="auto"/>
          </w:tcPr>
          <w:p w14:paraId="44B16A53"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23.</w:t>
            </w:r>
          </w:p>
        </w:tc>
        <w:tc>
          <w:tcPr>
            <w:tcW w:w="3224" w:type="dxa"/>
            <w:tcBorders>
              <w:top w:val="single" w:sz="4" w:space="0" w:color="auto"/>
              <w:bottom w:val="single" w:sz="4" w:space="0" w:color="auto"/>
            </w:tcBorders>
            <w:shd w:val="clear" w:color="auto" w:fill="auto"/>
          </w:tcPr>
          <w:p w14:paraId="6548BB6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Редовна комуникација и соработка со Регионалната стопанска комора – Прилеп и стопанските субјекти и проследување на информации за објавени, повици, инфо денови за разни програми, споделување на други информации од интерес на стопанскиот сектор.</w:t>
            </w:r>
          </w:p>
        </w:tc>
        <w:tc>
          <w:tcPr>
            <w:tcW w:w="5245" w:type="dxa"/>
            <w:tcBorders>
              <w:top w:val="single" w:sz="4" w:space="0" w:color="auto"/>
              <w:bottom w:val="single" w:sz="4" w:space="0" w:color="auto"/>
            </w:tcBorders>
            <w:shd w:val="clear" w:color="auto" w:fill="auto"/>
          </w:tcPr>
          <w:p w14:paraId="324B5D8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Тековни активности </w:t>
            </w:r>
          </w:p>
          <w:p w14:paraId="104FD378"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p w14:paraId="61706AB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 Согласно базата на стопански субјекти и областа од која се информациите, од страна на вработените во одделението за ЛЕР ќе се проследуваат информации до стопанските субјекти, </w:t>
            </w:r>
          </w:p>
          <w:p w14:paraId="30BC1E8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Одржување на состаноци со РСК – Прилеп за тековни проекти, настани и актуелни состојби во стопанството</w:t>
            </w:r>
          </w:p>
        </w:tc>
        <w:tc>
          <w:tcPr>
            <w:tcW w:w="2409" w:type="dxa"/>
            <w:tcBorders>
              <w:top w:val="single" w:sz="4" w:space="0" w:color="auto"/>
              <w:bottom w:val="single" w:sz="4" w:space="0" w:color="auto"/>
            </w:tcBorders>
            <w:shd w:val="clear" w:color="auto" w:fill="auto"/>
          </w:tcPr>
          <w:p w14:paraId="3BEB94D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01.01-31.12.2024</w:t>
            </w:r>
          </w:p>
        </w:tc>
        <w:tc>
          <w:tcPr>
            <w:tcW w:w="2835" w:type="dxa"/>
            <w:tcBorders>
              <w:top w:val="single" w:sz="4" w:space="0" w:color="auto"/>
              <w:bottom w:val="single" w:sz="4" w:space="0" w:color="auto"/>
            </w:tcBorders>
            <w:shd w:val="clear" w:color="auto" w:fill="auto"/>
            <w:vAlign w:val="center"/>
          </w:tcPr>
          <w:p w14:paraId="57B971EA"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w:t>
            </w:r>
          </w:p>
        </w:tc>
      </w:tr>
      <w:tr w:rsidR="00D27908" w:rsidRPr="00D27908" w14:paraId="37733AA3" w14:textId="77777777" w:rsidTr="00885196">
        <w:trPr>
          <w:trHeight w:val="376"/>
        </w:trPr>
        <w:tc>
          <w:tcPr>
            <w:tcW w:w="14328" w:type="dxa"/>
            <w:gridSpan w:val="5"/>
            <w:tcBorders>
              <w:top w:val="double" w:sz="4" w:space="0" w:color="auto"/>
              <w:bottom w:val="double" w:sz="4" w:space="0" w:color="auto"/>
            </w:tcBorders>
            <w:shd w:val="clear" w:color="auto" w:fill="D9D9D9"/>
            <w:vAlign w:val="center"/>
          </w:tcPr>
          <w:p w14:paraId="320CFDD9"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720"/>
              <w:rPr>
                <w:rFonts w:ascii="Calibri" w:eastAsia="Times New Roman" w:hAnsi="Calibri" w:cs="Times New Roman"/>
                <w:b/>
                <w:sz w:val="20"/>
                <w:szCs w:val="20"/>
                <w:lang w:eastAsia="en-GB"/>
              </w:rPr>
            </w:pPr>
            <w:r w:rsidRPr="00D27908">
              <w:rPr>
                <w:rFonts w:ascii="Calibri" w:eastAsia="Times New Roman" w:hAnsi="Calibri" w:cs="Times New Roman"/>
                <w:b/>
                <w:bCs/>
                <w:smallCaps/>
                <w:spacing w:val="5"/>
                <w:sz w:val="20"/>
                <w:szCs w:val="20"/>
                <w:lang w:val="en-GB" w:eastAsia="en-GB"/>
              </w:rPr>
              <w:t xml:space="preserve">V. </w:t>
            </w:r>
            <w:r w:rsidRPr="00D27908">
              <w:rPr>
                <w:rFonts w:ascii="Calibri" w:eastAsia="Times New Roman" w:hAnsi="Calibri" w:cs="Times New Roman"/>
                <w:b/>
                <w:bCs/>
                <w:smallCaps/>
                <w:spacing w:val="5"/>
                <w:sz w:val="20"/>
                <w:szCs w:val="20"/>
                <w:lang w:eastAsia="en-GB"/>
              </w:rPr>
              <w:t>ОБУКИ И РАБОТИЛНИЦИ</w:t>
            </w:r>
          </w:p>
        </w:tc>
      </w:tr>
      <w:tr w:rsidR="00D27908" w:rsidRPr="00D27908" w14:paraId="4CE4AE72" w14:textId="77777777" w:rsidTr="00885196">
        <w:tc>
          <w:tcPr>
            <w:tcW w:w="615" w:type="dxa"/>
            <w:tcBorders>
              <w:top w:val="double" w:sz="4" w:space="0" w:color="auto"/>
              <w:bottom w:val="single" w:sz="4" w:space="0" w:color="auto"/>
            </w:tcBorders>
            <w:shd w:val="clear" w:color="auto" w:fill="auto"/>
          </w:tcPr>
          <w:p w14:paraId="5A9D480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val="en-US" w:eastAsia="en-GB"/>
              </w:rPr>
              <w:t>2</w:t>
            </w:r>
            <w:r w:rsidRPr="00D27908">
              <w:rPr>
                <w:rFonts w:ascii="Calibri" w:eastAsia="Times New Roman" w:hAnsi="Calibri" w:cs="Times New Roman"/>
                <w:sz w:val="20"/>
                <w:szCs w:val="20"/>
                <w:lang w:eastAsia="en-GB"/>
              </w:rPr>
              <w:t>4.</w:t>
            </w:r>
          </w:p>
        </w:tc>
        <w:tc>
          <w:tcPr>
            <w:tcW w:w="3224" w:type="dxa"/>
            <w:tcBorders>
              <w:top w:val="double" w:sz="4" w:space="0" w:color="auto"/>
              <w:bottom w:val="single" w:sz="4" w:space="0" w:color="auto"/>
            </w:tcBorders>
            <w:shd w:val="clear" w:color="auto" w:fill="auto"/>
          </w:tcPr>
          <w:p w14:paraId="5EE1BD1D"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Обуки на вработените  од Одделението за ЛЕР за:</w:t>
            </w:r>
          </w:p>
          <w:p w14:paraId="1520E9B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подготовка на проектни апликации</w:t>
            </w:r>
          </w:p>
          <w:p w14:paraId="2AB1CAD9"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имплементација на проекти</w:t>
            </w:r>
          </w:p>
          <w:p w14:paraId="01BFAC5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ИПА програми и други програми на ЕУ</w:t>
            </w:r>
          </w:p>
          <w:p w14:paraId="31445B3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програми и проекти на други донатори (</w:t>
            </w:r>
            <w:r w:rsidRPr="008E4BA3">
              <w:rPr>
                <w:rFonts w:ascii="Calibri" w:eastAsia="Times New Roman" w:hAnsi="Calibri" w:cs="Times New Roman"/>
                <w:sz w:val="20"/>
                <w:szCs w:val="20"/>
                <w:lang w:eastAsia="en-GB"/>
              </w:rPr>
              <w:t xml:space="preserve">USAID, UNDP, SDC,  </w:t>
            </w:r>
            <w:r w:rsidRPr="00D27908">
              <w:rPr>
                <w:rFonts w:ascii="Calibri" w:eastAsia="Times New Roman" w:hAnsi="Calibri" w:cs="Times New Roman"/>
                <w:sz w:val="20"/>
                <w:szCs w:val="20"/>
                <w:lang w:eastAsia="en-GB"/>
              </w:rPr>
              <w:t>)</w:t>
            </w:r>
          </w:p>
        </w:tc>
        <w:tc>
          <w:tcPr>
            <w:tcW w:w="5245" w:type="dxa"/>
            <w:tcBorders>
              <w:top w:val="double" w:sz="4" w:space="0" w:color="auto"/>
              <w:bottom w:val="single" w:sz="4" w:space="0" w:color="auto"/>
            </w:tcBorders>
            <w:shd w:val="clear" w:color="auto" w:fill="auto"/>
          </w:tcPr>
          <w:p w14:paraId="266BB78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8E4BA3">
              <w:rPr>
                <w:rFonts w:ascii="Calibri" w:eastAsia="Times New Roman" w:hAnsi="Calibri" w:cs="Times New Roman"/>
                <w:sz w:val="20"/>
                <w:szCs w:val="20"/>
                <w:lang w:eastAsia="en-GB"/>
              </w:rPr>
              <w:t xml:space="preserve">- </w:t>
            </w:r>
            <w:r w:rsidRPr="00D27908">
              <w:rPr>
                <w:rFonts w:ascii="Calibri" w:eastAsia="Times New Roman" w:hAnsi="Calibri" w:cs="Times New Roman"/>
                <w:sz w:val="20"/>
                <w:szCs w:val="20"/>
                <w:lang w:eastAsia="en-GB"/>
              </w:rPr>
              <w:t>Учество на обуки, работилници, семинари, едукативни средби организирани од страна на донаторите, ЗЕЛС, Министерствата, Центарот за развој на Пелагонискиот плански регион и др. Организации, согласно областите</w:t>
            </w:r>
          </w:p>
          <w:p w14:paraId="0D6D8F0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 </w:t>
            </w:r>
          </w:p>
          <w:p w14:paraId="3F144A6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Органзирање на обуки за вработените кои работат со проекти, подготовка на документација, како и претставници на ЈКП со цел успешна подготивка на проектни апликации и успешна имплементација на одобрените проекти</w:t>
            </w:r>
          </w:p>
        </w:tc>
        <w:tc>
          <w:tcPr>
            <w:tcW w:w="2409" w:type="dxa"/>
            <w:tcBorders>
              <w:top w:val="double" w:sz="4" w:space="0" w:color="auto"/>
              <w:bottom w:val="single" w:sz="4" w:space="0" w:color="auto"/>
            </w:tcBorders>
            <w:shd w:val="clear" w:color="auto" w:fill="auto"/>
          </w:tcPr>
          <w:p w14:paraId="0877CD08"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01.01-31.12.2024</w:t>
            </w:r>
          </w:p>
        </w:tc>
        <w:tc>
          <w:tcPr>
            <w:tcW w:w="2835" w:type="dxa"/>
            <w:tcBorders>
              <w:top w:val="double" w:sz="4" w:space="0" w:color="auto"/>
              <w:bottom w:val="single" w:sz="4" w:space="0" w:color="auto"/>
            </w:tcBorders>
            <w:shd w:val="clear" w:color="auto" w:fill="auto"/>
          </w:tcPr>
          <w:p w14:paraId="77015D6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50.000,00 ден.</w:t>
            </w:r>
          </w:p>
          <w:p w14:paraId="0A6A47A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Times New Roman" w:hAnsi="Calibri" w:cs="Times New Roman"/>
                <w:sz w:val="20"/>
                <w:szCs w:val="20"/>
                <w:lang w:eastAsia="en-GB"/>
              </w:rPr>
            </w:pPr>
          </w:p>
          <w:p w14:paraId="2A4B09AA"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или обуки обезбедени преку донаторски организации или други институции и НВО</w:t>
            </w:r>
          </w:p>
          <w:p w14:paraId="1BBE833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76BDBC1C"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67E66F29"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0E4374C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tc>
      </w:tr>
      <w:tr w:rsidR="00D27908" w:rsidRPr="00D27908" w14:paraId="56082007" w14:textId="77777777" w:rsidTr="00885196">
        <w:trPr>
          <w:trHeight w:val="1128"/>
        </w:trPr>
        <w:tc>
          <w:tcPr>
            <w:tcW w:w="615" w:type="dxa"/>
            <w:tcBorders>
              <w:top w:val="single" w:sz="4" w:space="0" w:color="auto"/>
              <w:bottom w:val="single" w:sz="4" w:space="0" w:color="auto"/>
            </w:tcBorders>
            <w:shd w:val="clear" w:color="auto" w:fill="auto"/>
          </w:tcPr>
          <w:p w14:paraId="7C051A4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val="en-US" w:eastAsia="en-GB"/>
              </w:rPr>
              <w:t>2</w:t>
            </w:r>
            <w:r w:rsidRPr="00D27908">
              <w:rPr>
                <w:rFonts w:ascii="Calibri" w:eastAsia="Times New Roman" w:hAnsi="Calibri" w:cs="Times New Roman"/>
                <w:sz w:val="20"/>
                <w:szCs w:val="20"/>
                <w:lang w:eastAsia="en-GB"/>
              </w:rPr>
              <w:t>5.</w:t>
            </w:r>
          </w:p>
        </w:tc>
        <w:tc>
          <w:tcPr>
            <w:tcW w:w="3224" w:type="dxa"/>
            <w:tcBorders>
              <w:top w:val="single" w:sz="4" w:space="0" w:color="auto"/>
              <w:bottom w:val="single" w:sz="4" w:space="0" w:color="auto"/>
            </w:tcBorders>
            <w:shd w:val="clear" w:color="auto" w:fill="auto"/>
          </w:tcPr>
          <w:p w14:paraId="6ACF532A"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Обука на вработените за спроведување на јавни набавки според правилата на ЕУ – </w:t>
            </w:r>
            <w:r w:rsidRPr="008E4BA3">
              <w:rPr>
                <w:rFonts w:ascii="Calibri" w:eastAsia="Times New Roman" w:hAnsi="Calibri" w:cs="Times New Roman"/>
                <w:sz w:val="20"/>
                <w:szCs w:val="20"/>
                <w:lang w:eastAsia="en-GB"/>
              </w:rPr>
              <w:t>PRAG</w:t>
            </w:r>
          </w:p>
        </w:tc>
        <w:tc>
          <w:tcPr>
            <w:tcW w:w="5245" w:type="dxa"/>
            <w:tcBorders>
              <w:top w:val="single" w:sz="4" w:space="0" w:color="auto"/>
              <w:bottom w:val="single" w:sz="4" w:space="0" w:color="auto"/>
            </w:tcBorders>
            <w:shd w:val="clear" w:color="auto" w:fill="auto"/>
          </w:tcPr>
          <w:p w14:paraId="2EB665E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 За успешна имплементација на проектите финансирани од ЕУ фондовите потребна е едукација на вработените од одделенијата за јавни набавки, ЛЕР, Секторот за финансиски прашања и други одделенија согласно областите за спроведување на набавки според правилата </w:t>
            </w:r>
            <w:r w:rsidRPr="00D27908">
              <w:rPr>
                <w:rFonts w:ascii="Calibri" w:eastAsia="Times New Roman" w:hAnsi="Calibri" w:cs="Times New Roman"/>
                <w:sz w:val="20"/>
                <w:szCs w:val="20"/>
                <w:lang w:eastAsia="en-GB"/>
              </w:rPr>
              <w:lastRenderedPageBreak/>
              <w:t xml:space="preserve">на ЕУ – </w:t>
            </w:r>
            <w:r w:rsidRPr="008E4BA3">
              <w:rPr>
                <w:rFonts w:ascii="Calibri" w:eastAsia="Times New Roman" w:hAnsi="Calibri" w:cs="Times New Roman"/>
                <w:sz w:val="20"/>
                <w:szCs w:val="20"/>
                <w:lang w:eastAsia="en-GB"/>
              </w:rPr>
              <w:t>PRAG</w:t>
            </w:r>
            <w:r w:rsidRPr="00D27908">
              <w:rPr>
                <w:rFonts w:ascii="Calibri" w:eastAsia="Times New Roman" w:hAnsi="Calibri" w:cs="Times New Roman"/>
                <w:sz w:val="20"/>
                <w:szCs w:val="20"/>
                <w:lang w:eastAsia="en-GB"/>
              </w:rPr>
              <w:t xml:space="preserve"> и др. билатерални и мултилатерални донатори </w:t>
            </w:r>
          </w:p>
          <w:p w14:paraId="266F0058"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(на обуките/семинарите да учествуваат и претставници од ЈКП)</w:t>
            </w:r>
          </w:p>
        </w:tc>
        <w:tc>
          <w:tcPr>
            <w:tcW w:w="2409" w:type="dxa"/>
            <w:tcBorders>
              <w:top w:val="single" w:sz="4" w:space="0" w:color="auto"/>
              <w:bottom w:val="single" w:sz="4" w:space="0" w:color="auto"/>
            </w:tcBorders>
            <w:shd w:val="clear" w:color="auto" w:fill="auto"/>
          </w:tcPr>
          <w:p w14:paraId="0B6CEBC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lastRenderedPageBreak/>
              <w:t>01.01-31.12.2024</w:t>
            </w:r>
          </w:p>
        </w:tc>
        <w:tc>
          <w:tcPr>
            <w:tcW w:w="2835" w:type="dxa"/>
            <w:tcBorders>
              <w:top w:val="single" w:sz="4" w:space="0" w:color="auto"/>
              <w:bottom w:val="single" w:sz="4" w:space="0" w:color="auto"/>
            </w:tcBorders>
            <w:shd w:val="clear" w:color="auto" w:fill="auto"/>
          </w:tcPr>
          <w:p w14:paraId="6C9D6FBA"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50.000,00 ден.</w:t>
            </w:r>
            <w:r w:rsidRPr="008E4BA3">
              <w:rPr>
                <w:rFonts w:ascii="Calibri" w:eastAsia="Times New Roman" w:hAnsi="Calibri" w:cs="Times New Roman"/>
                <w:sz w:val="20"/>
                <w:szCs w:val="20"/>
                <w:lang w:eastAsia="en-GB"/>
              </w:rPr>
              <w:t xml:space="preserve"> </w:t>
            </w:r>
          </w:p>
          <w:p w14:paraId="6ED4353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Times New Roman" w:hAnsi="Calibri" w:cs="Times New Roman"/>
                <w:sz w:val="20"/>
                <w:szCs w:val="20"/>
                <w:lang w:eastAsia="en-GB"/>
              </w:rPr>
            </w:pPr>
          </w:p>
          <w:p w14:paraId="5E0B835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или обуки обезбедени преку донаторски организации или други институции и НВО</w:t>
            </w:r>
          </w:p>
          <w:p w14:paraId="7ABA3ECC"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Times New Roman" w:hAnsi="Calibri" w:cs="Times New Roman"/>
                <w:sz w:val="20"/>
                <w:szCs w:val="20"/>
                <w:lang w:eastAsia="en-GB"/>
              </w:rPr>
            </w:pPr>
          </w:p>
        </w:tc>
      </w:tr>
      <w:tr w:rsidR="00D27908" w:rsidRPr="00D27908" w14:paraId="3AF203A4" w14:textId="77777777" w:rsidTr="00885196">
        <w:tc>
          <w:tcPr>
            <w:tcW w:w="615" w:type="dxa"/>
            <w:tcBorders>
              <w:top w:val="single" w:sz="4" w:space="0" w:color="auto"/>
              <w:bottom w:val="nil"/>
            </w:tcBorders>
            <w:shd w:val="clear" w:color="auto" w:fill="auto"/>
          </w:tcPr>
          <w:p w14:paraId="10C1999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val="en-US" w:eastAsia="en-GB"/>
              </w:rPr>
              <w:t>2</w:t>
            </w:r>
            <w:r w:rsidRPr="00D27908">
              <w:rPr>
                <w:rFonts w:ascii="Calibri" w:eastAsia="Times New Roman" w:hAnsi="Calibri" w:cs="Times New Roman"/>
                <w:sz w:val="20"/>
                <w:szCs w:val="20"/>
                <w:lang w:eastAsia="en-GB"/>
              </w:rPr>
              <w:t>6.</w:t>
            </w:r>
          </w:p>
        </w:tc>
        <w:tc>
          <w:tcPr>
            <w:tcW w:w="3224" w:type="dxa"/>
            <w:tcBorders>
              <w:top w:val="single" w:sz="4" w:space="0" w:color="auto"/>
              <w:bottom w:val="nil"/>
            </w:tcBorders>
            <w:shd w:val="clear" w:color="auto" w:fill="auto"/>
          </w:tcPr>
          <w:p w14:paraId="6E2D0E2A"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Организирање и следење на инфо денови за презентација на повици за проекти (ИПАРД, ФИТР, донатори и др.) како и работилници од други проекти, промоција на мерките на АВРМ пред различни целни групи</w:t>
            </w:r>
          </w:p>
          <w:p w14:paraId="51854DD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tc>
        <w:tc>
          <w:tcPr>
            <w:tcW w:w="5245" w:type="dxa"/>
            <w:tcBorders>
              <w:top w:val="single" w:sz="4" w:space="0" w:color="auto"/>
              <w:bottom w:val="nil"/>
            </w:tcBorders>
            <w:shd w:val="clear" w:color="auto" w:fill="auto"/>
          </w:tcPr>
          <w:p w14:paraId="02079F80"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Овие инфо денови и работилници се организираат во соработка со наведените институции и донатори кои ги објавуваат и промовираат повиците. </w:t>
            </w:r>
          </w:p>
          <w:p w14:paraId="797EB109"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p w14:paraId="0C5AA7AD"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Општината дава поддршка во обезбедување на сала, ЛЦД проектор, освежување и сл.</w:t>
            </w:r>
          </w:p>
        </w:tc>
        <w:tc>
          <w:tcPr>
            <w:tcW w:w="2409" w:type="dxa"/>
            <w:tcBorders>
              <w:top w:val="single" w:sz="4" w:space="0" w:color="auto"/>
              <w:bottom w:val="nil"/>
            </w:tcBorders>
            <w:shd w:val="clear" w:color="auto" w:fill="auto"/>
          </w:tcPr>
          <w:p w14:paraId="0CDF569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01.01-31.12.2024</w:t>
            </w:r>
          </w:p>
        </w:tc>
        <w:tc>
          <w:tcPr>
            <w:tcW w:w="2835" w:type="dxa"/>
            <w:tcBorders>
              <w:top w:val="single" w:sz="4" w:space="0" w:color="auto"/>
              <w:bottom w:val="nil"/>
            </w:tcBorders>
            <w:shd w:val="clear" w:color="auto" w:fill="auto"/>
          </w:tcPr>
          <w:p w14:paraId="6F08AD6C"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40.000,00 ден.</w:t>
            </w:r>
          </w:p>
        </w:tc>
      </w:tr>
      <w:tr w:rsidR="00D27908" w:rsidRPr="00D27908" w14:paraId="4CD0A268" w14:textId="77777777" w:rsidTr="00885196">
        <w:tc>
          <w:tcPr>
            <w:tcW w:w="615" w:type="dxa"/>
            <w:tcBorders>
              <w:top w:val="single" w:sz="4" w:space="0" w:color="auto"/>
              <w:bottom w:val="nil"/>
            </w:tcBorders>
            <w:shd w:val="clear" w:color="auto" w:fill="auto"/>
          </w:tcPr>
          <w:p w14:paraId="71828AB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27.</w:t>
            </w:r>
          </w:p>
        </w:tc>
        <w:tc>
          <w:tcPr>
            <w:tcW w:w="3224" w:type="dxa"/>
            <w:tcBorders>
              <w:top w:val="single" w:sz="4" w:space="0" w:color="auto"/>
              <w:bottom w:val="nil"/>
            </w:tcBorders>
            <w:shd w:val="clear" w:color="auto" w:fill="auto"/>
          </w:tcPr>
          <w:p w14:paraId="381043A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8E4BA3">
              <w:rPr>
                <w:rFonts w:ascii="Calibri" w:eastAsia="Times New Roman" w:hAnsi="Calibri" w:cs="Times New Roman"/>
                <w:sz w:val="20"/>
                <w:szCs w:val="20"/>
                <w:lang w:eastAsia="en-GB"/>
              </w:rPr>
              <w:t>ISO</w:t>
            </w:r>
            <w:r w:rsidRPr="00D27908">
              <w:rPr>
                <w:rFonts w:ascii="Calibri" w:eastAsia="Times New Roman" w:hAnsi="Calibri" w:cs="Times New Roman"/>
                <w:sz w:val="20"/>
                <w:szCs w:val="20"/>
                <w:lang w:eastAsia="en-GB"/>
              </w:rPr>
              <w:t xml:space="preserve"> 9001:20</w:t>
            </w:r>
            <w:r w:rsidRPr="008E4BA3">
              <w:rPr>
                <w:rFonts w:ascii="Calibri" w:eastAsia="Times New Roman" w:hAnsi="Calibri" w:cs="Times New Roman"/>
                <w:sz w:val="20"/>
                <w:szCs w:val="20"/>
                <w:lang w:eastAsia="en-GB"/>
              </w:rPr>
              <w:t>15</w:t>
            </w:r>
            <w:r w:rsidRPr="00D27908">
              <w:rPr>
                <w:rFonts w:ascii="Calibri" w:eastAsia="Times New Roman" w:hAnsi="Calibri" w:cs="Times New Roman"/>
                <w:sz w:val="20"/>
                <w:szCs w:val="20"/>
                <w:lang w:eastAsia="en-GB"/>
              </w:rPr>
              <w:t xml:space="preserve"> стандард –спроведување на редовна годишна интерна и надзорна проверка</w:t>
            </w:r>
          </w:p>
        </w:tc>
        <w:tc>
          <w:tcPr>
            <w:tcW w:w="5245" w:type="dxa"/>
            <w:tcBorders>
              <w:top w:val="single" w:sz="4" w:space="0" w:color="auto"/>
              <w:bottom w:val="nil"/>
            </w:tcBorders>
            <w:shd w:val="clear" w:color="auto" w:fill="auto"/>
          </w:tcPr>
          <w:p w14:paraId="630142D9"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За стандардот  </w:t>
            </w:r>
            <w:r w:rsidRPr="008E4BA3">
              <w:rPr>
                <w:rFonts w:ascii="Calibri" w:eastAsia="Times New Roman" w:hAnsi="Calibri" w:cs="Times New Roman"/>
                <w:sz w:val="20"/>
                <w:szCs w:val="20"/>
                <w:lang w:eastAsia="en-GB"/>
              </w:rPr>
              <w:t>ISO</w:t>
            </w:r>
            <w:r w:rsidRPr="00D27908">
              <w:rPr>
                <w:rFonts w:ascii="Calibri" w:eastAsia="Times New Roman" w:hAnsi="Calibri" w:cs="Times New Roman"/>
                <w:sz w:val="20"/>
                <w:szCs w:val="20"/>
                <w:lang w:eastAsia="en-GB"/>
              </w:rPr>
              <w:t xml:space="preserve"> 9001:2015</w:t>
            </w:r>
          </w:p>
          <w:p w14:paraId="426E7A7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Согласно процедурите секоја година се врши интерна и надзорна проверка </w:t>
            </w:r>
          </w:p>
        </w:tc>
        <w:tc>
          <w:tcPr>
            <w:tcW w:w="2409" w:type="dxa"/>
            <w:tcBorders>
              <w:top w:val="single" w:sz="4" w:space="0" w:color="auto"/>
              <w:bottom w:val="nil"/>
            </w:tcBorders>
            <w:shd w:val="clear" w:color="auto" w:fill="auto"/>
          </w:tcPr>
          <w:p w14:paraId="235CF5D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01.01.-31.</w:t>
            </w:r>
            <w:r w:rsidRPr="00D27908">
              <w:rPr>
                <w:rFonts w:ascii="Calibri" w:eastAsia="Times New Roman" w:hAnsi="Calibri" w:cs="Times New Roman"/>
                <w:sz w:val="20"/>
                <w:szCs w:val="20"/>
                <w:lang w:val="en-US" w:eastAsia="en-GB"/>
              </w:rPr>
              <w:t>12</w:t>
            </w:r>
            <w:r w:rsidRPr="00D27908">
              <w:rPr>
                <w:rFonts w:ascii="Calibri" w:eastAsia="Times New Roman" w:hAnsi="Calibri" w:cs="Times New Roman"/>
                <w:sz w:val="20"/>
                <w:szCs w:val="20"/>
                <w:lang w:eastAsia="en-GB"/>
              </w:rPr>
              <w:t>.2024</w:t>
            </w:r>
          </w:p>
        </w:tc>
        <w:tc>
          <w:tcPr>
            <w:tcW w:w="2835" w:type="dxa"/>
            <w:tcBorders>
              <w:top w:val="single" w:sz="4" w:space="0" w:color="auto"/>
              <w:bottom w:val="nil"/>
            </w:tcBorders>
            <w:shd w:val="clear" w:color="auto" w:fill="auto"/>
          </w:tcPr>
          <w:p w14:paraId="404FB49C"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80.000,00 ден.</w:t>
            </w:r>
          </w:p>
        </w:tc>
      </w:tr>
      <w:tr w:rsidR="00D27908" w:rsidRPr="00D27908" w14:paraId="6E8F4B58" w14:textId="77777777" w:rsidTr="00885196">
        <w:tc>
          <w:tcPr>
            <w:tcW w:w="615" w:type="dxa"/>
            <w:tcBorders>
              <w:top w:val="single" w:sz="4" w:space="0" w:color="auto"/>
              <w:bottom w:val="nil"/>
            </w:tcBorders>
            <w:shd w:val="clear" w:color="auto" w:fill="auto"/>
          </w:tcPr>
          <w:p w14:paraId="7AF35289"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28.</w:t>
            </w:r>
          </w:p>
        </w:tc>
        <w:tc>
          <w:tcPr>
            <w:tcW w:w="3224" w:type="dxa"/>
            <w:tcBorders>
              <w:top w:val="single" w:sz="4" w:space="0" w:color="auto"/>
              <w:bottom w:val="nil"/>
            </w:tcBorders>
            <w:shd w:val="clear" w:color="auto" w:fill="auto"/>
          </w:tcPr>
          <w:p w14:paraId="63B23B0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highlight w:val="yellow"/>
                <w:lang w:eastAsia="en-GB"/>
              </w:rPr>
            </w:pPr>
            <w:r w:rsidRPr="00D27908">
              <w:rPr>
                <w:rFonts w:ascii="Calibri" w:eastAsia="Times New Roman" w:hAnsi="Calibri" w:cs="Times New Roman"/>
                <w:sz w:val="20"/>
                <w:szCs w:val="20"/>
                <w:lang w:eastAsia="en-GB"/>
              </w:rPr>
              <w:t>Организирање на обуки за млади невработени лица за подобрување на квалификаци и конкурентност на пазарот на труд, обуки од областа на земјоделството и руралниот развој и др. согласно потребите на различни целни групи</w:t>
            </w:r>
          </w:p>
        </w:tc>
        <w:tc>
          <w:tcPr>
            <w:tcW w:w="5245" w:type="dxa"/>
            <w:tcBorders>
              <w:top w:val="single" w:sz="4" w:space="0" w:color="auto"/>
              <w:bottom w:val="nil"/>
            </w:tcBorders>
            <w:shd w:val="clear" w:color="auto" w:fill="auto"/>
          </w:tcPr>
          <w:p w14:paraId="478FF6C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 xml:space="preserve">Обуките би се организирале во соработка со НВО, национални агенции и институции, донаторски организации или проекти </w:t>
            </w:r>
          </w:p>
        </w:tc>
        <w:tc>
          <w:tcPr>
            <w:tcW w:w="2409" w:type="dxa"/>
            <w:tcBorders>
              <w:top w:val="single" w:sz="4" w:space="0" w:color="auto"/>
              <w:bottom w:val="nil"/>
            </w:tcBorders>
            <w:shd w:val="clear" w:color="auto" w:fill="auto"/>
          </w:tcPr>
          <w:p w14:paraId="78FB0BB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01.03 – 31.1</w:t>
            </w:r>
            <w:r w:rsidRPr="00D27908">
              <w:rPr>
                <w:rFonts w:ascii="Calibri" w:eastAsia="Times New Roman" w:hAnsi="Calibri" w:cs="Times New Roman"/>
                <w:sz w:val="20"/>
                <w:szCs w:val="20"/>
                <w:lang w:val="en-US" w:eastAsia="en-GB"/>
              </w:rPr>
              <w:t>1</w:t>
            </w:r>
            <w:r w:rsidRPr="00D27908">
              <w:rPr>
                <w:rFonts w:ascii="Calibri" w:eastAsia="Times New Roman" w:hAnsi="Calibri" w:cs="Times New Roman"/>
                <w:sz w:val="20"/>
                <w:szCs w:val="20"/>
                <w:lang w:eastAsia="en-GB"/>
              </w:rPr>
              <w:t>.2024</w:t>
            </w:r>
          </w:p>
        </w:tc>
        <w:tc>
          <w:tcPr>
            <w:tcW w:w="2835" w:type="dxa"/>
            <w:tcBorders>
              <w:top w:val="single" w:sz="4" w:space="0" w:color="auto"/>
              <w:bottom w:val="nil"/>
            </w:tcBorders>
            <w:shd w:val="clear" w:color="auto" w:fill="auto"/>
          </w:tcPr>
          <w:p w14:paraId="51FCE94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right"/>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80.000,00 ден.</w:t>
            </w:r>
          </w:p>
        </w:tc>
      </w:tr>
      <w:tr w:rsidR="00D27908" w:rsidRPr="00D27908" w14:paraId="6513573E" w14:textId="77777777" w:rsidTr="00885196">
        <w:trPr>
          <w:trHeight w:val="322"/>
        </w:trPr>
        <w:tc>
          <w:tcPr>
            <w:tcW w:w="14328" w:type="dxa"/>
            <w:gridSpan w:val="5"/>
            <w:tcBorders>
              <w:top w:val="double" w:sz="4" w:space="0" w:color="auto"/>
              <w:bottom w:val="double" w:sz="4" w:space="0" w:color="auto"/>
            </w:tcBorders>
            <w:shd w:val="clear" w:color="auto" w:fill="D9D9D9"/>
            <w:vAlign w:val="center"/>
          </w:tcPr>
          <w:p w14:paraId="0A4A726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720"/>
              <w:rPr>
                <w:rFonts w:ascii="Times New Roman" w:eastAsia="Times New Roman" w:hAnsi="Times New Roman" w:cs="Times New Roman"/>
                <w:b/>
                <w:bCs/>
                <w:smallCaps/>
                <w:spacing w:val="5"/>
                <w:sz w:val="20"/>
                <w:szCs w:val="20"/>
                <w:lang w:eastAsia="en-GB"/>
              </w:rPr>
            </w:pPr>
            <w:r w:rsidRPr="008E4BA3">
              <w:rPr>
                <w:rFonts w:ascii="Calibri" w:eastAsia="Times New Roman" w:hAnsi="Calibri" w:cs="Times New Roman"/>
                <w:b/>
                <w:bCs/>
                <w:smallCaps/>
                <w:spacing w:val="5"/>
                <w:sz w:val="20"/>
                <w:szCs w:val="20"/>
                <w:lang w:eastAsia="en-GB"/>
              </w:rPr>
              <w:t xml:space="preserve">VI. </w:t>
            </w:r>
            <w:r w:rsidRPr="00D27908">
              <w:rPr>
                <w:rFonts w:ascii="Calibri" w:eastAsia="Times New Roman" w:hAnsi="Calibri" w:cs="Times New Roman"/>
                <w:b/>
                <w:bCs/>
                <w:smallCaps/>
                <w:spacing w:val="5"/>
                <w:sz w:val="20"/>
                <w:szCs w:val="20"/>
                <w:lang w:eastAsia="en-GB"/>
              </w:rPr>
              <w:t>ДРУГИ ТЕКОВНИ РАБОТИ НА ОДДЕЛЕНИЕТО ЗА ЛЕР</w:t>
            </w:r>
          </w:p>
        </w:tc>
      </w:tr>
      <w:tr w:rsidR="00D27908" w:rsidRPr="00D27908" w14:paraId="5E256C04" w14:textId="77777777" w:rsidTr="00885196">
        <w:trPr>
          <w:trHeight w:val="541"/>
        </w:trPr>
        <w:tc>
          <w:tcPr>
            <w:tcW w:w="615" w:type="dxa"/>
            <w:shd w:val="clear" w:color="auto" w:fill="auto"/>
          </w:tcPr>
          <w:p w14:paraId="3206DB7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29.</w:t>
            </w:r>
          </w:p>
        </w:tc>
        <w:tc>
          <w:tcPr>
            <w:tcW w:w="3224" w:type="dxa"/>
            <w:shd w:val="clear" w:color="auto" w:fill="auto"/>
          </w:tcPr>
          <w:p w14:paraId="4C1E13F6"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Редовна комуникација и проследување на информации помеѓу сите засегнати страни од областа на ЛЕР, како и за сите објавени повици за доставување на предлог проекти</w:t>
            </w:r>
          </w:p>
        </w:tc>
        <w:tc>
          <w:tcPr>
            <w:tcW w:w="5245" w:type="dxa"/>
            <w:shd w:val="clear" w:color="auto" w:fill="auto"/>
          </w:tcPr>
          <w:p w14:paraId="38F092E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Тековни активности</w:t>
            </w:r>
          </w:p>
        </w:tc>
        <w:tc>
          <w:tcPr>
            <w:tcW w:w="2409" w:type="dxa"/>
            <w:shd w:val="clear" w:color="auto" w:fill="auto"/>
          </w:tcPr>
          <w:p w14:paraId="00401C75"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01.01.-31.12.2024</w:t>
            </w:r>
          </w:p>
        </w:tc>
        <w:tc>
          <w:tcPr>
            <w:tcW w:w="2835" w:type="dxa"/>
            <w:shd w:val="clear" w:color="auto" w:fill="auto"/>
            <w:vAlign w:val="center"/>
          </w:tcPr>
          <w:p w14:paraId="36906FF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w:t>
            </w:r>
          </w:p>
        </w:tc>
      </w:tr>
      <w:tr w:rsidR="00D27908" w:rsidRPr="00D27908" w14:paraId="203F1B4E" w14:textId="77777777" w:rsidTr="00885196">
        <w:trPr>
          <w:trHeight w:val="836"/>
        </w:trPr>
        <w:tc>
          <w:tcPr>
            <w:tcW w:w="615" w:type="dxa"/>
            <w:shd w:val="clear" w:color="auto" w:fill="auto"/>
          </w:tcPr>
          <w:p w14:paraId="5CADD0A2"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val="en-US" w:eastAsia="en-GB"/>
              </w:rPr>
            </w:pPr>
            <w:r w:rsidRPr="00D27908">
              <w:rPr>
                <w:rFonts w:ascii="Calibri" w:eastAsia="Times New Roman" w:hAnsi="Calibri" w:cs="Times New Roman"/>
                <w:sz w:val="20"/>
                <w:szCs w:val="20"/>
                <w:lang w:val="en-US" w:eastAsia="en-GB"/>
              </w:rPr>
              <w:t>3</w:t>
            </w:r>
            <w:r w:rsidRPr="00D27908">
              <w:rPr>
                <w:rFonts w:ascii="Calibri" w:eastAsia="Times New Roman" w:hAnsi="Calibri" w:cs="Times New Roman"/>
                <w:sz w:val="20"/>
                <w:szCs w:val="20"/>
                <w:lang w:eastAsia="en-GB"/>
              </w:rPr>
              <w:t>0</w:t>
            </w:r>
            <w:r w:rsidRPr="00D27908">
              <w:rPr>
                <w:rFonts w:ascii="Calibri" w:eastAsia="Times New Roman" w:hAnsi="Calibri" w:cs="Times New Roman"/>
                <w:sz w:val="20"/>
                <w:szCs w:val="20"/>
                <w:lang w:val="en-US" w:eastAsia="en-GB"/>
              </w:rPr>
              <w:t>.</w:t>
            </w:r>
          </w:p>
        </w:tc>
        <w:tc>
          <w:tcPr>
            <w:tcW w:w="3224" w:type="dxa"/>
            <w:shd w:val="clear" w:color="auto" w:fill="auto"/>
          </w:tcPr>
          <w:p w14:paraId="1329C85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Комуникација и тимска работа со останатите сектори и одделенија во општината, локалните институции во насока на успешна имплементација на проекти</w:t>
            </w:r>
          </w:p>
          <w:p w14:paraId="44F89F1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tc>
        <w:tc>
          <w:tcPr>
            <w:tcW w:w="5245" w:type="dxa"/>
            <w:shd w:val="clear" w:color="auto" w:fill="auto"/>
          </w:tcPr>
          <w:p w14:paraId="10FCAA4D"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lastRenderedPageBreak/>
              <w:t>Тековни активности</w:t>
            </w:r>
          </w:p>
        </w:tc>
        <w:tc>
          <w:tcPr>
            <w:tcW w:w="2409" w:type="dxa"/>
            <w:shd w:val="clear" w:color="auto" w:fill="auto"/>
          </w:tcPr>
          <w:p w14:paraId="481DF722"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01.01.-31.12.2024</w:t>
            </w:r>
          </w:p>
        </w:tc>
        <w:tc>
          <w:tcPr>
            <w:tcW w:w="2835" w:type="dxa"/>
            <w:shd w:val="clear" w:color="auto" w:fill="auto"/>
            <w:vAlign w:val="center"/>
          </w:tcPr>
          <w:p w14:paraId="409E9EC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w:t>
            </w:r>
          </w:p>
        </w:tc>
      </w:tr>
      <w:tr w:rsidR="00D27908" w:rsidRPr="00D27908" w14:paraId="22BBBEA1" w14:textId="77777777" w:rsidTr="00885196">
        <w:trPr>
          <w:trHeight w:val="322"/>
        </w:trPr>
        <w:tc>
          <w:tcPr>
            <w:tcW w:w="14328" w:type="dxa"/>
            <w:gridSpan w:val="5"/>
            <w:tcBorders>
              <w:top w:val="double" w:sz="4" w:space="0" w:color="auto"/>
              <w:bottom w:val="double" w:sz="4" w:space="0" w:color="auto"/>
            </w:tcBorders>
            <w:shd w:val="clear" w:color="auto" w:fill="D9D9D9"/>
            <w:vAlign w:val="center"/>
          </w:tcPr>
          <w:p w14:paraId="30074A5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720"/>
              <w:rPr>
                <w:rFonts w:ascii="Calibri" w:eastAsia="Times New Roman" w:hAnsi="Calibri" w:cs="Times New Roman"/>
                <w:sz w:val="20"/>
                <w:szCs w:val="20"/>
                <w:lang w:eastAsia="en-GB"/>
              </w:rPr>
            </w:pPr>
            <w:r w:rsidRPr="00D27908">
              <w:rPr>
                <w:rFonts w:ascii="Calibri" w:eastAsia="Times New Roman" w:hAnsi="Calibri" w:cs="Times New Roman"/>
                <w:b/>
                <w:bCs/>
                <w:smallCaps/>
                <w:spacing w:val="5"/>
                <w:sz w:val="20"/>
                <w:szCs w:val="20"/>
                <w:lang w:val="en-US" w:eastAsia="en-GB"/>
              </w:rPr>
              <w:t>VII</w:t>
            </w:r>
            <w:r w:rsidRPr="00D27908">
              <w:rPr>
                <w:rFonts w:ascii="Calibri" w:eastAsia="Times New Roman" w:hAnsi="Calibri" w:cs="Times New Roman"/>
                <w:b/>
                <w:bCs/>
                <w:smallCaps/>
                <w:spacing w:val="5"/>
                <w:sz w:val="20"/>
                <w:szCs w:val="20"/>
                <w:lang w:eastAsia="en-GB"/>
              </w:rPr>
              <w:t xml:space="preserve">. ИЗВЕШТАИ И ПРОГРАМИ </w:t>
            </w:r>
          </w:p>
        </w:tc>
      </w:tr>
      <w:tr w:rsidR="00D27908" w:rsidRPr="00D27908" w14:paraId="4C6FA253" w14:textId="77777777" w:rsidTr="00885196">
        <w:trPr>
          <w:trHeight w:val="618"/>
        </w:trPr>
        <w:tc>
          <w:tcPr>
            <w:tcW w:w="615" w:type="dxa"/>
            <w:tcBorders>
              <w:top w:val="double" w:sz="4" w:space="0" w:color="auto"/>
            </w:tcBorders>
            <w:shd w:val="clear" w:color="auto" w:fill="auto"/>
          </w:tcPr>
          <w:p w14:paraId="178CE3D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val="en-US" w:eastAsia="en-GB"/>
              </w:rPr>
            </w:pPr>
            <w:r w:rsidRPr="00D27908">
              <w:rPr>
                <w:rFonts w:ascii="Calibri" w:eastAsia="Times New Roman" w:hAnsi="Calibri" w:cs="Times New Roman"/>
                <w:sz w:val="20"/>
                <w:szCs w:val="20"/>
                <w:lang w:eastAsia="en-GB"/>
              </w:rPr>
              <w:t>31</w:t>
            </w:r>
            <w:r w:rsidRPr="00D27908">
              <w:rPr>
                <w:rFonts w:ascii="Calibri" w:eastAsia="Times New Roman" w:hAnsi="Calibri" w:cs="Times New Roman"/>
                <w:sz w:val="20"/>
                <w:szCs w:val="20"/>
                <w:lang w:val="en-US" w:eastAsia="en-GB"/>
              </w:rPr>
              <w:t>.</w:t>
            </w:r>
          </w:p>
        </w:tc>
        <w:tc>
          <w:tcPr>
            <w:tcW w:w="3224" w:type="dxa"/>
            <w:tcBorders>
              <w:top w:val="double" w:sz="4" w:space="0" w:color="auto"/>
            </w:tcBorders>
            <w:shd w:val="clear" w:color="auto" w:fill="auto"/>
          </w:tcPr>
          <w:p w14:paraId="130E195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Извештај за реализација на активности за 2024 година</w:t>
            </w:r>
          </w:p>
        </w:tc>
        <w:tc>
          <w:tcPr>
            <w:tcW w:w="5245" w:type="dxa"/>
            <w:tcBorders>
              <w:top w:val="double" w:sz="4" w:space="0" w:color="auto"/>
            </w:tcBorders>
            <w:shd w:val="clear" w:color="auto" w:fill="auto"/>
          </w:tcPr>
          <w:p w14:paraId="1EEEA46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tc>
        <w:tc>
          <w:tcPr>
            <w:tcW w:w="2409" w:type="dxa"/>
            <w:tcBorders>
              <w:top w:val="double" w:sz="4" w:space="0" w:color="auto"/>
            </w:tcBorders>
            <w:shd w:val="clear" w:color="auto" w:fill="auto"/>
            <w:vAlign w:val="center"/>
          </w:tcPr>
          <w:p w14:paraId="4424D03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val="en-US" w:eastAsia="en-GB"/>
              </w:rPr>
            </w:pPr>
            <w:r w:rsidRPr="00D27908">
              <w:rPr>
                <w:rFonts w:ascii="Calibri" w:eastAsia="Times New Roman" w:hAnsi="Calibri" w:cs="Times New Roman"/>
                <w:sz w:val="20"/>
                <w:szCs w:val="20"/>
                <w:lang w:eastAsia="en-GB"/>
              </w:rPr>
              <w:t>ноември-декември 2024</w:t>
            </w:r>
          </w:p>
        </w:tc>
        <w:tc>
          <w:tcPr>
            <w:tcW w:w="2835" w:type="dxa"/>
            <w:tcBorders>
              <w:top w:val="double" w:sz="4" w:space="0" w:color="auto"/>
            </w:tcBorders>
            <w:shd w:val="clear" w:color="auto" w:fill="auto"/>
            <w:vAlign w:val="center"/>
          </w:tcPr>
          <w:p w14:paraId="5353AF0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w:t>
            </w:r>
          </w:p>
        </w:tc>
      </w:tr>
      <w:tr w:rsidR="00D27908" w:rsidRPr="00D27908" w14:paraId="73BC0338" w14:textId="77777777" w:rsidTr="00885196">
        <w:trPr>
          <w:trHeight w:val="341"/>
        </w:trPr>
        <w:tc>
          <w:tcPr>
            <w:tcW w:w="615" w:type="dxa"/>
            <w:shd w:val="clear" w:color="auto" w:fill="auto"/>
          </w:tcPr>
          <w:p w14:paraId="71B315C1"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32.</w:t>
            </w:r>
          </w:p>
        </w:tc>
        <w:tc>
          <w:tcPr>
            <w:tcW w:w="3224" w:type="dxa"/>
            <w:shd w:val="clear" w:color="auto" w:fill="auto"/>
          </w:tcPr>
          <w:p w14:paraId="7E56718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Изработка на програма за поддршка на ЛЕР за 2025 година</w:t>
            </w:r>
          </w:p>
        </w:tc>
        <w:tc>
          <w:tcPr>
            <w:tcW w:w="5245" w:type="dxa"/>
            <w:shd w:val="clear" w:color="auto" w:fill="auto"/>
          </w:tcPr>
          <w:p w14:paraId="554DBE1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rPr>
                <w:rFonts w:ascii="Calibri" w:eastAsia="Times New Roman" w:hAnsi="Calibri" w:cs="Times New Roman"/>
                <w:sz w:val="20"/>
                <w:szCs w:val="20"/>
                <w:lang w:eastAsia="en-GB"/>
              </w:rPr>
            </w:pPr>
          </w:p>
        </w:tc>
        <w:tc>
          <w:tcPr>
            <w:tcW w:w="2409" w:type="dxa"/>
            <w:shd w:val="clear" w:color="auto" w:fill="auto"/>
            <w:vAlign w:val="center"/>
          </w:tcPr>
          <w:p w14:paraId="2281D91D"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val="en-US" w:eastAsia="en-GB"/>
              </w:rPr>
            </w:pPr>
            <w:r w:rsidRPr="00D27908">
              <w:rPr>
                <w:rFonts w:ascii="Calibri" w:eastAsia="Times New Roman" w:hAnsi="Calibri" w:cs="Times New Roman"/>
                <w:sz w:val="20"/>
                <w:szCs w:val="20"/>
                <w:lang w:eastAsia="en-GB"/>
              </w:rPr>
              <w:t>ноември-декември 2024</w:t>
            </w:r>
          </w:p>
        </w:tc>
        <w:tc>
          <w:tcPr>
            <w:tcW w:w="2835" w:type="dxa"/>
            <w:shd w:val="clear" w:color="auto" w:fill="auto"/>
            <w:vAlign w:val="center"/>
          </w:tcPr>
          <w:p w14:paraId="6A72EAD3"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p w14:paraId="55A790D2"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r w:rsidRPr="00D27908">
              <w:rPr>
                <w:rFonts w:ascii="Calibri" w:eastAsia="Times New Roman" w:hAnsi="Calibri" w:cs="Times New Roman"/>
                <w:sz w:val="20"/>
                <w:szCs w:val="20"/>
                <w:lang w:eastAsia="en-GB"/>
              </w:rPr>
              <w:t>/</w:t>
            </w:r>
          </w:p>
          <w:p w14:paraId="186B9EE9"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sz w:val="20"/>
                <w:szCs w:val="20"/>
                <w:lang w:eastAsia="en-GB"/>
              </w:rPr>
            </w:pPr>
          </w:p>
        </w:tc>
      </w:tr>
      <w:tr w:rsidR="00D27908" w:rsidRPr="00D27908" w14:paraId="4ADEE05C" w14:textId="77777777" w:rsidTr="00885196">
        <w:trPr>
          <w:trHeight w:val="433"/>
        </w:trPr>
        <w:tc>
          <w:tcPr>
            <w:tcW w:w="11493" w:type="dxa"/>
            <w:gridSpan w:val="4"/>
            <w:tcBorders>
              <w:bottom w:val="single" w:sz="12" w:space="0" w:color="auto"/>
            </w:tcBorders>
            <w:shd w:val="clear" w:color="auto" w:fill="E0E0E0"/>
            <w:vAlign w:val="center"/>
          </w:tcPr>
          <w:p w14:paraId="0ED46C7D"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sz w:val="24"/>
                <w:szCs w:val="24"/>
                <w:lang w:eastAsia="en-GB"/>
              </w:rPr>
            </w:pPr>
            <w:r w:rsidRPr="00D27908">
              <w:rPr>
                <w:rFonts w:ascii="Calibri" w:eastAsia="Times New Roman" w:hAnsi="Calibri" w:cs="Times New Roman"/>
                <w:b/>
                <w:sz w:val="24"/>
                <w:szCs w:val="24"/>
                <w:lang w:eastAsia="en-GB"/>
              </w:rPr>
              <w:t>ВКУПНО</w:t>
            </w:r>
          </w:p>
        </w:tc>
        <w:tc>
          <w:tcPr>
            <w:tcW w:w="2835" w:type="dxa"/>
            <w:tcBorders>
              <w:bottom w:val="single" w:sz="12" w:space="0" w:color="auto"/>
            </w:tcBorders>
            <w:shd w:val="clear" w:color="auto" w:fill="E0E0E0"/>
          </w:tcPr>
          <w:p w14:paraId="0652B5AE"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sz w:val="24"/>
                <w:szCs w:val="24"/>
                <w:lang w:eastAsia="en-GB"/>
              </w:rPr>
            </w:pPr>
            <w:r w:rsidRPr="00D27908">
              <w:rPr>
                <w:rFonts w:ascii="Calibri" w:eastAsia="Times New Roman" w:hAnsi="Calibri" w:cs="Times New Roman"/>
                <w:b/>
                <w:sz w:val="24"/>
                <w:szCs w:val="24"/>
                <w:lang w:eastAsia="en-GB"/>
              </w:rPr>
              <w:t>Г10 програма:</w:t>
            </w:r>
          </w:p>
          <w:p w14:paraId="2E108584"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Calibri" w:eastAsia="Times New Roman" w:hAnsi="Calibri" w:cs="Times New Roman"/>
                <w:b/>
                <w:sz w:val="24"/>
                <w:szCs w:val="24"/>
                <w:lang w:eastAsia="en-GB"/>
              </w:rPr>
            </w:pPr>
            <w:r w:rsidRPr="00D27908">
              <w:rPr>
                <w:rFonts w:ascii="Calibri" w:eastAsia="Times New Roman" w:hAnsi="Calibri" w:cs="Times New Roman"/>
                <w:b/>
                <w:sz w:val="24"/>
                <w:szCs w:val="24"/>
                <w:lang w:eastAsia="en-GB"/>
              </w:rPr>
              <w:t>4.560.000,00 ден</w:t>
            </w:r>
          </w:p>
        </w:tc>
      </w:tr>
    </w:tbl>
    <w:p w14:paraId="6352073B"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Times New Roman"/>
          <w:b/>
          <w:sz w:val="24"/>
          <w:szCs w:val="24"/>
          <w:lang w:eastAsia="en-GB"/>
        </w:rPr>
      </w:pPr>
    </w:p>
    <w:p w14:paraId="5CEC4C28"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Times New Roman"/>
          <w:b/>
          <w:lang w:eastAsia="en-GB"/>
        </w:rPr>
      </w:pPr>
      <w:r w:rsidRPr="00D27908">
        <w:rPr>
          <w:rFonts w:ascii="Calibri" w:eastAsia="Times New Roman" w:hAnsi="Calibri" w:cs="Times New Roman"/>
          <w:b/>
          <w:lang w:eastAsia="en-GB"/>
        </w:rPr>
        <w:t>Г10 програма:</w:t>
      </w:r>
    </w:p>
    <w:p w14:paraId="70327FA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Times New Roman"/>
          <w:bCs/>
          <w:lang w:eastAsia="en-GB"/>
        </w:rPr>
      </w:pPr>
      <w:r w:rsidRPr="00D27908">
        <w:rPr>
          <w:rFonts w:ascii="Calibri" w:eastAsia="Times New Roman" w:hAnsi="Calibri" w:cs="Times New Roman"/>
          <w:bCs/>
          <w:lang w:eastAsia="en-GB"/>
        </w:rPr>
        <w:t xml:space="preserve">4.000.000,00 ден.   – Други трансфери </w:t>
      </w:r>
    </w:p>
    <w:p w14:paraId="5C593EA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Times New Roman"/>
          <w:bCs/>
          <w:lang w:eastAsia="en-GB"/>
        </w:rPr>
      </w:pPr>
      <w:r w:rsidRPr="00D27908">
        <w:rPr>
          <w:rFonts w:ascii="Calibri" w:eastAsia="Times New Roman" w:hAnsi="Calibri" w:cs="Times New Roman"/>
          <w:bCs/>
          <w:lang w:eastAsia="en-GB"/>
        </w:rPr>
        <w:t xml:space="preserve">      60.000,00 ден.  – Преведувачи</w:t>
      </w:r>
    </w:p>
    <w:p w14:paraId="66C5840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Times New Roman"/>
          <w:bCs/>
          <w:lang w:eastAsia="en-GB"/>
        </w:rPr>
      </w:pPr>
      <w:r w:rsidRPr="00D27908">
        <w:rPr>
          <w:rFonts w:ascii="Calibri" w:eastAsia="Times New Roman" w:hAnsi="Calibri" w:cs="Times New Roman"/>
          <w:bCs/>
          <w:lang w:eastAsia="en-GB"/>
        </w:rPr>
        <w:t xml:space="preserve">   400.000,00 ден.   – Други договорни услуги</w:t>
      </w:r>
    </w:p>
    <w:p w14:paraId="4266E7F2"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Times New Roman"/>
          <w:bCs/>
          <w:lang w:eastAsia="en-GB"/>
        </w:rPr>
      </w:pPr>
      <w:r w:rsidRPr="00D27908">
        <w:rPr>
          <w:rFonts w:ascii="Calibri" w:eastAsia="Times New Roman" w:hAnsi="Calibri" w:cs="Times New Roman"/>
          <w:bCs/>
          <w:lang w:eastAsia="en-GB"/>
        </w:rPr>
        <w:t xml:space="preserve">   100.000,00 ден.   – Семинари и конференции</w:t>
      </w:r>
    </w:p>
    <w:p w14:paraId="00DCFBDF"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Times New Roman"/>
          <w:bCs/>
          <w:sz w:val="20"/>
          <w:szCs w:val="20"/>
          <w:lang w:eastAsia="en-GB"/>
        </w:rPr>
      </w:pPr>
    </w:p>
    <w:p w14:paraId="38B73C08"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Times New Roman"/>
          <w:bCs/>
          <w:lang w:eastAsia="en-GB"/>
        </w:rPr>
      </w:pPr>
      <w:r w:rsidRPr="00D27908">
        <w:rPr>
          <w:rFonts w:ascii="Calibri" w:eastAsia="Times New Roman" w:hAnsi="Calibri" w:cs="Times New Roman"/>
          <w:bCs/>
          <w:lang w:eastAsia="en-GB"/>
        </w:rPr>
        <w:t xml:space="preserve">Дел од проектите кои се наведени во програмата се имплементираат во соработка со другите сектори и одделенија, во зависност од областа во која спаѓа проектот и средствата за нивна реализација се предвидуваат во различни ставки во буџетот зависно од нивната намена. </w:t>
      </w:r>
    </w:p>
    <w:p w14:paraId="6886C437"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Times New Roman"/>
          <w:bCs/>
          <w:lang w:eastAsia="en-GB"/>
        </w:rPr>
      </w:pPr>
    </w:p>
    <w:p w14:paraId="152257F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Times New Roman"/>
          <w:bCs/>
          <w:lang w:eastAsia="en-GB"/>
        </w:rPr>
      </w:pPr>
      <w:r w:rsidRPr="00D27908">
        <w:rPr>
          <w:rFonts w:ascii="Calibri" w:eastAsia="Times New Roman" w:hAnsi="Calibri" w:cs="Times New Roman"/>
          <w:bCs/>
          <w:lang w:eastAsia="en-GB"/>
        </w:rPr>
        <w:t>Во зависност од динамиката за реализација на започнатите проекти, како и одобрување и аплицирање на нови во текот на годината оваа програма може да се менува или надополнува.</w:t>
      </w:r>
    </w:p>
    <w:p w14:paraId="61953402"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Times New Roman"/>
          <w:b/>
          <w:sz w:val="20"/>
          <w:szCs w:val="20"/>
          <w:lang w:eastAsia="en-GB"/>
        </w:rPr>
      </w:pPr>
    </w:p>
    <w:p w14:paraId="33F9210C"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Calibri" w:eastAsia="Times New Roman" w:hAnsi="Calibri" w:cs="Times New Roman"/>
          <w:b/>
          <w:sz w:val="20"/>
          <w:szCs w:val="20"/>
          <w:lang w:eastAsia="en-GB"/>
        </w:rPr>
      </w:pPr>
    </w:p>
    <w:p w14:paraId="7775878C"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Times New Roman" w:hAnsi="Calibri" w:cs="Calibri"/>
          <w:lang w:eastAsia="en-GB"/>
        </w:rPr>
      </w:pPr>
      <w:r w:rsidRPr="008E4BA3">
        <w:rPr>
          <w:rFonts w:ascii="Calibri" w:eastAsia="Times New Roman" w:hAnsi="Calibri" w:cs="Calibri"/>
          <w:lang w:eastAsia="en-GB"/>
        </w:rPr>
        <w:t xml:space="preserve">   Број 09-4248/</w:t>
      </w:r>
      <w:r w:rsidRPr="00D27908">
        <w:rPr>
          <w:rFonts w:ascii="Calibri" w:eastAsia="Times New Roman" w:hAnsi="Calibri" w:cs="Calibri"/>
          <w:lang w:eastAsia="en-GB"/>
        </w:rPr>
        <w:t>2</w:t>
      </w:r>
      <w:r w:rsidRPr="008E4BA3">
        <w:rPr>
          <w:rFonts w:ascii="Calibri" w:eastAsia="Times New Roman" w:hAnsi="Calibri" w:cs="Calibri"/>
          <w:sz w:val="24"/>
          <w:szCs w:val="24"/>
          <w:lang w:eastAsia="en-GB"/>
        </w:rPr>
        <w:t>4</w:t>
      </w:r>
      <w:r w:rsidRPr="008E4BA3">
        <w:rPr>
          <w:rFonts w:ascii="Calibri" w:eastAsia="Times New Roman" w:hAnsi="Calibri" w:cs="Calibri"/>
          <w:lang w:eastAsia="en-GB"/>
        </w:rPr>
        <w:t xml:space="preserve">             </w:t>
      </w:r>
      <w:r w:rsidRPr="008E4BA3">
        <w:rPr>
          <w:rFonts w:ascii="Calibri" w:eastAsia="Times New Roman" w:hAnsi="Calibri" w:cs="Calibri"/>
          <w:lang w:eastAsia="en-GB"/>
        </w:rPr>
        <w:tab/>
      </w:r>
      <w:r w:rsidRPr="008E4BA3">
        <w:rPr>
          <w:rFonts w:ascii="Calibri" w:eastAsia="Times New Roman" w:hAnsi="Calibri" w:cs="Calibri"/>
          <w:lang w:eastAsia="en-GB"/>
        </w:rPr>
        <w:tab/>
      </w:r>
      <w:r w:rsidRPr="008E4BA3">
        <w:rPr>
          <w:rFonts w:ascii="Calibri" w:eastAsia="Times New Roman" w:hAnsi="Calibri" w:cs="Calibri"/>
          <w:lang w:eastAsia="en-GB"/>
        </w:rPr>
        <w:tab/>
        <w:t xml:space="preserve">            </w:t>
      </w:r>
      <w:r w:rsidRPr="008E4BA3">
        <w:rPr>
          <w:rFonts w:ascii="Calibri" w:eastAsia="Times New Roman" w:hAnsi="Calibri" w:cs="Calibri"/>
          <w:lang w:eastAsia="en-GB"/>
        </w:rPr>
        <w:tab/>
      </w:r>
      <w:r w:rsidRPr="008E4BA3">
        <w:rPr>
          <w:rFonts w:ascii="Calibri" w:eastAsia="Times New Roman" w:hAnsi="Calibri" w:cs="Calibri"/>
          <w:lang w:eastAsia="en-GB"/>
        </w:rPr>
        <w:tab/>
        <w:t xml:space="preserve">           ПРЕТСЕДАТЕЛ</w:t>
      </w:r>
    </w:p>
    <w:p w14:paraId="72DDFCEB" w14:textId="77777777" w:rsidR="00D27908" w:rsidRPr="008E4BA3"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Times New Roman" w:hAnsi="Calibri" w:cs="Calibri"/>
          <w:lang w:eastAsia="en-GB"/>
        </w:rPr>
      </w:pPr>
      <w:r w:rsidRPr="008E4BA3">
        <w:rPr>
          <w:rFonts w:ascii="Calibri" w:eastAsia="Times New Roman" w:hAnsi="Calibri" w:cs="Calibri"/>
          <w:lang w:eastAsia="en-GB"/>
        </w:rPr>
        <w:t xml:space="preserve">28.12.2023 година            </w:t>
      </w:r>
      <w:r w:rsidRPr="008E4BA3">
        <w:rPr>
          <w:rFonts w:ascii="Calibri" w:eastAsia="Times New Roman" w:hAnsi="Calibri" w:cs="Calibri"/>
          <w:lang w:eastAsia="en-GB"/>
        </w:rPr>
        <w:tab/>
      </w:r>
      <w:r w:rsidRPr="008E4BA3">
        <w:rPr>
          <w:rFonts w:ascii="Calibri" w:eastAsia="Times New Roman" w:hAnsi="Calibri" w:cs="Calibri"/>
          <w:lang w:eastAsia="en-GB"/>
        </w:rPr>
        <w:tab/>
        <w:t xml:space="preserve">                      </w:t>
      </w:r>
      <w:r w:rsidRPr="008E4BA3">
        <w:rPr>
          <w:rFonts w:ascii="Calibri" w:eastAsia="Times New Roman" w:hAnsi="Calibri" w:cs="Calibri"/>
          <w:lang w:eastAsia="en-GB"/>
        </w:rPr>
        <w:tab/>
        <w:t xml:space="preserve">            на Совет на Општина Прилеп</w:t>
      </w:r>
    </w:p>
    <w:p w14:paraId="493CB556" w14:textId="77777777" w:rsidR="00D27908" w:rsidRPr="00D27908" w:rsidRDefault="00D27908" w:rsidP="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83"/>
        <w:rPr>
          <w:rFonts w:ascii="Calibri" w:eastAsia="Times New Roman" w:hAnsi="Calibri" w:cs="Times New Roman"/>
          <w:sz w:val="20"/>
          <w:szCs w:val="20"/>
          <w:lang w:eastAsia="en-GB"/>
        </w:rPr>
      </w:pPr>
      <w:r w:rsidRPr="008E4BA3">
        <w:rPr>
          <w:rFonts w:ascii="Calibri" w:eastAsia="Times New Roman" w:hAnsi="Calibri" w:cs="Calibri"/>
          <w:lang w:eastAsia="en-GB"/>
        </w:rPr>
        <w:t xml:space="preserve">         П р и л е п                              </w:t>
      </w:r>
      <w:r w:rsidRPr="008E4BA3">
        <w:rPr>
          <w:rFonts w:ascii="Calibri" w:eastAsia="Times New Roman" w:hAnsi="Calibri" w:cs="Calibri"/>
          <w:lang w:eastAsia="en-GB"/>
        </w:rPr>
        <w:tab/>
      </w:r>
      <w:r w:rsidRPr="008E4BA3">
        <w:rPr>
          <w:rFonts w:ascii="Calibri" w:eastAsia="Times New Roman" w:hAnsi="Calibri" w:cs="Calibri"/>
          <w:lang w:eastAsia="en-GB"/>
        </w:rPr>
        <w:tab/>
        <w:t xml:space="preserve">                                  Дејан Проданоски</w:t>
      </w:r>
    </w:p>
    <w:p w14:paraId="1330CB93" w14:textId="77777777" w:rsidR="00F83995" w:rsidRPr="008E4BA3" w:rsidRDefault="00F83995" w:rsidP="00F83995">
      <w:pPr>
        <w:rPr>
          <w:sz w:val="20"/>
          <w:szCs w:val="20"/>
        </w:rPr>
      </w:pPr>
    </w:p>
    <w:p w14:paraId="51FE81F8" w14:textId="77777777" w:rsidR="00F83995" w:rsidRPr="00F83995" w:rsidRDefault="00F83995" w:rsidP="00F83995">
      <w:pPr>
        <w:rPr>
          <w:sz w:val="20"/>
          <w:szCs w:val="20"/>
        </w:rPr>
      </w:pPr>
    </w:p>
    <w:p w14:paraId="703107B9" w14:textId="77777777" w:rsidR="00F83995" w:rsidRPr="00F83995" w:rsidRDefault="00F83995" w:rsidP="00F83995">
      <w:pPr>
        <w:rPr>
          <w:sz w:val="20"/>
          <w:szCs w:val="20"/>
        </w:rPr>
      </w:pPr>
    </w:p>
    <w:p w14:paraId="5441E069" w14:textId="77777777" w:rsidR="0020344F" w:rsidRDefault="0020344F" w:rsidP="00F83995">
      <w:pPr>
        <w:rPr>
          <w:sz w:val="20"/>
          <w:szCs w:val="20"/>
        </w:rPr>
        <w:sectPr w:rsidR="0020344F" w:rsidSect="0020344F">
          <w:pgSz w:w="15840" w:h="12240" w:orient="landscape" w:code="1"/>
          <w:pgMar w:top="1378" w:right="1077" w:bottom="1100" w:left="278" w:header="720" w:footer="720" w:gutter="0"/>
          <w:cols w:space="720"/>
          <w:docGrid w:linePitch="299"/>
        </w:sectPr>
      </w:pPr>
    </w:p>
    <w:p w14:paraId="7210A391" w14:textId="77777777" w:rsidR="00F83995" w:rsidRPr="00F83995" w:rsidRDefault="00F83995" w:rsidP="00F83995">
      <w:pPr>
        <w:tabs>
          <w:tab w:val="left" w:pos="0"/>
        </w:tabs>
        <w:spacing w:after="0" w:line="240" w:lineRule="auto"/>
        <w:ind w:right="-46" w:firstLine="567"/>
        <w:jc w:val="both"/>
        <w:rPr>
          <w:rFonts w:cstheme="minorHAnsi"/>
          <w:sz w:val="20"/>
          <w:szCs w:val="20"/>
        </w:rPr>
      </w:pPr>
      <w:r w:rsidRPr="00F83995">
        <w:rPr>
          <w:rFonts w:cstheme="minorHAnsi"/>
          <w:sz w:val="20"/>
          <w:szCs w:val="20"/>
        </w:rPr>
        <w:lastRenderedPageBreak/>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035FDD21"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0FB2DA63" w14:textId="77777777" w:rsidR="00F83995" w:rsidRPr="00F83995" w:rsidRDefault="00F83995" w:rsidP="00F83995">
      <w:pPr>
        <w:tabs>
          <w:tab w:val="left" w:pos="0"/>
        </w:tabs>
        <w:spacing w:after="0" w:line="240" w:lineRule="auto"/>
        <w:ind w:right="-46" w:firstLine="567"/>
        <w:jc w:val="center"/>
        <w:rPr>
          <w:rFonts w:cstheme="minorHAnsi"/>
          <w:b/>
          <w:sz w:val="20"/>
          <w:szCs w:val="20"/>
        </w:rPr>
      </w:pPr>
    </w:p>
    <w:p w14:paraId="5B70BF8F" w14:textId="77777777" w:rsidR="00F83995" w:rsidRPr="00F83995" w:rsidRDefault="00F83995" w:rsidP="00F83995">
      <w:pPr>
        <w:tabs>
          <w:tab w:val="left" w:pos="284"/>
        </w:tabs>
        <w:spacing w:after="0" w:line="240" w:lineRule="auto"/>
        <w:ind w:right="-45"/>
        <w:jc w:val="center"/>
        <w:rPr>
          <w:rFonts w:cstheme="minorHAnsi"/>
          <w:b/>
          <w:sz w:val="20"/>
          <w:szCs w:val="20"/>
        </w:rPr>
      </w:pPr>
      <w:r w:rsidRPr="00F83995">
        <w:rPr>
          <w:rFonts w:cstheme="minorHAnsi"/>
          <w:b/>
          <w:sz w:val="20"/>
          <w:szCs w:val="20"/>
        </w:rPr>
        <w:t>З   А   К   Л   У   Ч   О   К</w:t>
      </w:r>
    </w:p>
    <w:p w14:paraId="0F71C89D" w14:textId="77777777" w:rsidR="00F83995" w:rsidRPr="00F83995" w:rsidRDefault="00F83995" w:rsidP="00F83995">
      <w:pPr>
        <w:spacing w:after="0" w:line="240" w:lineRule="auto"/>
        <w:ind w:left="357"/>
        <w:jc w:val="center"/>
        <w:rPr>
          <w:rFonts w:eastAsia="Times New Roman" w:cstheme="minorHAnsi"/>
          <w:b/>
          <w:sz w:val="20"/>
          <w:szCs w:val="20"/>
          <w:lang w:eastAsia="en-GB"/>
        </w:rPr>
      </w:pPr>
      <w:r w:rsidRPr="00F83995">
        <w:rPr>
          <w:rFonts w:cstheme="minorHAnsi"/>
          <w:b/>
          <w:sz w:val="20"/>
          <w:szCs w:val="20"/>
        </w:rPr>
        <w:t xml:space="preserve">ЗА ОБЈАВУВАЊЕ НА </w:t>
      </w:r>
      <w:r w:rsidRPr="00F83995">
        <w:rPr>
          <w:b/>
          <w:color w:val="222222"/>
          <w:sz w:val="20"/>
          <w:szCs w:val="20"/>
          <w:shd w:val="clear" w:color="auto" w:fill="FFFFFF"/>
          <w:lang w:eastAsia="mk-MK"/>
        </w:rPr>
        <w:t>АКЦИОНЕН ПЛАН ЗА УПРАВУВАЊЕ СО ОТПАД НА ЛОКАЛНО НИВО-ОПШТИНА ПРИЛЕП, 2024 И 2025 ГОДИНА</w:t>
      </w:r>
    </w:p>
    <w:p w14:paraId="1B29E596" w14:textId="77777777" w:rsidR="00F83995" w:rsidRPr="00F83995" w:rsidRDefault="00F83995" w:rsidP="00F83995">
      <w:pPr>
        <w:spacing w:after="0" w:line="240" w:lineRule="auto"/>
        <w:ind w:left="357"/>
        <w:jc w:val="center"/>
        <w:rPr>
          <w:rFonts w:cstheme="minorHAnsi"/>
          <w:b/>
          <w:sz w:val="20"/>
          <w:szCs w:val="20"/>
        </w:rPr>
      </w:pPr>
    </w:p>
    <w:p w14:paraId="315967F6" w14:textId="77777777" w:rsidR="00F83995" w:rsidRPr="00F83995" w:rsidRDefault="00F83995" w:rsidP="00F83995">
      <w:pPr>
        <w:spacing w:after="0" w:line="240" w:lineRule="auto"/>
        <w:ind w:left="357"/>
        <w:jc w:val="center"/>
        <w:rPr>
          <w:rFonts w:cstheme="minorHAnsi"/>
          <w:b/>
          <w:sz w:val="20"/>
          <w:szCs w:val="20"/>
        </w:rPr>
      </w:pPr>
    </w:p>
    <w:p w14:paraId="4DF6123F" w14:textId="77777777" w:rsidR="00F83995" w:rsidRPr="00F83995" w:rsidRDefault="00F83995" w:rsidP="00F83995">
      <w:pPr>
        <w:spacing w:after="0" w:line="240" w:lineRule="auto"/>
        <w:ind w:left="357"/>
        <w:jc w:val="center"/>
        <w:rPr>
          <w:rFonts w:cstheme="minorHAnsi"/>
          <w:b/>
          <w:sz w:val="20"/>
          <w:szCs w:val="20"/>
        </w:rPr>
      </w:pPr>
    </w:p>
    <w:p w14:paraId="7426D878" w14:textId="77777777" w:rsidR="00F83995" w:rsidRPr="00F83995" w:rsidRDefault="00F83995" w:rsidP="00F83995">
      <w:pPr>
        <w:spacing w:after="0" w:line="240" w:lineRule="auto"/>
        <w:jc w:val="both"/>
        <w:rPr>
          <w:rFonts w:ascii="Calibri-Bold" w:hAnsi="Calibri-Bold" w:cstheme="minorHAnsi"/>
          <w:color w:val="000000"/>
          <w:sz w:val="20"/>
          <w:szCs w:val="20"/>
        </w:rPr>
      </w:pPr>
      <w:r w:rsidRPr="00F83995">
        <w:rPr>
          <w:rStyle w:val="fontstyle01"/>
          <w:rFonts w:cstheme="minorHAnsi"/>
          <w:sz w:val="20"/>
          <w:szCs w:val="20"/>
        </w:rPr>
        <w:t>1.</w:t>
      </w:r>
      <w:r w:rsidRPr="00F83995">
        <w:rPr>
          <w:sz w:val="20"/>
          <w:szCs w:val="20"/>
        </w:rPr>
        <w:t xml:space="preserve"> </w:t>
      </w:r>
      <w:r w:rsidRPr="00F83995">
        <w:rPr>
          <w:rFonts w:eastAsia="Times New Roman" w:cstheme="minorHAnsi"/>
          <w:sz w:val="20"/>
          <w:szCs w:val="20"/>
          <w:lang w:eastAsia="en-GB"/>
        </w:rPr>
        <w:t>Акциониот план за управување со отпад на локално ниво-Општина Прилеп, 2024 и 2025 година</w:t>
      </w:r>
      <w:r w:rsidRPr="00F83995">
        <w:rPr>
          <w:rFonts w:cstheme="minorHAnsi"/>
          <w:sz w:val="20"/>
          <w:szCs w:val="20"/>
        </w:rPr>
        <w:t xml:space="preserve">, </w:t>
      </w:r>
      <w:r w:rsidRPr="00F83995">
        <w:rPr>
          <w:rFonts w:cstheme="minorHAnsi"/>
          <w:bCs/>
          <w:sz w:val="20"/>
          <w:szCs w:val="20"/>
        </w:rPr>
        <w:t>с</w:t>
      </w:r>
      <w:r w:rsidRPr="00F83995">
        <w:rPr>
          <w:rFonts w:cstheme="minorHAnsi"/>
          <w:sz w:val="20"/>
          <w:szCs w:val="20"/>
        </w:rPr>
        <w:t>е објавува во “Службен гласник на Општина Прилеп”.</w:t>
      </w:r>
    </w:p>
    <w:p w14:paraId="114B6EC7" w14:textId="77777777" w:rsidR="00F83995" w:rsidRPr="00F83995" w:rsidRDefault="00F83995" w:rsidP="00F83995">
      <w:pPr>
        <w:tabs>
          <w:tab w:val="left" w:pos="0"/>
        </w:tabs>
        <w:spacing w:after="0" w:line="240" w:lineRule="auto"/>
        <w:ind w:right="-46"/>
        <w:jc w:val="both"/>
        <w:rPr>
          <w:rFonts w:cstheme="minorHAnsi"/>
          <w:sz w:val="20"/>
          <w:szCs w:val="20"/>
        </w:rPr>
      </w:pPr>
    </w:p>
    <w:p w14:paraId="15E59373" w14:textId="77777777" w:rsidR="00F83995" w:rsidRPr="00F83995" w:rsidRDefault="00F83995" w:rsidP="00F83995">
      <w:pPr>
        <w:tabs>
          <w:tab w:val="left" w:pos="0"/>
        </w:tabs>
        <w:spacing w:after="0" w:line="240" w:lineRule="auto"/>
        <w:ind w:right="-46" w:firstLine="567"/>
        <w:jc w:val="both"/>
        <w:rPr>
          <w:rFonts w:cstheme="minorHAnsi"/>
          <w:sz w:val="20"/>
          <w:szCs w:val="20"/>
        </w:rPr>
      </w:pPr>
    </w:p>
    <w:p w14:paraId="23565D60" w14:textId="77777777" w:rsidR="00F83995" w:rsidRPr="00F83995" w:rsidRDefault="00F83995" w:rsidP="00F83995">
      <w:pPr>
        <w:tabs>
          <w:tab w:val="left" w:pos="0"/>
        </w:tabs>
        <w:spacing w:after="0" w:line="240" w:lineRule="auto"/>
        <w:ind w:right="-46" w:firstLine="567"/>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F83995" w:rsidRPr="00F83995" w14:paraId="2CD4CCD2" w14:textId="77777777" w:rsidTr="00885196">
        <w:trPr>
          <w:jc w:val="center"/>
        </w:trPr>
        <w:tc>
          <w:tcPr>
            <w:tcW w:w="3080" w:type="dxa"/>
          </w:tcPr>
          <w:p w14:paraId="4348E100" w14:textId="77777777" w:rsidR="00F83995" w:rsidRPr="00F83995" w:rsidRDefault="00F83995" w:rsidP="00885196">
            <w:pPr>
              <w:tabs>
                <w:tab w:val="left" w:pos="0"/>
              </w:tabs>
              <w:ind w:right="-46"/>
              <w:jc w:val="center"/>
              <w:rPr>
                <w:rFonts w:cstheme="minorHAnsi"/>
              </w:rPr>
            </w:pPr>
            <w:r w:rsidRPr="00F83995">
              <w:rPr>
                <w:rFonts w:cstheme="minorHAnsi"/>
              </w:rPr>
              <w:t>Број 0</w:t>
            </w:r>
            <w:r w:rsidRPr="00F83995">
              <w:rPr>
                <w:rFonts w:cstheme="minorHAnsi"/>
                <w:lang w:val="en-US"/>
              </w:rPr>
              <w:t>8</w:t>
            </w:r>
            <w:r w:rsidRPr="00F83995">
              <w:rPr>
                <w:rFonts w:cstheme="minorHAnsi"/>
              </w:rPr>
              <w:t>-4250/24</w:t>
            </w:r>
          </w:p>
        </w:tc>
        <w:tc>
          <w:tcPr>
            <w:tcW w:w="3081" w:type="dxa"/>
          </w:tcPr>
          <w:p w14:paraId="5DEC8E85" w14:textId="77777777" w:rsidR="00F83995" w:rsidRPr="00F83995" w:rsidRDefault="00F83995" w:rsidP="00885196">
            <w:pPr>
              <w:tabs>
                <w:tab w:val="left" w:pos="0"/>
              </w:tabs>
              <w:ind w:right="-46"/>
              <w:jc w:val="center"/>
              <w:rPr>
                <w:rFonts w:cstheme="minorHAnsi"/>
              </w:rPr>
            </w:pPr>
          </w:p>
        </w:tc>
        <w:tc>
          <w:tcPr>
            <w:tcW w:w="3081" w:type="dxa"/>
          </w:tcPr>
          <w:p w14:paraId="57247622" w14:textId="77777777" w:rsidR="00F83995" w:rsidRPr="00F83995" w:rsidRDefault="00F83995" w:rsidP="00885196">
            <w:pPr>
              <w:tabs>
                <w:tab w:val="left" w:pos="0"/>
              </w:tabs>
              <w:ind w:right="-46"/>
              <w:jc w:val="center"/>
              <w:rPr>
                <w:rFonts w:cstheme="minorHAnsi"/>
              </w:rPr>
            </w:pPr>
            <w:r w:rsidRPr="00F83995">
              <w:rPr>
                <w:rFonts w:cstheme="minorHAnsi"/>
              </w:rPr>
              <w:t>ГРАДОНАЧАЛНИК</w:t>
            </w:r>
          </w:p>
        </w:tc>
      </w:tr>
      <w:tr w:rsidR="00F83995" w:rsidRPr="00F83995" w14:paraId="66302218" w14:textId="77777777" w:rsidTr="00885196">
        <w:trPr>
          <w:jc w:val="center"/>
        </w:trPr>
        <w:tc>
          <w:tcPr>
            <w:tcW w:w="3080" w:type="dxa"/>
          </w:tcPr>
          <w:p w14:paraId="7AC25F4A" w14:textId="77777777" w:rsidR="00F83995" w:rsidRPr="00F83995" w:rsidRDefault="00F83995" w:rsidP="00885196">
            <w:pPr>
              <w:tabs>
                <w:tab w:val="left" w:pos="0"/>
              </w:tabs>
              <w:ind w:right="-46"/>
              <w:rPr>
                <w:rFonts w:cstheme="minorHAnsi"/>
              </w:rPr>
            </w:pPr>
            <w:r w:rsidRPr="00F83995">
              <w:rPr>
                <w:rFonts w:cstheme="minorHAnsi"/>
              </w:rPr>
              <w:t xml:space="preserve">          28.12.</w:t>
            </w:r>
            <w:r w:rsidRPr="00F83995">
              <w:rPr>
                <w:rFonts w:cstheme="minorHAnsi"/>
                <w:lang w:val="en-US"/>
              </w:rPr>
              <w:t>202</w:t>
            </w:r>
            <w:r w:rsidRPr="00F83995">
              <w:rPr>
                <w:rFonts w:cstheme="minorHAnsi"/>
              </w:rPr>
              <w:t>3 година</w:t>
            </w:r>
          </w:p>
        </w:tc>
        <w:tc>
          <w:tcPr>
            <w:tcW w:w="3081" w:type="dxa"/>
          </w:tcPr>
          <w:p w14:paraId="0DCE9345" w14:textId="77777777" w:rsidR="00F83995" w:rsidRPr="00F83995" w:rsidRDefault="00F83995" w:rsidP="00885196">
            <w:pPr>
              <w:tabs>
                <w:tab w:val="left" w:pos="0"/>
              </w:tabs>
              <w:ind w:right="-46"/>
              <w:jc w:val="center"/>
              <w:rPr>
                <w:rFonts w:cstheme="minorHAnsi"/>
              </w:rPr>
            </w:pPr>
          </w:p>
        </w:tc>
        <w:tc>
          <w:tcPr>
            <w:tcW w:w="3081" w:type="dxa"/>
          </w:tcPr>
          <w:p w14:paraId="48F47B6F" w14:textId="77777777" w:rsidR="00F83995" w:rsidRPr="00F83995" w:rsidRDefault="00F83995" w:rsidP="00885196">
            <w:pPr>
              <w:tabs>
                <w:tab w:val="left" w:pos="0"/>
              </w:tabs>
              <w:ind w:right="-46"/>
              <w:jc w:val="center"/>
              <w:rPr>
                <w:rFonts w:cstheme="minorHAnsi"/>
              </w:rPr>
            </w:pPr>
            <w:r w:rsidRPr="00F83995">
              <w:rPr>
                <w:rFonts w:cstheme="minorHAnsi"/>
              </w:rPr>
              <w:t>на Општина Прилеп</w:t>
            </w:r>
          </w:p>
        </w:tc>
      </w:tr>
      <w:tr w:rsidR="00F83995" w:rsidRPr="00F83995" w14:paraId="373FA657" w14:textId="77777777" w:rsidTr="00885196">
        <w:trPr>
          <w:jc w:val="center"/>
        </w:trPr>
        <w:tc>
          <w:tcPr>
            <w:tcW w:w="3080" w:type="dxa"/>
          </w:tcPr>
          <w:p w14:paraId="5F98EB94" w14:textId="77777777" w:rsidR="00F83995" w:rsidRPr="00F83995" w:rsidRDefault="00F83995" w:rsidP="00885196">
            <w:pPr>
              <w:tabs>
                <w:tab w:val="left" w:pos="0"/>
              </w:tabs>
              <w:ind w:right="-46"/>
              <w:jc w:val="center"/>
              <w:rPr>
                <w:rFonts w:cstheme="minorHAnsi"/>
              </w:rPr>
            </w:pPr>
            <w:r w:rsidRPr="00F83995">
              <w:rPr>
                <w:rFonts w:cstheme="minorHAnsi"/>
              </w:rPr>
              <w:t>П р и л е п</w:t>
            </w:r>
          </w:p>
        </w:tc>
        <w:tc>
          <w:tcPr>
            <w:tcW w:w="3081" w:type="dxa"/>
          </w:tcPr>
          <w:p w14:paraId="08926615" w14:textId="77777777" w:rsidR="00F83995" w:rsidRPr="00F83995" w:rsidRDefault="00F83995" w:rsidP="00885196">
            <w:pPr>
              <w:tabs>
                <w:tab w:val="left" w:pos="0"/>
              </w:tabs>
              <w:ind w:right="-46"/>
              <w:jc w:val="center"/>
              <w:rPr>
                <w:rFonts w:cstheme="minorHAnsi"/>
              </w:rPr>
            </w:pPr>
          </w:p>
        </w:tc>
        <w:tc>
          <w:tcPr>
            <w:tcW w:w="3081" w:type="dxa"/>
          </w:tcPr>
          <w:p w14:paraId="7362FAE2" w14:textId="77777777" w:rsidR="00F83995" w:rsidRPr="00F83995" w:rsidRDefault="00F83995" w:rsidP="00885196">
            <w:pPr>
              <w:tabs>
                <w:tab w:val="left" w:pos="0"/>
              </w:tabs>
              <w:ind w:right="-46"/>
              <w:jc w:val="center"/>
              <w:rPr>
                <w:rFonts w:cstheme="minorHAnsi"/>
              </w:rPr>
            </w:pPr>
            <w:r w:rsidRPr="00F83995">
              <w:rPr>
                <w:rFonts w:cstheme="minorHAnsi"/>
              </w:rPr>
              <w:t>Борче Јовчески</w:t>
            </w:r>
          </w:p>
        </w:tc>
      </w:tr>
    </w:tbl>
    <w:p w14:paraId="1FDD235C" w14:textId="77777777" w:rsidR="00F83995" w:rsidRPr="00F83995" w:rsidRDefault="00F83995" w:rsidP="00F83995">
      <w:pPr>
        <w:tabs>
          <w:tab w:val="left" w:pos="0"/>
        </w:tabs>
        <w:spacing w:after="0" w:line="240" w:lineRule="auto"/>
        <w:ind w:right="-46" w:firstLine="567"/>
        <w:jc w:val="center"/>
        <w:rPr>
          <w:rFonts w:cstheme="minorHAnsi"/>
          <w:sz w:val="20"/>
          <w:szCs w:val="20"/>
        </w:rPr>
      </w:pPr>
    </w:p>
    <w:p w14:paraId="01A24C67" w14:textId="77777777" w:rsidR="00F83995" w:rsidRPr="00F83995" w:rsidRDefault="00F83995" w:rsidP="00F83995">
      <w:pPr>
        <w:tabs>
          <w:tab w:val="left" w:pos="0"/>
        </w:tabs>
        <w:spacing w:after="0" w:line="240" w:lineRule="auto"/>
        <w:ind w:right="-46"/>
        <w:jc w:val="both"/>
        <w:rPr>
          <w:rFonts w:cstheme="minorHAnsi"/>
          <w:sz w:val="20"/>
          <w:szCs w:val="20"/>
        </w:rPr>
      </w:pPr>
    </w:p>
    <w:p w14:paraId="4A59C5F0" w14:textId="77777777" w:rsidR="00F83995" w:rsidRPr="00F83995" w:rsidRDefault="00F83995" w:rsidP="00F83995">
      <w:pPr>
        <w:rPr>
          <w:sz w:val="20"/>
          <w:szCs w:val="20"/>
        </w:rPr>
      </w:pPr>
    </w:p>
    <w:p w14:paraId="710B5CB5" w14:textId="2E41B3E3" w:rsidR="00F83995" w:rsidRPr="00F83995" w:rsidRDefault="001E62C6" w:rsidP="00F83995">
      <w:pPr>
        <w:rPr>
          <w:sz w:val="20"/>
          <w:szCs w:val="20"/>
        </w:rPr>
      </w:pPr>
      <w:r>
        <w:rPr>
          <w:noProof/>
          <w:sz w:val="20"/>
          <w:szCs w:val="20"/>
        </w:rPr>
        <w:lastRenderedPageBreak/>
        <w:drawing>
          <wp:inline distT="0" distB="0" distL="0" distR="0" wp14:anchorId="76CE8454" wp14:editId="3CFC186C">
            <wp:extent cx="5830570" cy="7540625"/>
            <wp:effectExtent l="0" t="0" r="0" b="3175"/>
            <wp:docPr id="170153054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30570" cy="7540625"/>
                    </a:xfrm>
                    <a:prstGeom prst="rect">
                      <a:avLst/>
                    </a:prstGeom>
                    <a:noFill/>
                    <a:ln>
                      <a:noFill/>
                    </a:ln>
                  </pic:spPr>
                </pic:pic>
              </a:graphicData>
            </a:graphic>
          </wp:inline>
        </w:drawing>
      </w:r>
    </w:p>
    <w:p w14:paraId="5BF06CDC" w14:textId="77777777" w:rsidR="00F83995" w:rsidRPr="00F83995" w:rsidRDefault="00F83995" w:rsidP="00F83995">
      <w:pPr>
        <w:rPr>
          <w:sz w:val="20"/>
          <w:szCs w:val="20"/>
        </w:rPr>
      </w:pPr>
    </w:p>
    <w:p w14:paraId="318D1D59" w14:textId="77777777" w:rsidR="00F83995" w:rsidRPr="00F83995" w:rsidRDefault="00F83995" w:rsidP="00F83995">
      <w:pPr>
        <w:rPr>
          <w:sz w:val="20"/>
          <w:szCs w:val="20"/>
        </w:rPr>
      </w:pPr>
    </w:p>
    <w:p w14:paraId="0DABA89E" w14:textId="77777777" w:rsidR="00F83995" w:rsidRPr="00F83995" w:rsidRDefault="00F83995" w:rsidP="00F83995">
      <w:pPr>
        <w:rPr>
          <w:sz w:val="20"/>
          <w:szCs w:val="20"/>
        </w:rPr>
      </w:pPr>
    </w:p>
    <w:p w14:paraId="0D705B3E" w14:textId="04DB538D" w:rsidR="00F83995" w:rsidRPr="00F83995" w:rsidRDefault="001E62C6" w:rsidP="00F83995">
      <w:pPr>
        <w:rPr>
          <w:sz w:val="20"/>
          <w:szCs w:val="20"/>
        </w:rPr>
      </w:pPr>
      <w:r>
        <w:rPr>
          <w:noProof/>
          <w:sz w:val="20"/>
          <w:szCs w:val="20"/>
        </w:rPr>
        <w:lastRenderedPageBreak/>
        <w:drawing>
          <wp:inline distT="0" distB="0" distL="0" distR="0" wp14:anchorId="41A1A810" wp14:editId="7CD14F47">
            <wp:extent cx="5830570" cy="7540625"/>
            <wp:effectExtent l="0" t="0" r="0" b="3175"/>
            <wp:docPr id="364175141"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30570" cy="7540625"/>
                    </a:xfrm>
                    <a:prstGeom prst="rect">
                      <a:avLst/>
                    </a:prstGeom>
                    <a:noFill/>
                    <a:ln>
                      <a:noFill/>
                    </a:ln>
                  </pic:spPr>
                </pic:pic>
              </a:graphicData>
            </a:graphic>
          </wp:inline>
        </w:drawing>
      </w:r>
    </w:p>
    <w:p w14:paraId="2A690296" w14:textId="77777777" w:rsidR="00F83995" w:rsidRPr="00F83995" w:rsidRDefault="00F83995" w:rsidP="00F83995">
      <w:pPr>
        <w:rPr>
          <w:sz w:val="20"/>
          <w:szCs w:val="20"/>
        </w:rPr>
      </w:pPr>
    </w:p>
    <w:p w14:paraId="1994FCA7" w14:textId="77777777" w:rsidR="00F83995" w:rsidRPr="00F83995" w:rsidRDefault="00F83995" w:rsidP="00F83995">
      <w:pPr>
        <w:rPr>
          <w:sz w:val="20"/>
          <w:szCs w:val="20"/>
        </w:rPr>
      </w:pPr>
    </w:p>
    <w:p w14:paraId="03AD4313" w14:textId="77777777" w:rsidR="00F83995" w:rsidRPr="00F83995" w:rsidRDefault="00F83995" w:rsidP="00F83995">
      <w:pPr>
        <w:rPr>
          <w:sz w:val="20"/>
          <w:szCs w:val="20"/>
        </w:rPr>
      </w:pPr>
    </w:p>
    <w:p w14:paraId="28F2F06B" w14:textId="77777777" w:rsidR="00F83995" w:rsidRPr="00F83995" w:rsidRDefault="00F83995" w:rsidP="00F83995">
      <w:pPr>
        <w:rPr>
          <w:sz w:val="20"/>
          <w:szCs w:val="20"/>
        </w:rPr>
      </w:pPr>
    </w:p>
    <w:p w14:paraId="0AFDFB69" w14:textId="1DD8ABFE" w:rsidR="00F83995" w:rsidRPr="00F83995" w:rsidRDefault="001E62C6" w:rsidP="00F83995">
      <w:pPr>
        <w:rPr>
          <w:sz w:val="20"/>
          <w:szCs w:val="20"/>
        </w:rPr>
      </w:pPr>
      <w:r>
        <w:rPr>
          <w:noProof/>
          <w:sz w:val="20"/>
          <w:szCs w:val="20"/>
        </w:rPr>
        <w:drawing>
          <wp:inline distT="0" distB="0" distL="0" distR="0" wp14:anchorId="54E194C0" wp14:editId="363EAF52">
            <wp:extent cx="5830570" cy="7540625"/>
            <wp:effectExtent l="0" t="0" r="0" b="3175"/>
            <wp:docPr id="155590386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30570" cy="7540625"/>
                    </a:xfrm>
                    <a:prstGeom prst="rect">
                      <a:avLst/>
                    </a:prstGeom>
                    <a:noFill/>
                    <a:ln>
                      <a:noFill/>
                    </a:ln>
                  </pic:spPr>
                </pic:pic>
              </a:graphicData>
            </a:graphic>
          </wp:inline>
        </w:drawing>
      </w:r>
    </w:p>
    <w:p w14:paraId="4CA2AA02" w14:textId="77777777" w:rsidR="00F83995" w:rsidRPr="00F83995" w:rsidRDefault="00F83995" w:rsidP="00F83995">
      <w:pPr>
        <w:rPr>
          <w:sz w:val="20"/>
          <w:szCs w:val="20"/>
        </w:rPr>
      </w:pPr>
    </w:p>
    <w:p w14:paraId="1760F7C7" w14:textId="77777777" w:rsidR="00F83995" w:rsidRPr="00F83995" w:rsidRDefault="00F83995" w:rsidP="00F83995">
      <w:pPr>
        <w:rPr>
          <w:sz w:val="20"/>
          <w:szCs w:val="20"/>
        </w:rPr>
      </w:pPr>
    </w:p>
    <w:p w14:paraId="7E0E5A17" w14:textId="1331F5FD" w:rsidR="00F83995" w:rsidRDefault="001E62C6" w:rsidP="00F83995">
      <w:pPr>
        <w:rPr>
          <w:sz w:val="20"/>
          <w:szCs w:val="20"/>
        </w:rPr>
      </w:pPr>
      <w:r>
        <w:rPr>
          <w:noProof/>
          <w:sz w:val="20"/>
          <w:szCs w:val="20"/>
        </w:rPr>
        <w:lastRenderedPageBreak/>
        <w:drawing>
          <wp:inline distT="0" distB="0" distL="0" distR="0" wp14:anchorId="137F2094" wp14:editId="7B15ECFF">
            <wp:extent cx="5830570" cy="7540625"/>
            <wp:effectExtent l="0" t="0" r="0" b="3175"/>
            <wp:docPr id="1861343559"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830570" cy="7540625"/>
                    </a:xfrm>
                    <a:prstGeom prst="rect">
                      <a:avLst/>
                    </a:prstGeom>
                    <a:noFill/>
                    <a:ln>
                      <a:noFill/>
                    </a:ln>
                  </pic:spPr>
                </pic:pic>
              </a:graphicData>
            </a:graphic>
          </wp:inline>
        </w:drawing>
      </w:r>
    </w:p>
    <w:p w14:paraId="7FE111CE" w14:textId="77777777" w:rsidR="001E62C6" w:rsidRDefault="001E62C6" w:rsidP="00F83995">
      <w:pPr>
        <w:rPr>
          <w:sz w:val="20"/>
          <w:szCs w:val="20"/>
        </w:rPr>
      </w:pPr>
    </w:p>
    <w:p w14:paraId="3F24B8E4" w14:textId="77777777" w:rsidR="001E62C6" w:rsidRDefault="001E62C6" w:rsidP="00F83995">
      <w:pPr>
        <w:rPr>
          <w:sz w:val="20"/>
          <w:szCs w:val="20"/>
        </w:rPr>
      </w:pPr>
    </w:p>
    <w:p w14:paraId="6F11CBAF" w14:textId="77777777" w:rsidR="001E62C6" w:rsidRDefault="001E62C6" w:rsidP="00F83995">
      <w:pPr>
        <w:rPr>
          <w:sz w:val="20"/>
          <w:szCs w:val="20"/>
        </w:rPr>
      </w:pPr>
    </w:p>
    <w:p w14:paraId="1772BF25" w14:textId="77777777" w:rsidR="001E62C6" w:rsidRDefault="001E62C6" w:rsidP="00F83995">
      <w:pPr>
        <w:rPr>
          <w:sz w:val="20"/>
          <w:szCs w:val="20"/>
        </w:rPr>
      </w:pPr>
    </w:p>
    <w:p w14:paraId="4B6C7483" w14:textId="77777777" w:rsidR="001E62C6" w:rsidRDefault="001E62C6" w:rsidP="00F83995">
      <w:pPr>
        <w:rPr>
          <w:sz w:val="20"/>
          <w:szCs w:val="20"/>
        </w:rPr>
      </w:pPr>
    </w:p>
    <w:p w14:paraId="1D13FADA" w14:textId="2FFFBDF0" w:rsidR="001E62C6" w:rsidRDefault="001E62C6" w:rsidP="00F83995">
      <w:pPr>
        <w:rPr>
          <w:sz w:val="20"/>
          <w:szCs w:val="20"/>
        </w:rPr>
      </w:pPr>
      <w:r>
        <w:rPr>
          <w:noProof/>
          <w:sz w:val="20"/>
          <w:szCs w:val="20"/>
        </w:rPr>
        <w:drawing>
          <wp:inline distT="0" distB="0" distL="0" distR="0" wp14:anchorId="5D797BA3" wp14:editId="3029005D">
            <wp:extent cx="5830570" cy="7540625"/>
            <wp:effectExtent l="0" t="0" r="0" b="3175"/>
            <wp:docPr id="603562399"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30570" cy="7540625"/>
                    </a:xfrm>
                    <a:prstGeom prst="rect">
                      <a:avLst/>
                    </a:prstGeom>
                    <a:noFill/>
                    <a:ln>
                      <a:noFill/>
                    </a:ln>
                  </pic:spPr>
                </pic:pic>
              </a:graphicData>
            </a:graphic>
          </wp:inline>
        </w:drawing>
      </w:r>
    </w:p>
    <w:p w14:paraId="539188BB" w14:textId="1C0C7823" w:rsidR="001E62C6" w:rsidRDefault="001E62C6" w:rsidP="00F83995">
      <w:pPr>
        <w:rPr>
          <w:sz w:val="20"/>
          <w:szCs w:val="20"/>
        </w:rPr>
      </w:pPr>
      <w:r>
        <w:rPr>
          <w:noProof/>
          <w:sz w:val="20"/>
          <w:szCs w:val="20"/>
        </w:rPr>
        <w:lastRenderedPageBreak/>
        <w:drawing>
          <wp:inline distT="0" distB="0" distL="0" distR="0" wp14:anchorId="336224F0" wp14:editId="6AC82A52">
            <wp:extent cx="5830570" cy="7540625"/>
            <wp:effectExtent l="0" t="0" r="0" b="3175"/>
            <wp:docPr id="1932251796"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830570" cy="7540625"/>
                    </a:xfrm>
                    <a:prstGeom prst="rect">
                      <a:avLst/>
                    </a:prstGeom>
                    <a:noFill/>
                    <a:ln>
                      <a:noFill/>
                    </a:ln>
                  </pic:spPr>
                </pic:pic>
              </a:graphicData>
            </a:graphic>
          </wp:inline>
        </w:drawing>
      </w:r>
    </w:p>
    <w:p w14:paraId="101FB03C" w14:textId="77777777" w:rsidR="001E62C6" w:rsidRDefault="001E62C6" w:rsidP="00F83995">
      <w:pPr>
        <w:rPr>
          <w:sz w:val="20"/>
          <w:szCs w:val="20"/>
        </w:rPr>
      </w:pPr>
    </w:p>
    <w:p w14:paraId="09EFD682" w14:textId="77777777" w:rsidR="001E62C6" w:rsidRDefault="001E62C6" w:rsidP="00F83995">
      <w:pPr>
        <w:rPr>
          <w:sz w:val="20"/>
          <w:szCs w:val="20"/>
        </w:rPr>
      </w:pPr>
    </w:p>
    <w:p w14:paraId="454163D4" w14:textId="77777777" w:rsidR="001E62C6" w:rsidRDefault="001E62C6" w:rsidP="00F83995">
      <w:pPr>
        <w:rPr>
          <w:sz w:val="20"/>
          <w:szCs w:val="20"/>
        </w:rPr>
      </w:pPr>
    </w:p>
    <w:p w14:paraId="1F025030" w14:textId="2B0B466B" w:rsidR="001E62C6" w:rsidRDefault="001E62C6" w:rsidP="00F83995">
      <w:pPr>
        <w:rPr>
          <w:sz w:val="20"/>
          <w:szCs w:val="20"/>
        </w:rPr>
      </w:pPr>
      <w:r>
        <w:rPr>
          <w:noProof/>
          <w:sz w:val="20"/>
          <w:szCs w:val="20"/>
        </w:rPr>
        <w:lastRenderedPageBreak/>
        <w:drawing>
          <wp:inline distT="0" distB="0" distL="0" distR="0" wp14:anchorId="4BD283AF" wp14:editId="75FAA14F">
            <wp:extent cx="5830570" cy="7540625"/>
            <wp:effectExtent l="0" t="0" r="0" b="3175"/>
            <wp:docPr id="726035047"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830570" cy="7540625"/>
                    </a:xfrm>
                    <a:prstGeom prst="rect">
                      <a:avLst/>
                    </a:prstGeom>
                    <a:noFill/>
                    <a:ln>
                      <a:noFill/>
                    </a:ln>
                  </pic:spPr>
                </pic:pic>
              </a:graphicData>
            </a:graphic>
          </wp:inline>
        </w:drawing>
      </w:r>
    </w:p>
    <w:p w14:paraId="2516B02E" w14:textId="77777777" w:rsidR="001E62C6" w:rsidRDefault="001E62C6" w:rsidP="00F83995">
      <w:pPr>
        <w:rPr>
          <w:sz w:val="20"/>
          <w:szCs w:val="20"/>
        </w:rPr>
      </w:pPr>
    </w:p>
    <w:p w14:paraId="0A375775" w14:textId="77777777" w:rsidR="001E62C6" w:rsidRDefault="001E62C6" w:rsidP="00F83995">
      <w:pPr>
        <w:rPr>
          <w:sz w:val="20"/>
          <w:szCs w:val="20"/>
        </w:rPr>
      </w:pPr>
    </w:p>
    <w:p w14:paraId="39AFC31A" w14:textId="77777777" w:rsidR="001E62C6" w:rsidRDefault="001E62C6" w:rsidP="00F83995">
      <w:pPr>
        <w:rPr>
          <w:sz w:val="20"/>
          <w:szCs w:val="20"/>
        </w:rPr>
      </w:pPr>
    </w:p>
    <w:p w14:paraId="746AA3A0" w14:textId="77777777" w:rsidR="001E62C6" w:rsidRDefault="001E62C6" w:rsidP="00F83995">
      <w:pPr>
        <w:rPr>
          <w:sz w:val="20"/>
          <w:szCs w:val="20"/>
        </w:rPr>
      </w:pPr>
    </w:p>
    <w:p w14:paraId="30625B8B" w14:textId="77777777" w:rsidR="001E62C6" w:rsidRDefault="001E62C6" w:rsidP="00F83995">
      <w:pPr>
        <w:rPr>
          <w:sz w:val="20"/>
          <w:szCs w:val="20"/>
        </w:rPr>
      </w:pPr>
    </w:p>
    <w:p w14:paraId="7561801C" w14:textId="391C9AD8" w:rsidR="001E62C6" w:rsidRDefault="001E62C6" w:rsidP="00F83995">
      <w:pPr>
        <w:rPr>
          <w:sz w:val="20"/>
          <w:szCs w:val="20"/>
        </w:rPr>
      </w:pPr>
      <w:r>
        <w:rPr>
          <w:noProof/>
          <w:sz w:val="20"/>
          <w:szCs w:val="20"/>
        </w:rPr>
        <w:drawing>
          <wp:inline distT="0" distB="0" distL="0" distR="0" wp14:anchorId="55321212" wp14:editId="45787490">
            <wp:extent cx="5830570" cy="7540625"/>
            <wp:effectExtent l="0" t="0" r="0" b="3175"/>
            <wp:docPr id="2034719651"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30570" cy="7540625"/>
                    </a:xfrm>
                    <a:prstGeom prst="rect">
                      <a:avLst/>
                    </a:prstGeom>
                    <a:noFill/>
                    <a:ln>
                      <a:noFill/>
                    </a:ln>
                  </pic:spPr>
                </pic:pic>
              </a:graphicData>
            </a:graphic>
          </wp:inline>
        </w:drawing>
      </w:r>
    </w:p>
    <w:p w14:paraId="21C2CAD6" w14:textId="77777777" w:rsidR="001E62C6" w:rsidRDefault="001E62C6" w:rsidP="00F83995">
      <w:pPr>
        <w:rPr>
          <w:sz w:val="20"/>
          <w:szCs w:val="20"/>
        </w:rPr>
      </w:pPr>
    </w:p>
    <w:p w14:paraId="27C5F437" w14:textId="77777777" w:rsidR="001E62C6" w:rsidRDefault="001E62C6" w:rsidP="00F83995">
      <w:pPr>
        <w:rPr>
          <w:sz w:val="20"/>
          <w:szCs w:val="20"/>
        </w:rPr>
      </w:pPr>
    </w:p>
    <w:p w14:paraId="7B18C3C4" w14:textId="77777777" w:rsidR="001E62C6" w:rsidRDefault="001E62C6" w:rsidP="00F83995">
      <w:pPr>
        <w:rPr>
          <w:sz w:val="20"/>
          <w:szCs w:val="20"/>
        </w:rPr>
      </w:pPr>
    </w:p>
    <w:p w14:paraId="2C682388" w14:textId="5382968B" w:rsidR="001E62C6" w:rsidRDefault="001E62C6" w:rsidP="00F83995">
      <w:pPr>
        <w:rPr>
          <w:sz w:val="20"/>
          <w:szCs w:val="20"/>
        </w:rPr>
      </w:pPr>
      <w:r>
        <w:rPr>
          <w:noProof/>
          <w:sz w:val="20"/>
          <w:szCs w:val="20"/>
        </w:rPr>
        <w:drawing>
          <wp:inline distT="0" distB="0" distL="0" distR="0" wp14:anchorId="43FC3842" wp14:editId="5B5E80DD">
            <wp:extent cx="5830570" cy="7540625"/>
            <wp:effectExtent l="0" t="0" r="0" b="3175"/>
            <wp:docPr id="178056216"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830570" cy="7540625"/>
                    </a:xfrm>
                    <a:prstGeom prst="rect">
                      <a:avLst/>
                    </a:prstGeom>
                    <a:noFill/>
                    <a:ln>
                      <a:noFill/>
                    </a:ln>
                  </pic:spPr>
                </pic:pic>
              </a:graphicData>
            </a:graphic>
          </wp:inline>
        </w:drawing>
      </w:r>
    </w:p>
    <w:p w14:paraId="420C54DE" w14:textId="77777777" w:rsidR="001E62C6" w:rsidRDefault="001E62C6" w:rsidP="00F83995">
      <w:pPr>
        <w:rPr>
          <w:sz w:val="20"/>
          <w:szCs w:val="20"/>
        </w:rPr>
      </w:pPr>
    </w:p>
    <w:p w14:paraId="73F5535D" w14:textId="77777777" w:rsidR="001E62C6" w:rsidRDefault="001E62C6" w:rsidP="00F83995">
      <w:pPr>
        <w:rPr>
          <w:sz w:val="20"/>
          <w:szCs w:val="20"/>
        </w:rPr>
      </w:pPr>
    </w:p>
    <w:p w14:paraId="0B7A2CBA" w14:textId="77777777" w:rsidR="001E62C6" w:rsidRDefault="001E62C6" w:rsidP="00F83995">
      <w:pPr>
        <w:rPr>
          <w:sz w:val="20"/>
          <w:szCs w:val="20"/>
        </w:rPr>
      </w:pPr>
    </w:p>
    <w:p w14:paraId="0A7C14B6" w14:textId="77777777" w:rsidR="001E62C6" w:rsidRDefault="001E62C6" w:rsidP="00F83995">
      <w:pPr>
        <w:rPr>
          <w:sz w:val="20"/>
          <w:szCs w:val="20"/>
        </w:rPr>
      </w:pPr>
    </w:p>
    <w:p w14:paraId="2C78033E" w14:textId="77777777" w:rsidR="001E62C6" w:rsidRDefault="001E62C6" w:rsidP="00F83995">
      <w:pPr>
        <w:rPr>
          <w:sz w:val="20"/>
          <w:szCs w:val="20"/>
        </w:rPr>
      </w:pPr>
    </w:p>
    <w:p w14:paraId="7A3A6F9F" w14:textId="3028EC3D" w:rsidR="001E62C6" w:rsidRDefault="001E62C6" w:rsidP="00F83995">
      <w:pPr>
        <w:rPr>
          <w:sz w:val="20"/>
          <w:szCs w:val="20"/>
        </w:rPr>
      </w:pPr>
      <w:r>
        <w:rPr>
          <w:noProof/>
          <w:sz w:val="20"/>
          <w:szCs w:val="20"/>
        </w:rPr>
        <w:lastRenderedPageBreak/>
        <w:drawing>
          <wp:inline distT="0" distB="0" distL="0" distR="0" wp14:anchorId="154AC6A6" wp14:editId="2C22050F">
            <wp:extent cx="5830570" cy="7540625"/>
            <wp:effectExtent l="0" t="0" r="0" b="3175"/>
            <wp:docPr id="615558763"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30570" cy="7540625"/>
                    </a:xfrm>
                    <a:prstGeom prst="rect">
                      <a:avLst/>
                    </a:prstGeom>
                    <a:noFill/>
                    <a:ln>
                      <a:noFill/>
                    </a:ln>
                  </pic:spPr>
                </pic:pic>
              </a:graphicData>
            </a:graphic>
          </wp:inline>
        </w:drawing>
      </w:r>
    </w:p>
    <w:p w14:paraId="5B038B8C" w14:textId="77777777" w:rsidR="001E62C6" w:rsidRDefault="001E62C6" w:rsidP="00F83995">
      <w:pPr>
        <w:rPr>
          <w:sz w:val="20"/>
          <w:szCs w:val="20"/>
        </w:rPr>
      </w:pPr>
    </w:p>
    <w:p w14:paraId="48A939A6" w14:textId="77777777" w:rsidR="001E62C6" w:rsidRPr="00F83995" w:rsidRDefault="001E62C6" w:rsidP="00F83995">
      <w:pPr>
        <w:rPr>
          <w:sz w:val="20"/>
          <w:szCs w:val="20"/>
        </w:rPr>
      </w:pPr>
    </w:p>
    <w:p w14:paraId="0AB26861" w14:textId="77777777" w:rsidR="00F83995" w:rsidRDefault="00F83995" w:rsidP="00F83995"/>
    <w:p w14:paraId="47563A91" w14:textId="77777777" w:rsidR="00275733" w:rsidRDefault="00275733" w:rsidP="00F83995">
      <w:pPr>
        <w:sectPr w:rsidR="00275733" w:rsidSect="00496D70">
          <w:pgSz w:w="12240" w:h="15840" w:code="1"/>
          <w:pgMar w:top="1080" w:right="1100" w:bottom="280" w:left="1380" w:header="720" w:footer="720" w:gutter="0"/>
          <w:cols w:space="720"/>
          <w:docGrid w:linePitch="299"/>
        </w:sectPr>
      </w:pPr>
    </w:p>
    <w:p w14:paraId="07A32B88" w14:textId="77777777" w:rsidR="00F83995" w:rsidRDefault="00F83995" w:rsidP="00F83995"/>
    <w:p w14:paraId="4D49E422" w14:textId="6B47D2EB" w:rsidR="001E62C6" w:rsidRDefault="001E62C6" w:rsidP="00F83995">
      <w:r>
        <w:rPr>
          <w:noProof/>
        </w:rPr>
        <w:drawing>
          <wp:inline distT="0" distB="0" distL="0" distR="0" wp14:anchorId="52475512" wp14:editId="5F5C196A">
            <wp:extent cx="2867660" cy="3710940"/>
            <wp:effectExtent l="0" t="0" r="8890" b="3810"/>
            <wp:docPr id="1251326566"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67660" cy="3710940"/>
                    </a:xfrm>
                    <a:prstGeom prst="rect">
                      <a:avLst/>
                    </a:prstGeom>
                    <a:noFill/>
                    <a:ln>
                      <a:noFill/>
                    </a:ln>
                  </pic:spPr>
                </pic:pic>
              </a:graphicData>
            </a:graphic>
          </wp:inline>
        </w:drawing>
      </w:r>
    </w:p>
    <w:p w14:paraId="72953AB4" w14:textId="77777777" w:rsidR="001E62C6" w:rsidRDefault="001E62C6" w:rsidP="00F83995"/>
    <w:p w14:paraId="4EBB8D7D" w14:textId="77777777" w:rsidR="001E62C6" w:rsidRDefault="001E62C6" w:rsidP="00F83995"/>
    <w:p w14:paraId="209DE3B6" w14:textId="77777777" w:rsidR="001E62C6" w:rsidRDefault="001E62C6" w:rsidP="00F83995"/>
    <w:p w14:paraId="70F6AB58" w14:textId="15DBA217" w:rsidR="001E62C6" w:rsidRDefault="001E62C6" w:rsidP="00F83995">
      <w:r>
        <w:rPr>
          <w:noProof/>
        </w:rPr>
        <w:drawing>
          <wp:inline distT="0" distB="0" distL="0" distR="0" wp14:anchorId="43C3EDA3" wp14:editId="415F117E">
            <wp:extent cx="2867660" cy="2214880"/>
            <wp:effectExtent l="0" t="0" r="8890" b="0"/>
            <wp:docPr id="198083524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67660" cy="2214880"/>
                    </a:xfrm>
                    <a:prstGeom prst="rect">
                      <a:avLst/>
                    </a:prstGeom>
                    <a:noFill/>
                    <a:ln>
                      <a:noFill/>
                    </a:ln>
                  </pic:spPr>
                </pic:pic>
              </a:graphicData>
            </a:graphic>
          </wp:inline>
        </w:drawing>
      </w:r>
      <w:r>
        <w:rPr>
          <w:noProof/>
        </w:rPr>
        <w:drawing>
          <wp:inline distT="0" distB="0" distL="0" distR="0" wp14:anchorId="7AD2EE7B" wp14:editId="00B511C2">
            <wp:extent cx="2861945" cy="2025015"/>
            <wp:effectExtent l="0" t="0" r="0" b="0"/>
            <wp:docPr id="154069164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61945" cy="2025015"/>
                    </a:xfrm>
                    <a:prstGeom prst="rect">
                      <a:avLst/>
                    </a:prstGeom>
                    <a:noFill/>
                    <a:ln>
                      <a:noFill/>
                    </a:ln>
                  </pic:spPr>
                </pic:pic>
              </a:graphicData>
            </a:graphic>
          </wp:inline>
        </w:drawing>
      </w:r>
    </w:p>
    <w:p w14:paraId="39CD3ADE" w14:textId="77777777" w:rsidR="001E62C6" w:rsidRDefault="001E62C6" w:rsidP="00F83995"/>
    <w:p w14:paraId="7DCAAE47" w14:textId="77777777" w:rsidR="001E62C6" w:rsidRDefault="001E62C6" w:rsidP="00F83995"/>
    <w:p w14:paraId="2F292B13" w14:textId="77777777" w:rsidR="001E62C6" w:rsidRDefault="001E62C6" w:rsidP="00F83995"/>
    <w:p w14:paraId="4471E22C" w14:textId="77777777" w:rsidR="001E62C6" w:rsidRDefault="001E62C6" w:rsidP="00F83995"/>
    <w:p w14:paraId="417DE3E3" w14:textId="77777777" w:rsidR="001E62C6" w:rsidRDefault="001E62C6" w:rsidP="00F83995"/>
    <w:p w14:paraId="29E5FE7C" w14:textId="77777777" w:rsidR="001E62C6" w:rsidRDefault="001E62C6" w:rsidP="00F83995"/>
    <w:p w14:paraId="4F98CD38" w14:textId="77777777" w:rsidR="001E62C6" w:rsidRDefault="001E62C6" w:rsidP="00F83995"/>
    <w:p w14:paraId="5CBE3BCF" w14:textId="77777777" w:rsidR="001E62C6" w:rsidRDefault="001E62C6" w:rsidP="00F83995"/>
    <w:p w14:paraId="49873351" w14:textId="77777777" w:rsidR="001E62C6" w:rsidRDefault="001E62C6" w:rsidP="00F83995"/>
    <w:p w14:paraId="4067834F" w14:textId="77777777" w:rsidR="001E62C6" w:rsidRDefault="001E62C6" w:rsidP="00F83995"/>
    <w:p w14:paraId="55A99CA7" w14:textId="77777777" w:rsidR="001E62C6" w:rsidRDefault="001E62C6" w:rsidP="00F83995"/>
    <w:p w14:paraId="74663550" w14:textId="77777777" w:rsidR="001E62C6" w:rsidRDefault="001E62C6" w:rsidP="00F83995"/>
    <w:p w14:paraId="091476C1" w14:textId="77777777" w:rsidR="001E62C6" w:rsidRDefault="001E62C6" w:rsidP="00F83995"/>
    <w:p w14:paraId="6AE5D43A" w14:textId="77777777" w:rsidR="001E62C6" w:rsidRDefault="001E62C6" w:rsidP="00F83995"/>
    <w:p w14:paraId="6F61B0C4" w14:textId="77777777" w:rsidR="001E62C6" w:rsidRDefault="001E62C6" w:rsidP="00F83995"/>
    <w:p w14:paraId="21DFECEA" w14:textId="3F9F6A5E" w:rsidR="001E62C6" w:rsidRDefault="001E62C6" w:rsidP="00F83995">
      <w:r>
        <w:rPr>
          <w:noProof/>
        </w:rPr>
        <w:drawing>
          <wp:inline distT="0" distB="0" distL="0" distR="0" wp14:anchorId="0EB0291D" wp14:editId="31D9844B">
            <wp:extent cx="2861945" cy="2025015"/>
            <wp:effectExtent l="0" t="0" r="0" b="0"/>
            <wp:docPr id="1035824413"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61945" cy="2025015"/>
                    </a:xfrm>
                    <a:prstGeom prst="rect">
                      <a:avLst/>
                    </a:prstGeom>
                    <a:noFill/>
                    <a:ln>
                      <a:noFill/>
                    </a:ln>
                  </pic:spPr>
                </pic:pic>
              </a:graphicData>
            </a:graphic>
          </wp:inline>
        </w:drawing>
      </w:r>
    </w:p>
    <w:p w14:paraId="1169FD8A" w14:textId="77777777" w:rsidR="001E62C6" w:rsidRDefault="001E62C6" w:rsidP="00F83995"/>
    <w:p w14:paraId="1BBEDC6C" w14:textId="77777777" w:rsidR="001E62C6" w:rsidRDefault="001E62C6" w:rsidP="00F83995"/>
    <w:p w14:paraId="14228629" w14:textId="77777777" w:rsidR="001E62C6" w:rsidRDefault="001E62C6" w:rsidP="00F83995"/>
    <w:p w14:paraId="06C9F11F" w14:textId="77777777" w:rsidR="001E62C6" w:rsidRDefault="001E62C6" w:rsidP="00F83995"/>
    <w:p w14:paraId="3F4066FA" w14:textId="77777777" w:rsidR="001E62C6" w:rsidRDefault="001E62C6" w:rsidP="00F83995"/>
    <w:p w14:paraId="438A26CC" w14:textId="77777777" w:rsidR="001E62C6" w:rsidRDefault="001E62C6" w:rsidP="00F83995"/>
    <w:p w14:paraId="4DEB7397" w14:textId="77777777" w:rsidR="001E62C6" w:rsidRDefault="001E62C6" w:rsidP="00F83995"/>
    <w:p w14:paraId="0D635361" w14:textId="77777777" w:rsidR="001E62C6" w:rsidRDefault="001E62C6" w:rsidP="00F83995"/>
    <w:p w14:paraId="420A62BB" w14:textId="77777777" w:rsidR="001E62C6" w:rsidRDefault="001E62C6" w:rsidP="00F83995"/>
    <w:p w14:paraId="2E2840E3" w14:textId="77777777" w:rsidR="001E62C6" w:rsidRDefault="001E62C6" w:rsidP="00F83995"/>
    <w:p w14:paraId="20BD3840" w14:textId="5764B646" w:rsidR="001E62C6" w:rsidRDefault="001E62C6" w:rsidP="00F83995">
      <w:r>
        <w:rPr>
          <w:noProof/>
        </w:rPr>
        <w:drawing>
          <wp:inline distT="0" distB="0" distL="0" distR="0" wp14:anchorId="34800732" wp14:editId="024FF105">
            <wp:extent cx="2861945" cy="2025015"/>
            <wp:effectExtent l="0" t="0" r="0" b="0"/>
            <wp:docPr id="764029595"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61945" cy="2025015"/>
                    </a:xfrm>
                    <a:prstGeom prst="rect">
                      <a:avLst/>
                    </a:prstGeom>
                    <a:noFill/>
                    <a:ln>
                      <a:noFill/>
                    </a:ln>
                  </pic:spPr>
                </pic:pic>
              </a:graphicData>
            </a:graphic>
          </wp:inline>
        </w:drawing>
      </w:r>
    </w:p>
    <w:p w14:paraId="7079E77D" w14:textId="77777777" w:rsidR="001E62C6" w:rsidRDefault="001E62C6" w:rsidP="00F83995"/>
    <w:p w14:paraId="52F3CF43" w14:textId="77777777" w:rsidR="001E62C6" w:rsidRDefault="001E62C6" w:rsidP="00F83995"/>
    <w:p w14:paraId="6C689B44" w14:textId="77777777" w:rsidR="001E62C6" w:rsidRDefault="001E62C6" w:rsidP="00F83995"/>
    <w:p w14:paraId="5F1F121E" w14:textId="77777777" w:rsidR="001E62C6" w:rsidRDefault="001E62C6" w:rsidP="00F83995"/>
    <w:p w14:paraId="11439DB0" w14:textId="77777777" w:rsidR="001E62C6" w:rsidRDefault="001E62C6" w:rsidP="00F83995"/>
    <w:p w14:paraId="63B7E24E" w14:textId="77777777" w:rsidR="001E62C6" w:rsidRDefault="001E62C6" w:rsidP="00F83995"/>
    <w:p w14:paraId="43B3F882" w14:textId="77777777" w:rsidR="001E62C6" w:rsidRDefault="001E62C6" w:rsidP="00F83995"/>
    <w:p w14:paraId="53477A86" w14:textId="77777777" w:rsidR="001E62C6" w:rsidRDefault="001E62C6" w:rsidP="00F83995"/>
    <w:p w14:paraId="0A454157" w14:textId="77777777" w:rsidR="001E62C6" w:rsidRDefault="001E62C6" w:rsidP="00F83995"/>
    <w:p w14:paraId="78E2861F" w14:textId="77777777" w:rsidR="001E62C6" w:rsidRDefault="001E62C6" w:rsidP="00F83995"/>
    <w:p w14:paraId="2E7B9D3D" w14:textId="77777777" w:rsidR="001E62C6" w:rsidRDefault="001E62C6" w:rsidP="00F83995"/>
    <w:p w14:paraId="19D246E4" w14:textId="77777777" w:rsidR="001E62C6" w:rsidRDefault="001E62C6" w:rsidP="00F83995"/>
    <w:p w14:paraId="30949E95" w14:textId="77777777" w:rsidR="001E62C6" w:rsidRDefault="001E62C6" w:rsidP="00F83995"/>
    <w:p w14:paraId="6E53CA65" w14:textId="77777777" w:rsidR="001E62C6" w:rsidRDefault="001E62C6" w:rsidP="00F83995"/>
    <w:p w14:paraId="4F7F63A1" w14:textId="1C65DD92" w:rsidR="001E62C6" w:rsidRDefault="001E62C6" w:rsidP="00F83995">
      <w:r>
        <w:rPr>
          <w:noProof/>
        </w:rPr>
        <w:drawing>
          <wp:inline distT="0" distB="0" distL="0" distR="0" wp14:anchorId="15275E58" wp14:editId="1F699DDA">
            <wp:extent cx="2861945" cy="2025015"/>
            <wp:effectExtent l="0" t="0" r="0" b="0"/>
            <wp:docPr id="20078095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61945" cy="2025015"/>
                    </a:xfrm>
                    <a:prstGeom prst="rect">
                      <a:avLst/>
                    </a:prstGeom>
                    <a:noFill/>
                    <a:ln>
                      <a:noFill/>
                    </a:ln>
                  </pic:spPr>
                </pic:pic>
              </a:graphicData>
            </a:graphic>
          </wp:inline>
        </w:drawing>
      </w:r>
    </w:p>
    <w:p w14:paraId="4B1E79E6" w14:textId="77777777" w:rsidR="001E62C6" w:rsidRDefault="001E62C6" w:rsidP="00F83995"/>
    <w:p w14:paraId="446EAD06" w14:textId="77777777" w:rsidR="001E62C6" w:rsidRDefault="001E62C6" w:rsidP="00F83995"/>
    <w:p w14:paraId="7EB214E5" w14:textId="77777777" w:rsidR="001E62C6" w:rsidRDefault="001E62C6" w:rsidP="00F83995"/>
    <w:p w14:paraId="6215BC59" w14:textId="77777777" w:rsidR="001E62C6" w:rsidRDefault="001E62C6" w:rsidP="00F83995"/>
    <w:p w14:paraId="2B793FCD" w14:textId="77777777" w:rsidR="001E62C6" w:rsidRDefault="001E62C6" w:rsidP="00F83995"/>
    <w:p w14:paraId="175CDA9A" w14:textId="77777777" w:rsidR="001E62C6" w:rsidRDefault="001E62C6" w:rsidP="00F83995"/>
    <w:p w14:paraId="5190B521" w14:textId="77777777" w:rsidR="001E62C6" w:rsidRDefault="001E62C6" w:rsidP="00F83995"/>
    <w:p w14:paraId="01FE5BEE" w14:textId="77777777" w:rsidR="001E62C6" w:rsidRDefault="001E62C6" w:rsidP="00F83995"/>
    <w:p w14:paraId="68EDBF6E" w14:textId="77777777" w:rsidR="001E62C6" w:rsidRDefault="001E62C6" w:rsidP="00F83995"/>
    <w:p w14:paraId="398F7D1A" w14:textId="108AC15E" w:rsidR="001E62C6" w:rsidRDefault="001E62C6" w:rsidP="00F83995">
      <w:r>
        <w:rPr>
          <w:noProof/>
        </w:rPr>
        <w:drawing>
          <wp:inline distT="0" distB="0" distL="0" distR="0" wp14:anchorId="5708CB49" wp14:editId="7C067955">
            <wp:extent cx="2861945" cy="2025015"/>
            <wp:effectExtent l="0" t="0" r="0" b="0"/>
            <wp:docPr id="116739929"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61945" cy="2025015"/>
                    </a:xfrm>
                    <a:prstGeom prst="rect">
                      <a:avLst/>
                    </a:prstGeom>
                    <a:noFill/>
                    <a:ln>
                      <a:noFill/>
                    </a:ln>
                  </pic:spPr>
                </pic:pic>
              </a:graphicData>
            </a:graphic>
          </wp:inline>
        </w:drawing>
      </w:r>
    </w:p>
    <w:p w14:paraId="4F513783" w14:textId="77777777" w:rsidR="001E62C6" w:rsidRDefault="001E62C6" w:rsidP="00F83995"/>
    <w:p w14:paraId="0DD8C825" w14:textId="77777777" w:rsidR="001E62C6" w:rsidRDefault="001E62C6" w:rsidP="00F83995"/>
    <w:p w14:paraId="4965D118" w14:textId="77777777" w:rsidR="001E62C6" w:rsidRDefault="001E62C6" w:rsidP="00F83995"/>
    <w:p w14:paraId="1C8ABF85" w14:textId="77777777" w:rsidR="001E62C6" w:rsidRDefault="001E62C6" w:rsidP="00F83995"/>
    <w:p w14:paraId="293A5643" w14:textId="7C3A67A2" w:rsidR="001E62C6" w:rsidRDefault="001E62C6" w:rsidP="00F83995">
      <w:r>
        <w:rPr>
          <w:noProof/>
        </w:rPr>
        <w:drawing>
          <wp:inline distT="0" distB="0" distL="0" distR="0" wp14:anchorId="4611ABAC" wp14:editId="0BD4C140">
            <wp:extent cx="2861945" cy="2025015"/>
            <wp:effectExtent l="0" t="0" r="0" b="0"/>
            <wp:docPr id="161248204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61945" cy="2025015"/>
                    </a:xfrm>
                    <a:prstGeom prst="rect">
                      <a:avLst/>
                    </a:prstGeom>
                    <a:noFill/>
                    <a:ln>
                      <a:noFill/>
                    </a:ln>
                  </pic:spPr>
                </pic:pic>
              </a:graphicData>
            </a:graphic>
          </wp:inline>
        </w:drawing>
      </w:r>
    </w:p>
    <w:p w14:paraId="6F40B625" w14:textId="77777777" w:rsidR="001E62C6" w:rsidRDefault="001E62C6" w:rsidP="00F83995"/>
    <w:p w14:paraId="5BE4C59F" w14:textId="77777777" w:rsidR="001E62C6" w:rsidRDefault="001E62C6" w:rsidP="00F83995"/>
    <w:p w14:paraId="02E0FFA1" w14:textId="77777777" w:rsidR="001E62C6" w:rsidRDefault="001E62C6" w:rsidP="00F83995"/>
    <w:p w14:paraId="0C3D7106" w14:textId="77777777" w:rsidR="001E62C6" w:rsidRDefault="001E62C6" w:rsidP="00F83995"/>
    <w:p w14:paraId="3C8AE44E" w14:textId="77777777" w:rsidR="001E62C6" w:rsidRDefault="001E62C6" w:rsidP="00F83995"/>
    <w:p w14:paraId="45C9A24E" w14:textId="77777777" w:rsidR="001E62C6" w:rsidRDefault="001E62C6" w:rsidP="00F83995"/>
    <w:p w14:paraId="1E807738" w14:textId="77777777" w:rsidR="001E62C6" w:rsidRDefault="001E62C6" w:rsidP="00F83995"/>
    <w:p w14:paraId="29005C8E" w14:textId="77777777" w:rsidR="001E62C6" w:rsidRDefault="001E62C6" w:rsidP="00F83995"/>
    <w:p w14:paraId="1DFF9E68" w14:textId="77777777" w:rsidR="001E62C6" w:rsidRDefault="001E62C6" w:rsidP="00F83995"/>
    <w:p w14:paraId="4EA6277C" w14:textId="77777777" w:rsidR="001E62C6" w:rsidRDefault="001E62C6" w:rsidP="00F83995"/>
    <w:p w14:paraId="244FE996" w14:textId="77777777" w:rsidR="001E62C6" w:rsidRDefault="001E62C6" w:rsidP="00F83995"/>
    <w:p w14:paraId="0C6F5778" w14:textId="77777777" w:rsidR="001E62C6" w:rsidRDefault="001E62C6" w:rsidP="00F83995"/>
    <w:p w14:paraId="65E34308" w14:textId="77777777" w:rsidR="001E62C6" w:rsidRDefault="001E62C6" w:rsidP="00F83995"/>
    <w:p w14:paraId="4E5EF51B" w14:textId="77777777" w:rsidR="001E62C6" w:rsidRDefault="001E62C6" w:rsidP="00F83995"/>
    <w:p w14:paraId="5EC7D638" w14:textId="77777777" w:rsidR="001E62C6" w:rsidRDefault="001E62C6" w:rsidP="00F83995"/>
    <w:p w14:paraId="399089F8" w14:textId="77777777" w:rsidR="001E62C6" w:rsidRDefault="001E62C6" w:rsidP="00F83995"/>
    <w:p w14:paraId="041B70C8" w14:textId="77777777" w:rsidR="001E62C6" w:rsidRDefault="001E62C6" w:rsidP="00F83995"/>
    <w:p w14:paraId="591EE3FD" w14:textId="77777777" w:rsidR="001E62C6" w:rsidRDefault="001E62C6" w:rsidP="00F83995"/>
    <w:p w14:paraId="2CC7C25E" w14:textId="77777777" w:rsidR="001E62C6" w:rsidRDefault="001E62C6" w:rsidP="00F83995"/>
    <w:p w14:paraId="51EBFE96" w14:textId="77777777" w:rsidR="001E62C6" w:rsidRDefault="001E62C6" w:rsidP="00F83995"/>
    <w:p w14:paraId="43B34680" w14:textId="77777777" w:rsidR="001E62C6" w:rsidRDefault="001E62C6" w:rsidP="00F83995"/>
    <w:p w14:paraId="71879C5B" w14:textId="77777777" w:rsidR="001E62C6" w:rsidRDefault="001E62C6" w:rsidP="00F83995"/>
    <w:p w14:paraId="09A7BC9D" w14:textId="77777777" w:rsidR="001E62C6" w:rsidRDefault="001E62C6" w:rsidP="00F83995"/>
    <w:p w14:paraId="064D224D" w14:textId="77777777" w:rsidR="001E62C6" w:rsidRDefault="001E62C6" w:rsidP="00F83995"/>
    <w:p w14:paraId="4DC3C988" w14:textId="77777777" w:rsidR="001E62C6" w:rsidRDefault="001E62C6" w:rsidP="00F83995"/>
    <w:p w14:paraId="747EB446" w14:textId="77777777" w:rsidR="001E62C6" w:rsidRDefault="001E62C6" w:rsidP="00F83995"/>
    <w:p w14:paraId="3BEBA8FF" w14:textId="77777777" w:rsidR="001E62C6" w:rsidRDefault="001E62C6" w:rsidP="00F83995"/>
    <w:p w14:paraId="71BB9F3D" w14:textId="77777777" w:rsidR="001E62C6" w:rsidRDefault="001E62C6" w:rsidP="00F83995"/>
    <w:p w14:paraId="29CF7389" w14:textId="77777777" w:rsidR="001E62C6" w:rsidRDefault="001E62C6" w:rsidP="00F83995"/>
    <w:p w14:paraId="31A3EF2B" w14:textId="77777777" w:rsidR="001E62C6" w:rsidRDefault="001E62C6" w:rsidP="00F83995"/>
    <w:p w14:paraId="1C4D7601" w14:textId="77777777" w:rsidR="001E62C6" w:rsidRDefault="001E62C6" w:rsidP="00F83995"/>
    <w:p w14:paraId="4C5EE95C" w14:textId="77777777" w:rsidR="001E62C6" w:rsidRDefault="001E62C6" w:rsidP="00F83995"/>
    <w:p w14:paraId="48BC35C9" w14:textId="78765117" w:rsidR="001E62C6" w:rsidRDefault="001E62C6" w:rsidP="00F83995">
      <w:r>
        <w:rPr>
          <w:noProof/>
        </w:rPr>
        <w:lastRenderedPageBreak/>
        <w:drawing>
          <wp:inline distT="0" distB="0" distL="0" distR="0" wp14:anchorId="790CCB6D" wp14:editId="5CD8FFA8">
            <wp:extent cx="2861945" cy="2025015"/>
            <wp:effectExtent l="0" t="0" r="0" b="0"/>
            <wp:docPr id="991519188"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61945" cy="2025015"/>
                    </a:xfrm>
                    <a:prstGeom prst="rect">
                      <a:avLst/>
                    </a:prstGeom>
                    <a:noFill/>
                    <a:ln>
                      <a:noFill/>
                    </a:ln>
                  </pic:spPr>
                </pic:pic>
              </a:graphicData>
            </a:graphic>
          </wp:inline>
        </w:drawing>
      </w:r>
    </w:p>
    <w:p w14:paraId="17FC5B5E" w14:textId="77777777" w:rsidR="001E62C6" w:rsidRDefault="001E62C6" w:rsidP="00F83995"/>
    <w:p w14:paraId="7A977ACC" w14:textId="77777777" w:rsidR="001E62C6" w:rsidRDefault="001E62C6" w:rsidP="00F83995"/>
    <w:p w14:paraId="0D3AC728" w14:textId="77777777" w:rsidR="001E62C6" w:rsidRDefault="001E62C6" w:rsidP="00F83995"/>
    <w:p w14:paraId="77BCAE40" w14:textId="77777777" w:rsidR="001E62C6" w:rsidRDefault="001E62C6" w:rsidP="00F83995"/>
    <w:p w14:paraId="19C9A799" w14:textId="77777777" w:rsidR="00F83995" w:rsidRDefault="00F83995" w:rsidP="00F83995"/>
    <w:p w14:paraId="6B2D08FF" w14:textId="77777777" w:rsidR="005B5ECF" w:rsidRDefault="005B5ECF" w:rsidP="006B61EA">
      <w:pPr>
        <w:overflowPunct w:val="0"/>
        <w:autoSpaceDE w:val="0"/>
        <w:autoSpaceDN w:val="0"/>
        <w:adjustRightInd w:val="0"/>
        <w:spacing w:after="0" w:line="240" w:lineRule="auto"/>
        <w:ind w:right="4"/>
        <w:jc w:val="center"/>
        <w:rPr>
          <w:rFonts w:eastAsia="Calibri" w:cstheme="minorHAnsi"/>
          <w:b/>
          <w:i/>
          <w:sz w:val="20"/>
          <w:szCs w:val="20"/>
        </w:rPr>
        <w:sectPr w:rsidR="005B5ECF" w:rsidSect="00A36E80">
          <w:type w:val="continuous"/>
          <w:pgSz w:w="12240" w:h="15840" w:code="1"/>
          <w:pgMar w:top="1080" w:right="1100" w:bottom="280" w:left="1380" w:header="720" w:footer="720" w:gutter="0"/>
          <w:cols w:num="2" w:space="720"/>
          <w:docGrid w:linePitch="299"/>
        </w:sectPr>
      </w:pPr>
    </w:p>
    <w:p w14:paraId="72F53DEE"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07D13C14"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258C68CF"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6A26AE3B" w14:textId="0BFAD280"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r>
        <w:rPr>
          <w:rFonts w:eastAsia="Calibri" w:cstheme="minorHAnsi"/>
          <w:b/>
          <w:i/>
          <w:noProof/>
          <w:sz w:val="20"/>
          <w:szCs w:val="20"/>
        </w:rPr>
        <w:drawing>
          <wp:inline distT="0" distB="0" distL="0" distR="0" wp14:anchorId="1D83FD22" wp14:editId="570F9603">
            <wp:extent cx="6193155" cy="4375785"/>
            <wp:effectExtent l="0" t="0" r="0" b="5715"/>
            <wp:docPr id="28689916"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35DF4D2F"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7D11425F" w14:textId="33AEEC0F"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r>
        <w:rPr>
          <w:rFonts w:eastAsia="Calibri" w:cstheme="minorHAnsi"/>
          <w:b/>
          <w:i/>
          <w:noProof/>
          <w:sz w:val="20"/>
          <w:szCs w:val="20"/>
        </w:rPr>
        <w:lastRenderedPageBreak/>
        <w:drawing>
          <wp:inline distT="0" distB="0" distL="0" distR="0" wp14:anchorId="0DAFE0C4" wp14:editId="75575D9B">
            <wp:extent cx="6193155" cy="4375785"/>
            <wp:effectExtent l="0" t="0" r="0" b="5715"/>
            <wp:docPr id="2002135366"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2DA35793"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759FF65D"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6CE0205E"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49CEEEE6"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4A9E5517"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418D6682"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390FD13A"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0E1A389D"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0E2F7920"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030B76A7"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73C0294A" w14:textId="5E68B6F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r>
        <w:rPr>
          <w:rFonts w:eastAsia="Calibri" w:cstheme="minorHAnsi"/>
          <w:b/>
          <w:i/>
          <w:noProof/>
          <w:sz w:val="20"/>
          <w:szCs w:val="20"/>
        </w:rPr>
        <w:lastRenderedPageBreak/>
        <w:drawing>
          <wp:inline distT="0" distB="0" distL="0" distR="0" wp14:anchorId="3E5D5366" wp14:editId="1CC22095">
            <wp:extent cx="6193155" cy="4375785"/>
            <wp:effectExtent l="0" t="0" r="0" b="5715"/>
            <wp:docPr id="65855886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599CB4FD"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5E54641A"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68D6CF95"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0C44AC2D"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7F8A2B0F"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6C6A083E"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1C94874A" w14:textId="4F504DC3"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r>
        <w:rPr>
          <w:rFonts w:eastAsia="Calibri" w:cstheme="minorHAnsi"/>
          <w:b/>
          <w:i/>
          <w:noProof/>
          <w:sz w:val="20"/>
          <w:szCs w:val="20"/>
        </w:rPr>
        <w:lastRenderedPageBreak/>
        <w:drawing>
          <wp:inline distT="0" distB="0" distL="0" distR="0" wp14:anchorId="6B3D2A3F" wp14:editId="0E182501">
            <wp:extent cx="6193155" cy="4375785"/>
            <wp:effectExtent l="0" t="0" r="0" b="5715"/>
            <wp:docPr id="485521641"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50006E2F"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17F67E62"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5285D2F6"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2563DDA8"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12B68F3E"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60CCA87B"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0F77ED2F"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61FA4A03" w14:textId="08B95B4C"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r>
        <w:rPr>
          <w:rFonts w:eastAsia="Calibri" w:cstheme="minorHAnsi"/>
          <w:b/>
          <w:i/>
          <w:noProof/>
          <w:sz w:val="20"/>
          <w:szCs w:val="20"/>
        </w:rPr>
        <w:lastRenderedPageBreak/>
        <w:drawing>
          <wp:inline distT="0" distB="0" distL="0" distR="0" wp14:anchorId="3C1F5B41" wp14:editId="2EA887B3">
            <wp:extent cx="6193155" cy="4375785"/>
            <wp:effectExtent l="0" t="0" r="0" b="5715"/>
            <wp:docPr id="1619857520"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r>
        <w:rPr>
          <w:rFonts w:eastAsia="Calibri" w:cstheme="minorHAnsi"/>
          <w:b/>
          <w:i/>
          <w:noProof/>
          <w:sz w:val="20"/>
          <w:szCs w:val="20"/>
        </w:rPr>
        <w:lastRenderedPageBreak/>
        <w:drawing>
          <wp:inline distT="0" distB="0" distL="0" distR="0" wp14:anchorId="73CA1044" wp14:editId="380DE93B">
            <wp:extent cx="6193155" cy="4375785"/>
            <wp:effectExtent l="0" t="0" r="0" b="5715"/>
            <wp:docPr id="671717466"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58D9FF70"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4FAAE5BB"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2116A2AB"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389E42C9"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647BA93F"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0B5EEA1F"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1B774332"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0B60074E"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1E8F7022"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0B75AA46"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18E27179" w14:textId="51D2D4D9"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r>
        <w:rPr>
          <w:rFonts w:eastAsia="Calibri" w:cstheme="minorHAnsi"/>
          <w:b/>
          <w:i/>
          <w:noProof/>
          <w:sz w:val="20"/>
          <w:szCs w:val="20"/>
        </w:rPr>
        <w:lastRenderedPageBreak/>
        <w:drawing>
          <wp:inline distT="0" distB="0" distL="0" distR="0" wp14:anchorId="68A3BE8A" wp14:editId="5DE26894">
            <wp:extent cx="5830570" cy="7540625"/>
            <wp:effectExtent l="0" t="0" r="0" b="3175"/>
            <wp:docPr id="1285715431"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30570" cy="7540625"/>
                    </a:xfrm>
                    <a:prstGeom prst="rect">
                      <a:avLst/>
                    </a:prstGeom>
                    <a:noFill/>
                    <a:ln>
                      <a:noFill/>
                    </a:ln>
                  </pic:spPr>
                </pic:pic>
              </a:graphicData>
            </a:graphic>
          </wp:inline>
        </w:drawing>
      </w:r>
    </w:p>
    <w:p w14:paraId="0EE750D8"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56C97B4E"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443A59D3"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4A84F0EB"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r>
        <w:rPr>
          <w:rFonts w:eastAsia="Calibri" w:cstheme="minorHAnsi"/>
          <w:b/>
          <w:i/>
          <w:noProof/>
          <w:sz w:val="20"/>
          <w:szCs w:val="20"/>
        </w:rPr>
        <w:lastRenderedPageBreak/>
        <w:drawing>
          <wp:inline distT="0" distB="0" distL="0" distR="0" wp14:anchorId="476CE13B" wp14:editId="55C5A5DC">
            <wp:extent cx="6193155" cy="4375785"/>
            <wp:effectExtent l="0" t="0" r="0" b="5715"/>
            <wp:docPr id="1612645017"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93155" cy="4375785"/>
                    </a:xfrm>
                    <a:prstGeom prst="rect">
                      <a:avLst/>
                    </a:prstGeom>
                    <a:noFill/>
                    <a:ln>
                      <a:noFill/>
                    </a:ln>
                  </pic:spPr>
                </pic:pic>
              </a:graphicData>
            </a:graphic>
          </wp:inline>
        </w:drawing>
      </w:r>
    </w:p>
    <w:p w14:paraId="57D20D12"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794AC931"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5E13F2E7"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2CC9BCA0"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48A5AB7C"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10AA1356"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11A9B4A2"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682E350A"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08DF187F"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422C1EBB"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7096E93D"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63AC3EC5"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75C80878"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2F6B31DC"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32BBAC94"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5D35B168"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11F56CD6"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0168ABF7"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51209EEE"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59C75FC7"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61D4D9D8"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1095EE6B"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04B1A609"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38C14448"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6C9AC996"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3CD76FA3"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2328BDAA"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5868FC74"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6401E77D"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6FEFB84B"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2FB9892B"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740C5EF7"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475A250F"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5970C0ED"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64218BF7"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7CF71CB2"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4C4F5FB9"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665156A7"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28E99470"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60175A28"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r>
        <w:rPr>
          <w:rFonts w:eastAsia="Calibri" w:cstheme="minorHAnsi"/>
          <w:b/>
          <w:i/>
          <w:noProof/>
          <w:sz w:val="20"/>
          <w:szCs w:val="20"/>
        </w:rPr>
        <w:lastRenderedPageBreak/>
        <w:drawing>
          <wp:inline distT="0" distB="0" distL="0" distR="0" wp14:anchorId="0AD62D9F" wp14:editId="34BCF97E">
            <wp:extent cx="5830570" cy="7540625"/>
            <wp:effectExtent l="0" t="0" r="0" b="3175"/>
            <wp:docPr id="746079595"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830570" cy="7540625"/>
                    </a:xfrm>
                    <a:prstGeom prst="rect">
                      <a:avLst/>
                    </a:prstGeom>
                    <a:noFill/>
                    <a:ln>
                      <a:noFill/>
                    </a:ln>
                  </pic:spPr>
                </pic:pic>
              </a:graphicData>
            </a:graphic>
          </wp:inline>
        </w:drawing>
      </w:r>
    </w:p>
    <w:p w14:paraId="174EBC33"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26FF18F8"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4242E358"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14FE634A"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2448642E"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66FC219F"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0B51C6C6"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3E48741C"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6A5F5FCF"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4F7B4482"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6609F2A0" w14:textId="7B56E2D2"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r>
        <w:rPr>
          <w:rFonts w:eastAsia="Calibri" w:cstheme="minorHAnsi"/>
          <w:b/>
          <w:i/>
          <w:noProof/>
          <w:sz w:val="20"/>
          <w:szCs w:val="20"/>
        </w:rPr>
        <w:drawing>
          <wp:inline distT="0" distB="0" distL="0" distR="0" wp14:anchorId="0D0C3B5F" wp14:editId="48D3AB13">
            <wp:extent cx="5830570" cy="7540625"/>
            <wp:effectExtent l="0" t="0" r="0" b="3175"/>
            <wp:docPr id="1741053473"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830570" cy="7540625"/>
                    </a:xfrm>
                    <a:prstGeom prst="rect">
                      <a:avLst/>
                    </a:prstGeom>
                    <a:noFill/>
                    <a:ln>
                      <a:noFill/>
                    </a:ln>
                  </pic:spPr>
                </pic:pic>
              </a:graphicData>
            </a:graphic>
          </wp:inline>
        </w:drawing>
      </w:r>
    </w:p>
    <w:p w14:paraId="72E77831"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18DEF33C"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1A0B2C13"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47E13F58"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0FE6D542"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21775214"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54060E37"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78730AA5"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06E716E7"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6F770497" w14:textId="519E9CA2"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r>
        <w:rPr>
          <w:rFonts w:eastAsia="Calibri" w:cstheme="minorHAnsi"/>
          <w:b/>
          <w:i/>
          <w:noProof/>
          <w:sz w:val="20"/>
          <w:szCs w:val="20"/>
        </w:rPr>
        <w:drawing>
          <wp:inline distT="0" distB="0" distL="0" distR="0" wp14:anchorId="1D93E0FB" wp14:editId="199704C4">
            <wp:extent cx="5830570" cy="7540625"/>
            <wp:effectExtent l="0" t="0" r="0" b="3175"/>
            <wp:docPr id="1342535960"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30570" cy="7540625"/>
                    </a:xfrm>
                    <a:prstGeom prst="rect">
                      <a:avLst/>
                    </a:prstGeom>
                    <a:noFill/>
                    <a:ln>
                      <a:noFill/>
                    </a:ln>
                  </pic:spPr>
                </pic:pic>
              </a:graphicData>
            </a:graphic>
          </wp:inline>
        </w:drawing>
      </w:r>
    </w:p>
    <w:p w14:paraId="1B13E2D3"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2006FA8C"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491F0A70"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26584DB5"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222F180C"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1AC8F53C"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5BFBC12D"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0D23F375"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1DC6C3DF"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70E17C7E"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4B370A6F"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7C739B4C"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44EB1E62"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1F77053E"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03A2C785"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50AA6223"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6225D810"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5BD94C19"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2557D538" w14:textId="4F345212"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r>
        <w:rPr>
          <w:rFonts w:eastAsia="Calibri" w:cstheme="minorHAnsi"/>
          <w:b/>
          <w:i/>
          <w:noProof/>
          <w:sz w:val="20"/>
          <w:szCs w:val="20"/>
        </w:rPr>
        <w:lastRenderedPageBreak/>
        <w:drawing>
          <wp:inline distT="0" distB="0" distL="0" distR="0" wp14:anchorId="2B727122" wp14:editId="7A98B3BD">
            <wp:extent cx="5830570" cy="7540625"/>
            <wp:effectExtent l="0" t="0" r="0" b="3175"/>
            <wp:docPr id="1208044107"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830570" cy="7540625"/>
                    </a:xfrm>
                    <a:prstGeom prst="rect">
                      <a:avLst/>
                    </a:prstGeom>
                    <a:noFill/>
                    <a:ln>
                      <a:noFill/>
                    </a:ln>
                  </pic:spPr>
                </pic:pic>
              </a:graphicData>
            </a:graphic>
          </wp:inline>
        </w:drawing>
      </w:r>
    </w:p>
    <w:p w14:paraId="6F935C7A"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21CAC181"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6FDA74EC"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3C921FA3"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0E4E68F4"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04BC91AD"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4FF6D21A"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1E3931BA" w14:textId="77777777" w:rsidR="001E62C6" w:rsidRDefault="001E62C6" w:rsidP="006B61EA">
      <w:pPr>
        <w:overflowPunct w:val="0"/>
        <w:autoSpaceDE w:val="0"/>
        <w:autoSpaceDN w:val="0"/>
        <w:adjustRightInd w:val="0"/>
        <w:spacing w:after="0" w:line="240" w:lineRule="auto"/>
        <w:ind w:right="4"/>
        <w:jc w:val="center"/>
        <w:rPr>
          <w:rFonts w:eastAsia="Calibri" w:cstheme="minorHAnsi"/>
          <w:b/>
          <w:i/>
          <w:sz w:val="20"/>
          <w:szCs w:val="20"/>
        </w:rPr>
      </w:pPr>
    </w:p>
    <w:p w14:paraId="6C0C72DA" w14:textId="4AE715B9" w:rsidR="004D05D0" w:rsidRPr="003719FE" w:rsidRDefault="005C56DA" w:rsidP="006B61EA">
      <w:pPr>
        <w:overflowPunct w:val="0"/>
        <w:autoSpaceDE w:val="0"/>
        <w:autoSpaceDN w:val="0"/>
        <w:adjustRightInd w:val="0"/>
        <w:spacing w:after="0" w:line="240" w:lineRule="auto"/>
        <w:ind w:right="4"/>
        <w:jc w:val="center"/>
        <w:rPr>
          <w:rFonts w:eastAsia="Times New Roman" w:cstheme="minorHAnsi"/>
          <w:sz w:val="20"/>
          <w:szCs w:val="20"/>
          <w:lang w:eastAsia="en-GB"/>
        </w:rPr>
      </w:pPr>
      <w:r w:rsidRPr="003719FE">
        <w:rPr>
          <w:rFonts w:eastAsia="Calibri" w:cstheme="minorHAnsi"/>
          <w:b/>
          <w:i/>
          <w:sz w:val="20"/>
          <w:szCs w:val="20"/>
        </w:rPr>
        <w:t>С</w:t>
      </w:r>
      <w:r w:rsidR="004D05D0" w:rsidRPr="003719FE">
        <w:rPr>
          <w:rFonts w:eastAsia="Calibri" w:cstheme="minorHAnsi"/>
          <w:b/>
          <w:i/>
          <w:sz w:val="20"/>
          <w:szCs w:val="20"/>
        </w:rPr>
        <w:t>ОДРЖИНА</w:t>
      </w:r>
    </w:p>
    <w:p w14:paraId="1DC73E18" w14:textId="3E732D54" w:rsidR="00856BB0" w:rsidRPr="003719FE" w:rsidRDefault="004D05D0" w:rsidP="006B61EA">
      <w:pPr>
        <w:spacing w:after="0" w:line="240" w:lineRule="auto"/>
        <w:ind w:right="4"/>
        <w:jc w:val="center"/>
        <w:rPr>
          <w:rFonts w:eastAsia="Calibri" w:cstheme="minorHAnsi"/>
          <w:b/>
          <w:i/>
          <w:sz w:val="20"/>
          <w:szCs w:val="20"/>
        </w:rPr>
      </w:pPr>
      <w:r w:rsidRPr="003719FE">
        <w:rPr>
          <w:rFonts w:eastAsia="Calibri" w:cstheme="minorHAnsi"/>
          <w:b/>
          <w:i/>
          <w:sz w:val="20"/>
          <w:szCs w:val="20"/>
        </w:rPr>
        <w:t xml:space="preserve">на </w:t>
      </w:r>
      <w:r w:rsidR="00856BB0" w:rsidRPr="003719FE">
        <w:rPr>
          <w:rFonts w:eastAsia="Calibri" w:cstheme="minorHAnsi"/>
          <w:b/>
          <w:i/>
          <w:sz w:val="20"/>
          <w:szCs w:val="20"/>
        </w:rPr>
        <w:t>Службен гласник на Општина Прилеп бро</w:t>
      </w:r>
      <w:r w:rsidR="00170D50" w:rsidRPr="003719FE">
        <w:rPr>
          <w:rFonts w:eastAsia="Calibri" w:cstheme="minorHAnsi"/>
          <w:b/>
          <w:i/>
          <w:sz w:val="20"/>
          <w:szCs w:val="20"/>
        </w:rPr>
        <w:t>ј</w:t>
      </w:r>
      <w:r w:rsidR="003C06B2" w:rsidRPr="003719FE">
        <w:rPr>
          <w:rFonts w:eastAsia="Calibri" w:cstheme="minorHAnsi"/>
          <w:b/>
          <w:i/>
          <w:sz w:val="20"/>
          <w:szCs w:val="20"/>
        </w:rPr>
        <w:t xml:space="preserve"> </w:t>
      </w:r>
      <w:r w:rsidR="00170D50" w:rsidRPr="003719FE">
        <w:rPr>
          <w:rFonts w:eastAsia="Calibri" w:cstheme="minorHAnsi"/>
          <w:b/>
          <w:i/>
          <w:sz w:val="20"/>
          <w:szCs w:val="20"/>
        </w:rPr>
        <w:t>1</w:t>
      </w:r>
      <w:r w:rsidR="003719FE" w:rsidRPr="008E4BA3">
        <w:rPr>
          <w:rFonts w:eastAsia="Calibri" w:cstheme="minorHAnsi"/>
          <w:b/>
          <w:i/>
          <w:sz w:val="20"/>
          <w:szCs w:val="20"/>
        </w:rPr>
        <w:t>6</w:t>
      </w:r>
      <w:r w:rsidR="00856BB0" w:rsidRPr="003719FE">
        <w:rPr>
          <w:rFonts w:eastAsia="Calibri" w:cstheme="minorHAnsi"/>
          <w:b/>
          <w:i/>
          <w:sz w:val="20"/>
          <w:szCs w:val="20"/>
        </w:rPr>
        <w:t xml:space="preserve"> од </w:t>
      </w:r>
      <w:r w:rsidR="003719FE" w:rsidRPr="008E4BA3">
        <w:rPr>
          <w:rFonts w:eastAsia="Calibri" w:cstheme="minorHAnsi"/>
          <w:b/>
          <w:i/>
          <w:sz w:val="20"/>
          <w:szCs w:val="20"/>
        </w:rPr>
        <w:t>28</w:t>
      </w:r>
      <w:r w:rsidR="002413C6" w:rsidRPr="003719FE">
        <w:rPr>
          <w:rFonts w:eastAsia="Calibri" w:cstheme="minorHAnsi"/>
          <w:b/>
          <w:i/>
          <w:sz w:val="20"/>
          <w:szCs w:val="20"/>
        </w:rPr>
        <w:t>.12</w:t>
      </w:r>
      <w:r w:rsidR="00897ABD" w:rsidRPr="003719FE">
        <w:rPr>
          <w:rFonts w:eastAsia="Calibri" w:cstheme="minorHAnsi"/>
          <w:b/>
          <w:i/>
          <w:sz w:val="20"/>
          <w:szCs w:val="20"/>
        </w:rPr>
        <w:t>.</w:t>
      </w:r>
      <w:r w:rsidR="003C06B2" w:rsidRPr="003719FE">
        <w:rPr>
          <w:rFonts w:eastAsia="Calibri" w:cstheme="minorHAnsi"/>
          <w:b/>
          <w:i/>
          <w:sz w:val="20"/>
          <w:szCs w:val="20"/>
        </w:rPr>
        <w:t>2023</w:t>
      </w:r>
      <w:r w:rsidR="00856BB0" w:rsidRPr="003719FE">
        <w:rPr>
          <w:rFonts w:eastAsia="Calibri" w:cstheme="minorHAnsi"/>
          <w:b/>
          <w:i/>
          <w:sz w:val="20"/>
          <w:szCs w:val="20"/>
        </w:rPr>
        <w:t xml:space="preserve"> година</w:t>
      </w:r>
    </w:p>
    <w:p w14:paraId="4E537C77" w14:textId="77777777" w:rsidR="00FA7236" w:rsidRPr="003719FE" w:rsidRDefault="00FA7236" w:rsidP="006B61EA">
      <w:pPr>
        <w:spacing w:after="0" w:line="240" w:lineRule="auto"/>
        <w:ind w:right="4"/>
        <w:jc w:val="center"/>
        <w:rPr>
          <w:rFonts w:eastAsia="Calibri" w:cstheme="minorHAnsi"/>
          <w:b/>
          <w:i/>
          <w:sz w:val="20"/>
          <w:szCs w:val="20"/>
        </w:rPr>
      </w:pPr>
    </w:p>
    <w:p w14:paraId="1DA04722" w14:textId="77777777" w:rsidR="00D017DD" w:rsidRPr="003719FE" w:rsidRDefault="00D017DD" w:rsidP="00D017DD">
      <w:pPr>
        <w:shd w:val="clear" w:color="auto" w:fill="FFFFFF"/>
        <w:spacing w:after="0"/>
        <w:jc w:val="both"/>
        <w:rPr>
          <w:rFonts w:cstheme="minorHAnsi"/>
          <w:sz w:val="20"/>
          <w:szCs w:val="20"/>
        </w:rPr>
      </w:pPr>
      <w:bookmarkStart w:id="5" w:name="_Hlk130891606"/>
      <w:bookmarkStart w:id="6" w:name="_Hlk111812468"/>
      <w:bookmarkStart w:id="7" w:name="_Hlk112828399"/>
    </w:p>
    <w:bookmarkEnd w:id="5"/>
    <w:bookmarkEnd w:id="6"/>
    <w:bookmarkEnd w:id="7"/>
    <w:p w14:paraId="39AEE037" w14:textId="06D453A6" w:rsidR="003719FE" w:rsidRPr="003719FE" w:rsidRDefault="003719FE" w:rsidP="003719FE">
      <w:pPr>
        <w:pStyle w:val="ListParagraph"/>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502"/>
        <w:jc w:val="both"/>
        <w:rPr>
          <w:bCs/>
          <w:sz w:val="20"/>
          <w:szCs w:val="20"/>
        </w:rPr>
      </w:pPr>
      <w:r w:rsidRPr="003719FE">
        <w:rPr>
          <w:bCs/>
          <w:sz w:val="20"/>
          <w:szCs w:val="20"/>
        </w:rPr>
        <w:t>Буџет на Општина Прилеп за 2024 година</w:t>
      </w:r>
      <w:r>
        <w:rPr>
          <w:bCs/>
          <w:sz w:val="20"/>
          <w:szCs w:val="20"/>
        </w:rPr>
        <w:t>…</w:t>
      </w:r>
      <w:r w:rsidRPr="008E4BA3">
        <w:rPr>
          <w:bCs/>
          <w:sz w:val="20"/>
          <w:szCs w:val="20"/>
        </w:rPr>
        <w:t>…………………………………………………………………………………………………….</w:t>
      </w:r>
    </w:p>
    <w:p w14:paraId="04DC6C70" w14:textId="27A50BE6" w:rsidR="003719FE" w:rsidRPr="003719FE" w:rsidRDefault="003719FE" w:rsidP="003719FE">
      <w:pPr>
        <w:pStyle w:val="ListParagraph"/>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502"/>
        <w:jc w:val="both"/>
        <w:rPr>
          <w:bCs/>
          <w:sz w:val="20"/>
          <w:szCs w:val="20"/>
        </w:rPr>
      </w:pPr>
      <w:r w:rsidRPr="003719FE">
        <w:rPr>
          <w:bCs/>
          <w:sz w:val="20"/>
          <w:szCs w:val="20"/>
        </w:rPr>
        <w:t>Одлука за извршување на Буџетот на Општина Прилеп за 2024 година</w:t>
      </w:r>
      <w:r>
        <w:rPr>
          <w:bCs/>
          <w:sz w:val="20"/>
          <w:szCs w:val="20"/>
        </w:rPr>
        <w:t>…</w:t>
      </w:r>
      <w:r w:rsidRPr="008E4BA3">
        <w:rPr>
          <w:bCs/>
          <w:sz w:val="20"/>
          <w:szCs w:val="20"/>
        </w:rPr>
        <w:t>……………………………………………………..</w:t>
      </w:r>
    </w:p>
    <w:p w14:paraId="1738AFA0" w14:textId="479C30DF" w:rsidR="003719FE" w:rsidRPr="003719FE" w:rsidRDefault="003719FE" w:rsidP="003719FE">
      <w:pPr>
        <w:pStyle w:val="ListParagraph"/>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502"/>
        <w:jc w:val="both"/>
        <w:rPr>
          <w:bCs/>
          <w:sz w:val="20"/>
          <w:szCs w:val="20"/>
        </w:rPr>
      </w:pPr>
      <w:r w:rsidRPr="003719FE">
        <w:rPr>
          <w:bCs/>
          <w:sz w:val="20"/>
          <w:szCs w:val="20"/>
        </w:rPr>
        <w:t>Одлука за утвдување на вредност на бодот за платите на административни службеници, за 2024 година</w:t>
      </w:r>
      <w:r>
        <w:rPr>
          <w:bCs/>
          <w:sz w:val="20"/>
          <w:szCs w:val="20"/>
        </w:rPr>
        <w:t>…</w:t>
      </w:r>
      <w:r w:rsidRPr="008E4BA3">
        <w:rPr>
          <w:bCs/>
          <w:sz w:val="20"/>
          <w:szCs w:val="20"/>
        </w:rPr>
        <w:t>……………………………………………………………………………………………………………………………………………………………..</w:t>
      </w:r>
    </w:p>
    <w:p w14:paraId="74B643AB" w14:textId="49BB8062" w:rsidR="003719FE" w:rsidRPr="003719FE" w:rsidRDefault="003719FE" w:rsidP="003719FE">
      <w:pPr>
        <w:pStyle w:val="ListParagraph"/>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502"/>
        <w:jc w:val="both"/>
        <w:rPr>
          <w:bCs/>
          <w:sz w:val="20"/>
          <w:szCs w:val="20"/>
        </w:rPr>
      </w:pPr>
      <w:r w:rsidRPr="003719FE">
        <w:rPr>
          <w:bCs/>
          <w:sz w:val="20"/>
          <w:szCs w:val="20"/>
        </w:rPr>
        <w:t>Одлука за определување на висината на благајничкиот максимум</w:t>
      </w:r>
      <w:r>
        <w:rPr>
          <w:bCs/>
          <w:sz w:val="20"/>
          <w:szCs w:val="20"/>
        </w:rPr>
        <w:t>…</w:t>
      </w:r>
      <w:r w:rsidRPr="008E4BA3">
        <w:rPr>
          <w:bCs/>
          <w:sz w:val="20"/>
          <w:szCs w:val="20"/>
        </w:rPr>
        <w:t>……………………………………………………………</w:t>
      </w:r>
    </w:p>
    <w:p w14:paraId="0F4F0051" w14:textId="20BCEAFC" w:rsidR="003719FE" w:rsidRPr="003719FE" w:rsidRDefault="003719FE" w:rsidP="003719FE">
      <w:pPr>
        <w:pStyle w:val="ListParagraph"/>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502"/>
        <w:jc w:val="both"/>
        <w:rPr>
          <w:bCs/>
          <w:sz w:val="20"/>
          <w:szCs w:val="20"/>
        </w:rPr>
      </w:pPr>
      <w:r w:rsidRPr="003719FE">
        <w:rPr>
          <w:bCs/>
          <w:sz w:val="20"/>
          <w:szCs w:val="20"/>
        </w:rPr>
        <w:t>Програма за субвенционирање на Јавните Комунални Претпријатија основани од ЕЛС Општина Прилеп за 2024 година</w:t>
      </w:r>
      <w:r>
        <w:rPr>
          <w:bCs/>
          <w:sz w:val="20"/>
          <w:szCs w:val="20"/>
        </w:rPr>
        <w:t>…</w:t>
      </w:r>
      <w:r w:rsidRPr="008E4BA3">
        <w:rPr>
          <w:bCs/>
          <w:sz w:val="20"/>
          <w:szCs w:val="20"/>
        </w:rPr>
        <w:t>……………………………………………………………………………………………………………………………………………………….</w:t>
      </w:r>
    </w:p>
    <w:p w14:paraId="64CBED61" w14:textId="3514E9B7" w:rsidR="003719FE" w:rsidRPr="003719FE" w:rsidRDefault="003719FE" w:rsidP="003719FE">
      <w:pPr>
        <w:pStyle w:val="ListParagraph"/>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502"/>
        <w:jc w:val="both"/>
        <w:rPr>
          <w:bCs/>
          <w:sz w:val="20"/>
          <w:szCs w:val="20"/>
        </w:rPr>
      </w:pPr>
      <w:r w:rsidRPr="003719FE">
        <w:rPr>
          <w:bCs/>
          <w:sz w:val="20"/>
          <w:szCs w:val="20"/>
        </w:rPr>
        <w:t>Програма за субвенционирање на месечните трошоци за вода на социјално ранливи категории на граѓани за 2024 година</w:t>
      </w:r>
      <w:r>
        <w:rPr>
          <w:bCs/>
          <w:sz w:val="20"/>
          <w:szCs w:val="20"/>
        </w:rPr>
        <w:t>…</w:t>
      </w:r>
      <w:r w:rsidRPr="008E4BA3">
        <w:rPr>
          <w:bCs/>
          <w:sz w:val="20"/>
          <w:szCs w:val="20"/>
        </w:rPr>
        <w:t>…………………………………………………………………………………………………………………………………………………..</w:t>
      </w:r>
    </w:p>
    <w:p w14:paraId="7E5E86CA" w14:textId="7BDE9DA8" w:rsidR="003719FE" w:rsidRPr="003719FE" w:rsidRDefault="003719FE" w:rsidP="003719FE">
      <w:pPr>
        <w:pStyle w:val="ListParagraph"/>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502"/>
        <w:jc w:val="both"/>
        <w:rPr>
          <w:bCs/>
          <w:sz w:val="20"/>
          <w:szCs w:val="20"/>
        </w:rPr>
      </w:pPr>
      <w:r w:rsidRPr="003719FE">
        <w:rPr>
          <w:bCs/>
          <w:sz w:val="20"/>
          <w:szCs w:val="20"/>
        </w:rPr>
        <w:t>Буџетски Календар на Општина Прилеп, за 2024 година</w:t>
      </w:r>
      <w:r>
        <w:rPr>
          <w:bCs/>
          <w:sz w:val="20"/>
          <w:szCs w:val="20"/>
        </w:rPr>
        <w:t>…</w:t>
      </w:r>
      <w:r w:rsidRPr="008E4BA3">
        <w:rPr>
          <w:bCs/>
          <w:sz w:val="20"/>
          <w:szCs w:val="20"/>
        </w:rPr>
        <w:t>……………………………………………………………………………….</w:t>
      </w:r>
    </w:p>
    <w:p w14:paraId="0B65EA73" w14:textId="24BA5817" w:rsidR="003719FE" w:rsidRPr="003719FE" w:rsidRDefault="003719FE" w:rsidP="003719FE">
      <w:pPr>
        <w:pStyle w:val="ListParagraph"/>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502"/>
        <w:jc w:val="both"/>
        <w:rPr>
          <w:bCs/>
          <w:sz w:val="20"/>
          <w:szCs w:val="20"/>
        </w:rPr>
      </w:pPr>
      <w:r w:rsidRPr="003719FE">
        <w:rPr>
          <w:bCs/>
          <w:sz w:val="20"/>
          <w:szCs w:val="20"/>
        </w:rPr>
        <w:t>Статутарна одлука за измена и дополнување на Статутот на Оптшина Прилеп</w:t>
      </w:r>
      <w:r>
        <w:rPr>
          <w:bCs/>
          <w:sz w:val="20"/>
          <w:szCs w:val="20"/>
        </w:rPr>
        <w:t>…</w:t>
      </w:r>
      <w:r w:rsidRPr="008E4BA3">
        <w:rPr>
          <w:bCs/>
          <w:sz w:val="20"/>
          <w:szCs w:val="20"/>
        </w:rPr>
        <w:t>……………………………………………</w:t>
      </w:r>
    </w:p>
    <w:p w14:paraId="5FDFE304" w14:textId="4B22D81D" w:rsidR="003719FE" w:rsidRPr="003719FE" w:rsidRDefault="003719FE" w:rsidP="003719FE">
      <w:pPr>
        <w:pStyle w:val="ListParagraph"/>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502"/>
        <w:jc w:val="both"/>
        <w:rPr>
          <w:bCs/>
          <w:sz w:val="20"/>
          <w:szCs w:val="20"/>
        </w:rPr>
      </w:pPr>
      <w:r w:rsidRPr="003719FE">
        <w:rPr>
          <w:bCs/>
          <w:sz w:val="20"/>
          <w:szCs w:val="20"/>
        </w:rPr>
        <w:t>Проргама за работа на Советот на Општина Прилеп за 2024 година</w:t>
      </w:r>
      <w:r>
        <w:rPr>
          <w:bCs/>
          <w:sz w:val="20"/>
          <w:szCs w:val="20"/>
        </w:rPr>
        <w:t>…</w:t>
      </w:r>
      <w:r w:rsidRPr="008E4BA3">
        <w:rPr>
          <w:bCs/>
          <w:sz w:val="20"/>
          <w:szCs w:val="20"/>
        </w:rPr>
        <w:t>…………………………………………………………….</w:t>
      </w:r>
    </w:p>
    <w:p w14:paraId="2B14F4DC" w14:textId="4E422727" w:rsidR="003719FE" w:rsidRPr="003719FE" w:rsidRDefault="003719FE" w:rsidP="003719FE">
      <w:pPr>
        <w:pStyle w:val="ListParagraph"/>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502"/>
        <w:jc w:val="both"/>
        <w:rPr>
          <w:bCs/>
          <w:sz w:val="20"/>
          <w:szCs w:val="20"/>
        </w:rPr>
      </w:pPr>
      <w:r w:rsidRPr="003719FE">
        <w:rPr>
          <w:bCs/>
          <w:sz w:val="20"/>
          <w:szCs w:val="20"/>
        </w:rPr>
        <w:t xml:space="preserve"> Програма за социјална заштита, заштита на децата и здравствена заштита на Општина Прилеп за 2024 година</w:t>
      </w:r>
      <w:r>
        <w:rPr>
          <w:bCs/>
          <w:sz w:val="20"/>
          <w:szCs w:val="20"/>
        </w:rPr>
        <w:t>…</w:t>
      </w:r>
      <w:r w:rsidRPr="008E4BA3">
        <w:rPr>
          <w:bCs/>
          <w:sz w:val="20"/>
          <w:szCs w:val="20"/>
        </w:rPr>
        <w:t>…………………………………………………………………………………………………………………………………………………………………</w:t>
      </w:r>
    </w:p>
    <w:p w14:paraId="5E025EAE" w14:textId="41DDD727" w:rsidR="003719FE" w:rsidRPr="003719FE" w:rsidRDefault="003719FE" w:rsidP="003719FE">
      <w:pPr>
        <w:pStyle w:val="ListParagraph"/>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502"/>
        <w:jc w:val="both"/>
        <w:rPr>
          <w:bCs/>
          <w:sz w:val="20"/>
          <w:szCs w:val="20"/>
        </w:rPr>
      </w:pPr>
      <w:r w:rsidRPr="003719FE">
        <w:rPr>
          <w:bCs/>
          <w:sz w:val="20"/>
          <w:szCs w:val="20"/>
        </w:rPr>
        <w:t>Програма за обезбедување на оброк за учениците во прво и второ одделение од основните училишта во Општина Прилеп за 2024 година</w:t>
      </w:r>
      <w:r>
        <w:rPr>
          <w:bCs/>
          <w:sz w:val="20"/>
          <w:szCs w:val="20"/>
        </w:rPr>
        <w:t>…</w:t>
      </w:r>
      <w:r w:rsidRPr="008E4BA3">
        <w:rPr>
          <w:bCs/>
          <w:sz w:val="20"/>
          <w:szCs w:val="20"/>
        </w:rPr>
        <w:t>……………………………………………………………………………………………………………………….</w:t>
      </w:r>
    </w:p>
    <w:p w14:paraId="1BF73359" w14:textId="108731F8" w:rsidR="003719FE" w:rsidRPr="003719FE" w:rsidRDefault="003719FE" w:rsidP="003719FE">
      <w:pPr>
        <w:pStyle w:val="ListParagraph"/>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502"/>
        <w:jc w:val="both"/>
        <w:rPr>
          <w:bCs/>
          <w:sz w:val="20"/>
          <w:szCs w:val="20"/>
        </w:rPr>
      </w:pPr>
      <w:r w:rsidRPr="003719FE">
        <w:rPr>
          <w:bCs/>
          <w:sz w:val="20"/>
          <w:szCs w:val="20"/>
        </w:rPr>
        <w:t>Програма за доделување на еднократна парична помош за новороденче</w:t>
      </w:r>
      <w:r>
        <w:rPr>
          <w:bCs/>
          <w:sz w:val="20"/>
          <w:szCs w:val="20"/>
        </w:rPr>
        <w:t>…</w:t>
      </w:r>
      <w:r w:rsidRPr="008E4BA3">
        <w:rPr>
          <w:bCs/>
          <w:sz w:val="20"/>
          <w:szCs w:val="20"/>
        </w:rPr>
        <w:t>……………………………………………………</w:t>
      </w:r>
    </w:p>
    <w:p w14:paraId="757993A7" w14:textId="0352F878" w:rsidR="003719FE" w:rsidRPr="003719FE" w:rsidRDefault="003719FE" w:rsidP="003719FE">
      <w:pPr>
        <w:pStyle w:val="ListParagraph"/>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502"/>
        <w:jc w:val="both"/>
        <w:rPr>
          <w:bCs/>
          <w:sz w:val="20"/>
          <w:szCs w:val="20"/>
        </w:rPr>
      </w:pPr>
      <w:r w:rsidRPr="003719FE">
        <w:rPr>
          <w:bCs/>
          <w:sz w:val="20"/>
          <w:szCs w:val="20"/>
        </w:rPr>
        <w:t>Програма за доделување на стипендии на студенти од Општина Прилеп</w:t>
      </w:r>
      <w:r>
        <w:rPr>
          <w:bCs/>
          <w:sz w:val="20"/>
          <w:szCs w:val="20"/>
        </w:rPr>
        <w:t>…</w:t>
      </w:r>
      <w:r w:rsidRPr="008E4BA3">
        <w:rPr>
          <w:bCs/>
          <w:sz w:val="20"/>
          <w:szCs w:val="20"/>
        </w:rPr>
        <w:t>……………………………………………………</w:t>
      </w:r>
    </w:p>
    <w:p w14:paraId="542261F5" w14:textId="197405C1" w:rsidR="003719FE" w:rsidRPr="003719FE" w:rsidRDefault="003719FE" w:rsidP="003719FE">
      <w:pPr>
        <w:pStyle w:val="ListParagraph"/>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502"/>
        <w:jc w:val="both"/>
        <w:rPr>
          <w:bCs/>
          <w:sz w:val="20"/>
          <w:szCs w:val="20"/>
        </w:rPr>
      </w:pPr>
      <w:r w:rsidRPr="003719FE">
        <w:rPr>
          <w:bCs/>
          <w:sz w:val="20"/>
          <w:szCs w:val="20"/>
        </w:rPr>
        <w:t>Програма за спроведување на општи мерки за заштита на населението од заразни болести во 2024 година</w:t>
      </w:r>
      <w:r>
        <w:rPr>
          <w:bCs/>
          <w:sz w:val="20"/>
          <w:szCs w:val="20"/>
        </w:rPr>
        <w:t>…</w:t>
      </w:r>
      <w:r w:rsidRPr="008E4BA3">
        <w:rPr>
          <w:bCs/>
          <w:sz w:val="20"/>
          <w:szCs w:val="20"/>
        </w:rPr>
        <w:t>………………………………………………………………………………………………………………………………………………………………….</w:t>
      </w:r>
    </w:p>
    <w:p w14:paraId="4614CA3F" w14:textId="63C232A7" w:rsidR="003719FE" w:rsidRPr="003719FE" w:rsidRDefault="003719FE" w:rsidP="003719FE">
      <w:pPr>
        <w:pStyle w:val="ListParagraph"/>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502"/>
        <w:jc w:val="both"/>
        <w:rPr>
          <w:bCs/>
          <w:sz w:val="20"/>
          <w:szCs w:val="20"/>
        </w:rPr>
      </w:pPr>
      <w:bookmarkStart w:id="8" w:name="_Hlk122940854"/>
      <w:r w:rsidRPr="003719FE">
        <w:rPr>
          <w:bCs/>
          <w:sz w:val="20"/>
          <w:szCs w:val="20"/>
        </w:rPr>
        <w:t>Програма за култура- фестивали и манифестации, за 2024 година</w:t>
      </w:r>
      <w:r>
        <w:rPr>
          <w:bCs/>
          <w:sz w:val="20"/>
          <w:szCs w:val="20"/>
        </w:rPr>
        <w:t>…</w:t>
      </w:r>
      <w:r w:rsidRPr="008E4BA3">
        <w:rPr>
          <w:bCs/>
          <w:sz w:val="20"/>
          <w:szCs w:val="20"/>
        </w:rPr>
        <w:t>…………………………………………………………………</w:t>
      </w:r>
    </w:p>
    <w:p w14:paraId="269FAF5A" w14:textId="4F1D863D" w:rsidR="003719FE" w:rsidRPr="003719FE" w:rsidRDefault="003719FE" w:rsidP="003719FE">
      <w:pPr>
        <w:pStyle w:val="ListParagraph"/>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502"/>
        <w:jc w:val="both"/>
        <w:rPr>
          <w:bCs/>
          <w:sz w:val="20"/>
          <w:szCs w:val="20"/>
        </w:rPr>
      </w:pPr>
      <w:r w:rsidRPr="003719FE">
        <w:rPr>
          <w:bCs/>
          <w:sz w:val="20"/>
          <w:szCs w:val="20"/>
        </w:rPr>
        <w:t>Програма за одбележување на значајни настани, личности и празници</w:t>
      </w:r>
      <w:r>
        <w:rPr>
          <w:bCs/>
          <w:sz w:val="20"/>
          <w:szCs w:val="20"/>
        </w:rPr>
        <w:t>…</w:t>
      </w:r>
      <w:r w:rsidRPr="008E4BA3">
        <w:rPr>
          <w:bCs/>
          <w:sz w:val="20"/>
          <w:szCs w:val="20"/>
        </w:rPr>
        <w:t>………………………………………………………</w:t>
      </w:r>
    </w:p>
    <w:p w14:paraId="5716C8B7" w14:textId="3458399D" w:rsidR="003719FE" w:rsidRPr="003719FE" w:rsidRDefault="003719FE" w:rsidP="003719FE">
      <w:pPr>
        <w:pStyle w:val="ListParagraph"/>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502"/>
        <w:jc w:val="both"/>
        <w:rPr>
          <w:bCs/>
          <w:sz w:val="20"/>
          <w:szCs w:val="20"/>
        </w:rPr>
      </w:pPr>
      <w:r w:rsidRPr="003719FE">
        <w:rPr>
          <w:bCs/>
          <w:sz w:val="20"/>
          <w:szCs w:val="20"/>
        </w:rPr>
        <w:t xml:space="preserve"> Програма за доделување на награди за талентирани (наградени) ученици во основните и средните училишта во Општина Прилеп</w:t>
      </w:r>
      <w:r>
        <w:rPr>
          <w:bCs/>
          <w:sz w:val="20"/>
          <w:szCs w:val="20"/>
        </w:rPr>
        <w:t>…</w:t>
      </w:r>
      <w:r w:rsidRPr="008E4BA3">
        <w:rPr>
          <w:bCs/>
          <w:sz w:val="20"/>
          <w:szCs w:val="20"/>
        </w:rPr>
        <w:t>…………………………………………………………………………………………………………………………..</w:t>
      </w:r>
    </w:p>
    <w:p w14:paraId="201EF717" w14:textId="0E0D74C6" w:rsidR="003719FE" w:rsidRPr="003719FE" w:rsidRDefault="003719FE" w:rsidP="003719FE">
      <w:pPr>
        <w:pStyle w:val="ListParagraph"/>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502"/>
        <w:jc w:val="both"/>
        <w:rPr>
          <w:bCs/>
          <w:sz w:val="20"/>
          <w:szCs w:val="20"/>
        </w:rPr>
      </w:pPr>
      <w:r w:rsidRPr="003719FE">
        <w:rPr>
          <w:bCs/>
          <w:sz w:val="20"/>
          <w:szCs w:val="20"/>
        </w:rPr>
        <w:t>Правилник за доделување на награди за талентирани (наградени) ученици во основните и средните училишта во Општина Прилеп</w:t>
      </w:r>
      <w:r>
        <w:rPr>
          <w:bCs/>
          <w:sz w:val="20"/>
          <w:szCs w:val="20"/>
        </w:rPr>
        <w:t>…</w:t>
      </w:r>
      <w:r w:rsidRPr="008E4BA3">
        <w:rPr>
          <w:bCs/>
          <w:sz w:val="20"/>
          <w:szCs w:val="20"/>
        </w:rPr>
        <w:t>…………………………………………………………………………………………………………………………….</w:t>
      </w:r>
    </w:p>
    <w:p w14:paraId="5EF9E254" w14:textId="421B74D7" w:rsidR="003719FE" w:rsidRPr="003719FE" w:rsidRDefault="003719FE" w:rsidP="003719FE">
      <w:pPr>
        <w:pStyle w:val="ListParagraph"/>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502"/>
        <w:jc w:val="both"/>
        <w:rPr>
          <w:bCs/>
          <w:sz w:val="20"/>
          <w:szCs w:val="20"/>
        </w:rPr>
      </w:pPr>
      <w:r w:rsidRPr="003719FE">
        <w:rPr>
          <w:bCs/>
          <w:sz w:val="20"/>
          <w:szCs w:val="20"/>
        </w:rPr>
        <w:t xml:space="preserve"> Програма за доделување награди за најдобар наставник во одделенска и предметна настава во општинските основни училишта и најдобар наставник во средните општински училишта во Општина Прилеп</w:t>
      </w:r>
      <w:r w:rsidRPr="008E4BA3">
        <w:rPr>
          <w:bCs/>
          <w:sz w:val="20"/>
          <w:szCs w:val="20"/>
        </w:rPr>
        <w:t>……………………………………………………………………………………………………………………………………………………………….</w:t>
      </w:r>
      <w:r w:rsidRPr="003719FE">
        <w:rPr>
          <w:bCs/>
          <w:sz w:val="20"/>
          <w:szCs w:val="20"/>
        </w:rPr>
        <w:t>.</w:t>
      </w:r>
    </w:p>
    <w:p w14:paraId="336C9A77" w14:textId="140D29D3" w:rsidR="003719FE" w:rsidRPr="003719FE" w:rsidRDefault="003719FE" w:rsidP="003719FE">
      <w:pPr>
        <w:pStyle w:val="ListParagraph"/>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502"/>
        <w:jc w:val="both"/>
        <w:rPr>
          <w:bCs/>
          <w:sz w:val="20"/>
          <w:szCs w:val="20"/>
        </w:rPr>
      </w:pPr>
      <w:r w:rsidRPr="003719FE">
        <w:rPr>
          <w:bCs/>
          <w:sz w:val="20"/>
          <w:szCs w:val="20"/>
        </w:rPr>
        <w:t>Правилник за услови и критериуми за доделување награди за најдобар наставник во одделенска и предметна настава во општинските основни училишта и најдобар наставник во средните општински училишта во Општина Прилеп</w:t>
      </w:r>
      <w:r w:rsidRPr="008E4BA3">
        <w:rPr>
          <w:bCs/>
          <w:sz w:val="20"/>
          <w:szCs w:val="20"/>
        </w:rPr>
        <w:t>………………………………………………………………………………………………………………………………</w:t>
      </w:r>
    </w:p>
    <w:p w14:paraId="686E9AEC" w14:textId="43620367" w:rsidR="003719FE" w:rsidRPr="003719FE" w:rsidRDefault="003719FE" w:rsidP="003719FE">
      <w:pPr>
        <w:pStyle w:val="ListParagraph"/>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502"/>
        <w:jc w:val="both"/>
        <w:rPr>
          <w:bCs/>
          <w:sz w:val="20"/>
          <w:szCs w:val="20"/>
        </w:rPr>
      </w:pPr>
      <w:r w:rsidRPr="003719FE">
        <w:rPr>
          <w:bCs/>
          <w:sz w:val="20"/>
          <w:szCs w:val="20"/>
        </w:rPr>
        <w:t xml:space="preserve">Програма за доделување награди за најдобар воспитувач и најдобар неговател  </w:t>
      </w:r>
      <w:r w:rsidRPr="003719FE">
        <w:rPr>
          <w:bCs/>
          <w:color w:val="000000" w:themeColor="text1"/>
          <w:sz w:val="20"/>
          <w:szCs w:val="20"/>
        </w:rPr>
        <w:t>вработени во ЈОУДГ ,,Наша иднина‘‘ Прилеп</w:t>
      </w:r>
      <w:r>
        <w:rPr>
          <w:bCs/>
          <w:color w:val="000000" w:themeColor="text1"/>
          <w:sz w:val="20"/>
          <w:szCs w:val="20"/>
        </w:rPr>
        <w:t>…</w:t>
      </w:r>
      <w:r w:rsidRPr="008E4BA3">
        <w:rPr>
          <w:bCs/>
          <w:color w:val="000000" w:themeColor="text1"/>
          <w:sz w:val="20"/>
          <w:szCs w:val="20"/>
        </w:rPr>
        <w:t>…………………………………………………………………………………………………………………………………………………</w:t>
      </w:r>
    </w:p>
    <w:p w14:paraId="763A4BD0" w14:textId="2B9E2288" w:rsidR="003719FE" w:rsidRPr="003719FE" w:rsidRDefault="003719FE" w:rsidP="003719FE">
      <w:pPr>
        <w:pStyle w:val="ListParagraph"/>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502"/>
        <w:jc w:val="both"/>
        <w:rPr>
          <w:bCs/>
          <w:sz w:val="20"/>
          <w:szCs w:val="20"/>
        </w:rPr>
      </w:pPr>
      <w:r w:rsidRPr="003719FE">
        <w:rPr>
          <w:bCs/>
          <w:sz w:val="20"/>
          <w:szCs w:val="20"/>
        </w:rPr>
        <w:t xml:space="preserve">Правилник за услови и критериуми за доделување награди за најдобар воспитувач и најдобар неговател  </w:t>
      </w:r>
      <w:r w:rsidRPr="003719FE">
        <w:rPr>
          <w:bCs/>
          <w:color w:val="000000" w:themeColor="text1"/>
          <w:sz w:val="20"/>
          <w:szCs w:val="20"/>
        </w:rPr>
        <w:t>вработени во ЈОУДГ ,,Наша иднина‘‘ Прилеп</w:t>
      </w:r>
      <w:r>
        <w:rPr>
          <w:bCs/>
          <w:color w:val="000000" w:themeColor="text1"/>
          <w:sz w:val="20"/>
          <w:szCs w:val="20"/>
        </w:rPr>
        <w:t>…</w:t>
      </w:r>
      <w:r w:rsidRPr="008E4BA3">
        <w:rPr>
          <w:bCs/>
          <w:color w:val="000000" w:themeColor="text1"/>
          <w:sz w:val="20"/>
          <w:szCs w:val="20"/>
        </w:rPr>
        <w:t>…………………………………………………………………………………………………..</w:t>
      </w:r>
    </w:p>
    <w:p w14:paraId="357B62F9" w14:textId="4EB6888D" w:rsidR="003719FE" w:rsidRPr="003719FE" w:rsidRDefault="003719FE" w:rsidP="003719FE">
      <w:pPr>
        <w:pStyle w:val="ListParagraph"/>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502"/>
        <w:jc w:val="both"/>
        <w:rPr>
          <w:bCs/>
          <w:sz w:val="20"/>
          <w:szCs w:val="20"/>
        </w:rPr>
      </w:pPr>
      <w:r w:rsidRPr="003719FE">
        <w:rPr>
          <w:bCs/>
          <w:color w:val="000000" w:themeColor="text1"/>
          <w:sz w:val="20"/>
          <w:szCs w:val="20"/>
        </w:rPr>
        <w:t>Програма за поддршка на локалниот економски развој за 2024 година</w:t>
      </w:r>
      <w:r>
        <w:rPr>
          <w:bCs/>
          <w:color w:val="000000" w:themeColor="text1"/>
          <w:sz w:val="20"/>
          <w:szCs w:val="20"/>
        </w:rPr>
        <w:t>…</w:t>
      </w:r>
      <w:r w:rsidRPr="008E4BA3">
        <w:rPr>
          <w:bCs/>
          <w:color w:val="000000" w:themeColor="text1"/>
          <w:sz w:val="20"/>
          <w:szCs w:val="20"/>
        </w:rPr>
        <w:t>…………………………………………………….</w:t>
      </w:r>
    </w:p>
    <w:bookmarkEnd w:id="8"/>
    <w:p w14:paraId="5990C066" w14:textId="1DFA0084" w:rsidR="003719FE" w:rsidRPr="003719FE" w:rsidRDefault="003719FE" w:rsidP="003719FE">
      <w:pPr>
        <w:pStyle w:val="ListParagraph"/>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after="0" w:line="240" w:lineRule="auto"/>
        <w:ind w:left="502"/>
        <w:jc w:val="both"/>
        <w:rPr>
          <w:bCs/>
          <w:sz w:val="20"/>
          <w:szCs w:val="20"/>
        </w:rPr>
      </w:pPr>
      <w:r w:rsidRPr="003719FE">
        <w:rPr>
          <w:bCs/>
          <w:color w:val="222222"/>
          <w:sz w:val="20"/>
          <w:szCs w:val="20"/>
          <w:shd w:val="clear" w:color="auto" w:fill="FFFFFF"/>
          <w:lang w:eastAsia="mk-MK"/>
        </w:rPr>
        <w:t>Акционен план за управување со отпад на локално ниво-Општина Прилеп, 2024 и 2025 година</w:t>
      </w:r>
      <w:r>
        <w:rPr>
          <w:bCs/>
          <w:color w:val="222222"/>
          <w:sz w:val="20"/>
          <w:szCs w:val="20"/>
          <w:shd w:val="clear" w:color="auto" w:fill="FFFFFF"/>
          <w:lang w:eastAsia="mk-MK"/>
        </w:rPr>
        <w:t>…</w:t>
      </w:r>
      <w:r w:rsidRPr="008E4BA3">
        <w:rPr>
          <w:bCs/>
          <w:color w:val="222222"/>
          <w:sz w:val="20"/>
          <w:szCs w:val="20"/>
          <w:shd w:val="clear" w:color="auto" w:fill="FFFFFF"/>
          <w:lang w:eastAsia="mk-MK"/>
        </w:rPr>
        <w:t>…………………</w:t>
      </w:r>
    </w:p>
    <w:tbl>
      <w:tblPr>
        <w:tblpPr w:leftFromText="180" w:rightFromText="180" w:bottomFromText="200" w:vertAnchor="text" w:horzAnchor="margin" w:tblpY="1329"/>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76"/>
      </w:tblGrid>
      <w:tr w:rsidR="003719FE" w:rsidRPr="003719FE" w14:paraId="32D956E2" w14:textId="77777777" w:rsidTr="003719FE">
        <w:trPr>
          <w:trHeight w:val="1273"/>
        </w:trPr>
        <w:tc>
          <w:tcPr>
            <w:tcW w:w="9776" w:type="dxa"/>
            <w:tcBorders>
              <w:top w:val="single" w:sz="4" w:space="0" w:color="auto"/>
              <w:left w:val="single" w:sz="4" w:space="0" w:color="auto"/>
              <w:bottom w:val="single" w:sz="4" w:space="0" w:color="auto"/>
              <w:right w:val="single" w:sz="4" w:space="0" w:color="auto"/>
            </w:tcBorders>
          </w:tcPr>
          <w:p w14:paraId="094C6B91" w14:textId="77777777" w:rsidR="003719FE" w:rsidRPr="003719FE" w:rsidRDefault="003719FE" w:rsidP="003719FE">
            <w:pPr>
              <w:overflowPunct w:val="0"/>
              <w:autoSpaceDE w:val="0"/>
              <w:autoSpaceDN w:val="0"/>
              <w:adjustRightInd w:val="0"/>
              <w:spacing w:after="0" w:line="240" w:lineRule="auto"/>
              <w:ind w:right="-46"/>
              <w:jc w:val="both"/>
              <w:rPr>
                <w:rFonts w:eastAsia="Times New Roman" w:cstheme="minorHAnsi"/>
                <w:sz w:val="20"/>
                <w:szCs w:val="20"/>
                <w:lang w:eastAsia="en-GB"/>
              </w:rPr>
            </w:pPr>
            <w:r w:rsidRPr="003719FE">
              <w:rPr>
                <w:rFonts w:eastAsia="Times New Roman" w:cstheme="minorHAnsi"/>
                <w:sz w:val="20"/>
                <w:szCs w:val="20"/>
                <w:lang w:eastAsia="en-GB"/>
              </w:rPr>
              <w:t>ИЗДАВА : Општина Прилеп</w:t>
            </w:r>
          </w:p>
          <w:p w14:paraId="53C757DE" w14:textId="77777777" w:rsidR="003719FE" w:rsidRPr="003719FE" w:rsidRDefault="003719FE" w:rsidP="003719FE">
            <w:pPr>
              <w:overflowPunct w:val="0"/>
              <w:autoSpaceDE w:val="0"/>
              <w:autoSpaceDN w:val="0"/>
              <w:adjustRightInd w:val="0"/>
              <w:spacing w:after="0" w:line="240" w:lineRule="auto"/>
              <w:ind w:right="-46"/>
              <w:jc w:val="both"/>
              <w:rPr>
                <w:rFonts w:eastAsia="Times New Roman" w:cstheme="minorHAnsi"/>
                <w:sz w:val="20"/>
                <w:szCs w:val="20"/>
                <w:lang w:eastAsia="en-GB"/>
              </w:rPr>
            </w:pPr>
            <w:r w:rsidRPr="003719FE">
              <w:rPr>
                <w:rFonts w:eastAsia="Times New Roman" w:cstheme="minorHAnsi"/>
                <w:sz w:val="20"/>
                <w:szCs w:val="20"/>
                <w:lang w:eastAsia="en-GB"/>
              </w:rPr>
              <w:t>ГЛАВЕН И ОДГОВОРЕН УРЕДНИК: Борче Јовчески -Градоначалник на Општина Прилеп</w:t>
            </w:r>
          </w:p>
          <w:p w14:paraId="2182B059" w14:textId="77777777" w:rsidR="003719FE" w:rsidRPr="003719FE" w:rsidRDefault="003719FE" w:rsidP="003719FE">
            <w:pPr>
              <w:overflowPunct w:val="0"/>
              <w:autoSpaceDE w:val="0"/>
              <w:autoSpaceDN w:val="0"/>
              <w:adjustRightInd w:val="0"/>
              <w:spacing w:after="0" w:line="240" w:lineRule="auto"/>
              <w:ind w:right="-46"/>
              <w:jc w:val="both"/>
              <w:rPr>
                <w:rFonts w:eastAsia="Times New Roman" w:cstheme="minorHAnsi"/>
                <w:sz w:val="20"/>
                <w:szCs w:val="20"/>
                <w:lang w:eastAsia="en-GB"/>
              </w:rPr>
            </w:pPr>
            <w:r w:rsidRPr="003719FE">
              <w:rPr>
                <w:rFonts w:eastAsia="Times New Roman" w:cstheme="minorHAnsi"/>
                <w:sz w:val="20"/>
                <w:szCs w:val="20"/>
                <w:lang w:eastAsia="en-GB"/>
              </w:rPr>
              <w:t xml:space="preserve">ДИЗАЈН И КОМПЈУТЕРСКА ОБРАБОТКА: </w:t>
            </w:r>
          </w:p>
          <w:p w14:paraId="2DB411DC" w14:textId="77777777" w:rsidR="003719FE" w:rsidRPr="003719FE" w:rsidRDefault="003719FE" w:rsidP="003719FE">
            <w:pPr>
              <w:overflowPunct w:val="0"/>
              <w:autoSpaceDE w:val="0"/>
              <w:autoSpaceDN w:val="0"/>
              <w:adjustRightInd w:val="0"/>
              <w:spacing w:after="0" w:line="240" w:lineRule="auto"/>
              <w:ind w:right="-46"/>
              <w:jc w:val="both"/>
              <w:rPr>
                <w:rFonts w:eastAsia="Times New Roman" w:cstheme="minorHAnsi"/>
                <w:sz w:val="20"/>
                <w:szCs w:val="20"/>
                <w:lang w:eastAsia="en-GB"/>
              </w:rPr>
            </w:pPr>
            <w:r w:rsidRPr="003719FE">
              <w:rPr>
                <w:rFonts w:eastAsia="Times New Roman" w:cstheme="minorHAnsi"/>
                <w:sz w:val="20"/>
                <w:szCs w:val="20"/>
                <w:lang w:eastAsia="en-GB"/>
              </w:rPr>
              <w:t>ПЕЧАТИ: Одделение за правни и општи работи.  Тираж: 50 примероци</w:t>
            </w:r>
          </w:p>
          <w:p w14:paraId="701E025B" w14:textId="77777777" w:rsidR="003719FE" w:rsidRPr="003719FE" w:rsidRDefault="003719FE" w:rsidP="003719FE">
            <w:pPr>
              <w:overflowPunct w:val="0"/>
              <w:autoSpaceDE w:val="0"/>
              <w:autoSpaceDN w:val="0"/>
              <w:adjustRightInd w:val="0"/>
              <w:spacing w:after="0" w:line="240" w:lineRule="auto"/>
              <w:ind w:right="-46"/>
              <w:jc w:val="both"/>
              <w:rPr>
                <w:rFonts w:eastAsia="Times New Roman" w:cstheme="minorHAnsi"/>
                <w:sz w:val="20"/>
                <w:szCs w:val="20"/>
                <w:lang w:eastAsia="en-GB"/>
              </w:rPr>
            </w:pPr>
          </w:p>
          <w:p w14:paraId="4A4D4A4E" w14:textId="77777777" w:rsidR="003719FE" w:rsidRPr="003719FE" w:rsidRDefault="003719FE" w:rsidP="003719FE">
            <w:pPr>
              <w:overflowPunct w:val="0"/>
              <w:autoSpaceDE w:val="0"/>
              <w:autoSpaceDN w:val="0"/>
              <w:adjustRightInd w:val="0"/>
              <w:spacing w:after="0" w:line="240" w:lineRule="auto"/>
              <w:ind w:right="-46"/>
              <w:jc w:val="both"/>
              <w:rPr>
                <w:rFonts w:eastAsia="Times New Roman" w:cstheme="minorHAnsi"/>
                <w:sz w:val="20"/>
                <w:szCs w:val="20"/>
                <w:lang w:eastAsia="en-GB"/>
              </w:rPr>
            </w:pPr>
          </w:p>
          <w:p w14:paraId="122865E2" w14:textId="77777777" w:rsidR="003719FE" w:rsidRPr="003719FE" w:rsidRDefault="003719FE" w:rsidP="003719FE">
            <w:pPr>
              <w:overflowPunct w:val="0"/>
              <w:autoSpaceDE w:val="0"/>
              <w:autoSpaceDN w:val="0"/>
              <w:adjustRightInd w:val="0"/>
              <w:spacing w:after="0" w:line="240" w:lineRule="auto"/>
              <w:ind w:right="-46"/>
              <w:jc w:val="both"/>
              <w:rPr>
                <w:rFonts w:eastAsia="Times New Roman" w:cstheme="minorHAnsi"/>
                <w:sz w:val="20"/>
                <w:szCs w:val="20"/>
                <w:lang w:eastAsia="en-GB"/>
              </w:rPr>
            </w:pPr>
          </w:p>
        </w:tc>
      </w:tr>
    </w:tbl>
    <w:p w14:paraId="6CE2ECE7" w14:textId="77777777" w:rsidR="00457ADD" w:rsidRPr="003719FE" w:rsidRDefault="00457ADD" w:rsidP="000C14A8">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6"/>
        <w:jc w:val="both"/>
        <w:rPr>
          <w:rFonts w:eastAsia="Times New Roman" w:cstheme="minorHAnsi"/>
          <w:sz w:val="20"/>
          <w:szCs w:val="20"/>
          <w:lang w:eastAsia="en-GB"/>
        </w:rPr>
      </w:pPr>
    </w:p>
    <w:p w14:paraId="0AA4263D" w14:textId="34F799A5" w:rsidR="00457ADD" w:rsidRPr="00A36E80" w:rsidRDefault="00457ADD" w:rsidP="000C14A8">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6"/>
        <w:jc w:val="both"/>
        <w:rPr>
          <w:rFonts w:eastAsia="Times New Roman" w:cstheme="minorHAnsi"/>
          <w:sz w:val="20"/>
          <w:szCs w:val="20"/>
          <w:lang w:val="en-US" w:eastAsia="en-GB"/>
        </w:rPr>
        <w:sectPr w:rsidR="00457ADD" w:rsidRPr="00A36E80" w:rsidSect="005B5ECF">
          <w:type w:val="continuous"/>
          <w:pgSz w:w="12240" w:h="15840" w:code="1"/>
          <w:pgMar w:top="1080" w:right="1100" w:bottom="280" w:left="1380" w:header="720" w:footer="720" w:gutter="0"/>
          <w:cols w:space="720"/>
          <w:docGrid w:linePitch="299"/>
        </w:sectPr>
      </w:pPr>
    </w:p>
    <w:p w14:paraId="49859DBC" w14:textId="77777777" w:rsidR="00A36E80" w:rsidRDefault="00A36E80" w:rsidP="003D4618">
      <w:pPr>
        <w:rPr>
          <w:rFonts w:eastAsia="Times New Roman" w:cstheme="minorHAnsi"/>
          <w:sz w:val="20"/>
          <w:szCs w:val="20"/>
          <w:lang w:eastAsia="en-GB"/>
        </w:rPr>
        <w:sectPr w:rsidR="00A36E80" w:rsidSect="00FA7236">
          <w:type w:val="continuous"/>
          <w:pgSz w:w="11920" w:h="16840"/>
          <w:pgMar w:top="1080" w:right="1100" w:bottom="280" w:left="1380" w:header="720" w:footer="720" w:gutter="0"/>
          <w:cols w:space="720"/>
        </w:sectPr>
      </w:pPr>
    </w:p>
    <w:p w14:paraId="3AB65776" w14:textId="77777777" w:rsidR="003D4618" w:rsidRPr="003D4618" w:rsidRDefault="003D4618" w:rsidP="002413C6">
      <w:pPr>
        <w:rPr>
          <w:rFonts w:eastAsia="Times New Roman" w:cstheme="minorHAnsi"/>
          <w:sz w:val="20"/>
          <w:szCs w:val="20"/>
          <w:lang w:eastAsia="en-GB"/>
        </w:rPr>
      </w:pPr>
    </w:p>
    <w:sectPr w:rsidR="003D4618" w:rsidRPr="003D4618" w:rsidSect="00FA7236">
      <w:type w:val="continuous"/>
      <w:pgSz w:w="11920" w:h="16840"/>
      <w:pgMar w:top="1080" w:right="1100" w:bottom="280" w:left="138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5B0FDC" w14:textId="77777777" w:rsidR="00705914" w:rsidRDefault="00705914">
      <w:pPr>
        <w:spacing w:after="0" w:line="240" w:lineRule="auto"/>
      </w:pPr>
      <w:r>
        <w:separator/>
      </w:r>
    </w:p>
  </w:endnote>
  <w:endnote w:type="continuationSeparator" w:id="0">
    <w:p w14:paraId="5DBF0107" w14:textId="77777777" w:rsidR="00705914" w:rsidRDefault="007059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MAC C Times">
    <w:panose1 w:val="02027200000000000000"/>
    <w:charset w:val="00"/>
    <w:family w:val="roman"/>
    <w:pitch w:val="variable"/>
    <w:sig w:usb0="00000087" w:usb1="00000000" w:usb2="00000000" w:usb3="00000000" w:csb0="0000001B" w:csb1="00000000"/>
  </w:font>
  <w:font w:name="Tahoma">
    <w:panose1 w:val="020B0604030504040204"/>
    <w:charset w:val="CC"/>
    <w:family w:val="swiss"/>
    <w:pitch w:val="variable"/>
    <w:sig w:usb0="E1002EFF" w:usb1="C000605B" w:usb2="00000029" w:usb3="00000000" w:csb0="000101FF" w:csb1="00000000"/>
  </w:font>
  <w:font w:name="TimesNewRomanPSMT">
    <w:altName w:val="Times New Roman"/>
    <w:panose1 w:val="00000000000000000000"/>
    <w:charset w:val="CC"/>
    <w:family w:val="auto"/>
    <w:notTrueType/>
    <w:pitch w:val="default"/>
    <w:sig w:usb0="00000201" w:usb1="00000000" w:usb2="00000000" w:usb3="00000000" w:csb0="00000004" w:csb1="00000000"/>
  </w:font>
  <w:font w:name="Helvetica Neue">
    <w:altName w:val="Times New Roman"/>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CC"/>
    <w:family w:val="swiss"/>
    <w:pitch w:val="variable"/>
    <w:sig w:usb0="000006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Macedonian Tms">
    <w:panose1 w:val="02020603050405020304"/>
    <w:charset w:val="00"/>
    <w:family w:val="roman"/>
    <w:pitch w:val="variable"/>
    <w:sig w:usb0="00000003" w:usb1="00000000" w:usb2="00000000" w:usb3="00000000" w:csb0="00000001" w:csb1="00000000"/>
  </w:font>
  <w:font w:name="Calibri-Bold">
    <w:altName w:val="Calibri"/>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auto"/>
    <w:pitch w:val="variable"/>
    <w:sig w:usb0="20002A87" w:usb1="00000000" w:usb2="00000000" w:usb3="00000000" w:csb0="000001FF" w:csb1="00000000"/>
  </w:font>
  <w:font w:name="Franklin Gothic Book">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7284148"/>
      <w:docPartObj>
        <w:docPartGallery w:val="Page Numbers (Bottom of Page)"/>
        <w:docPartUnique/>
      </w:docPartObj>
    </w:sdtPr>
    <w:sdtEndPr>
      <w:rPr>
        <w:noProof/>
      </w:rPr>
    </w:sdtEndPr>
    <w:sdtContent>
      <w:p w14:paraId="2D38FAF1" w14:textId="32207B9E" w:rsidR="0029325C" w:rsidRDefault="0029325C">
        <w:pPr>
          <w:pStyle w:val="Footer"/>
          <w:jc w:val="right"/>
        </w:pPr>
        <w:r>
          <w:fldChar w:fldCharType="begin"/>
        </w:r>
        <w:r>
          <w:instrText xml:space="preserve"> PAGE   \* MERGEFORMAT </w:instrText>
        </w:r>
        <w:r>
          <w:fldChar w:fldCharType="separate"/>
        </w:r>
        <w:r>
          <w:rPr>
            <w:noProof/>
          </w:rPr>
          <w:t>10</w:t>
        </w:r>
        <w:r>
          <w:rPr>
            <w:noProof/>
          </w:rPr>
          <w:fldChar w:fldCharType="end"/>
        </w:r>
      </w:p>
    </w:sdtContent>
  </w:sdt>
  <w:p w14:paraId="7DFFADAA" w14:textId="77777777" w:rsidR="0029325C" w:rsidRDefault="0029325C">
    <w:pPr>
      <w:pStyle w:val="Footer"/>
    </w:pPr>
  </w:p>
  <w:p w14:paraId="4AF49B53" w14:textId="77777777" w:rsidR="00382B7E" w:rsidRDefault="00382B7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54567669"/>
      <w:docPartObj>
        <w:docPartGallery w:val="Page Numbers (Bottom of Page)"/>
        <w:docPartUnique/>
      </w:docPartObj>
    </w:sdtPr>
    <w:sdtEndPr>
      <w:rPr>
        <w:noProof/>
      </w:rPr>
    </w:sdtEndPr>
    <w:sdtContent>
      <w:p w14:paraId="11067DD8" w14:textId="25732DFF" w:rsidR="00092A3F" w:rsidRDefault="00092A3F">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ED33CAF" w14:textId="02D3C3AD" w:rsidR="004E5169" w:rsidRDefault="004E5169">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B2BA2B" w14:textId="77777777" w:rsidR="00705914" w:rsidRDefault="00705914">
      <w:pPr>
        <w:spacing w:after="0" w:line="240" w:lineRule="auto"/>
      </w:pPr>
      <w:r>
        <w:separator/>
      </w:r>
    </w:p>
  </w:footnote>
  <w:footnote w:type="continuationSeparator" w:id="0">
    <w:p w14:paraId="674DE78A" w14:textId="77777777" w:rsidR="00705914" w:rsidRDefault="0070591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A644BE" w14:textId="07AA37C6" w:rsidR="00386716" w:rsidRPr="00ED79F4" w:rsidRDefault="00386716" w:rsidP="00952368">
    <w:pPr>
      <w:pStyle w:val="Header"/>
      <w:jc w:val="center"/>
      <w:rPr>
        <w:i/>
        <w:iCs/>
        <w:sz w:val="20"/>
        <w:szCs w:val="20"/>
        <w:lang w:val="en-US"/>
      </w:rPr>
    </w:pPr>
    <w:r w:rsidRPr="00386716">
      <w:rPr>
        <w:i/>
        <w:iCs/>
        <w:sz w:val="20"/>
        <w:szCs w:val="20"/>
      </w:rPr>
      <w:t xml:space="preserve">Службен гласник на Општина Прилеп број </w:t>
    </w:r>
    <w:r w:rsidR="009A46EC" w:rsidRPr="004E5169">
      <w:rPr>
        <w:i/>
        <w:iCs/>
        <w:sz w:val="20"/>
        <w:szCs w:val="20"/>
      </w:rPr>
      <w:t>1</w:t>
    </w:r>
    <w:r w:rsidR="00F83995">
      <w:rPr>
        <w:i/>
        <w:iCs/>
        <w:sz w:val="20"/>
        <w:szCs w:val="20"/>
      </w:rPr>
      <w:t>6</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A2F17"/>
    <w:multiLevelType w:val="hybridMultilevel"/>
    <w:tmpl w:val="E1F06554"/>
    <w:lvl w:ilvl="0" w:tplc="AECC416A">
      <w:start w:val="1"/>
      <w:numFmt w:val="decimal"/>
      <w:lvlText w:val="%1."/>
      <w:lvlJc w:val="left"/>
      <w:pPr>
        <w:ind w:left="1080" w:hanging="360"/>
      </w:pPr>
      <w:rPr>
        <w:rFonts w:hint="default"/>
      </w:rPr>
    </w:lvl>
    <w:lvl w:ilvl="1" w:tplc="042F0019" w:tentative="1">
      <w:start w:val="1"/>
      <w:numFmt w:val="lowerLetter"/>
      <w:lvlText w:val="%2."/>
      <w:lvlJc w:val="left"/>
      <w:pPr>
        <w:ind w:left="1800" w:hanging="360"/>
      </w:pPr>
    </w:lvl>
    <w:lvl w:ilvl="2" w:tplc="042F001B" w:tentative="1">
      <w:start w:val="1"/>
      <w:numFmt w:val="lowerRoman"/>
      <w:lvlText w:val="%3."/>
      <w:lvlJc w:val="right"/>
      <w:pPr>
        <w:ind w:left="2520" w:hanging="180"/>
      </w:pPr>
    </w:lvl>
    <w:lvl w:ilvl="3" w:tplc="042F000F" w:tentative="1">
      <w:start w:val="1"/>
      <w:numFmt w:val="decimal"/>
      <w:lvlText w:val="%4."/>
      <w:lvlJc w:val="left"/>
      <w:pPr>
        <w:ind w:left="3240" w:hanging="360"/>
      </w:pPr>
    </w:lvl>
    <w:lvl w:ilvl="4" w:tplc="042F0019" w:tentative="1">
      <w:start w:val="1"/>
      <w:numFmt w:val="lowerLetter"/>
      <w:lvlText w:val="%5."/>
      <w:lvlJc w:val="left"/>
      <w:pPr>
        <w:ind w:left="3960" w:hanging="360"/>
      </w:pPr>
    </w:lvl>
    <w:lvl w:ilvl="5" w:tplc="042F001B" w:tentative="1">
      <w:start w:val="1"/>
      <w:numFmt w:val="lowerRoman"/>
      <w:lvlText w:val="%6."/>
      <w:lvlJc w:val="right"/>
      <w:pPr>
        <w:ind w:left="4680" w:hanging="180"/>
      </w:pPr>
    </w:lvl>
    <w:lvl w:ilvl="6" w:tplc="042F000F" w:tentative="1">
      <w:start w:val="1"/>
      <w:numFmt w:val="decimal"/>
      <w:lvlText w:val="%7."/>
      <w:lvlJc w:val="left"/>
      <w:pPr>
        <w:ind w:left="5400" w:hanging="360"/>
      </w:pPr>
    </w:lvl>
    <w:lvl w:ilvl="7" w:tplc="042F0019" w:tentative="1">
      <w:start w:val="1"/>
      <w:numFmt w:val="lowerLetter"/>
      <w:lvlText w:val="%8."/>
      <w:lvlJc w:val="left"/>
      <w:pPr>
        <w:ind w:left="6120" w:hanging="360"/>
      </w:pPr>
    </w:lvl>
    <w:lvl w:ilvl="8" w:tplc="042F001B" w:tentative="1">
      <w:start w:val="1"/>
      <w:numFmt w:val="lowerRoman"/>
      <w:lvlText w:val="%9."/>
      <w:lvlJc w:val="right"/>
      <w:pPr>
        <w:ind w:left="6840" w:hanging="180"/>
      </w:pPr>
    </w:lvl>
  </w:abstractNum>
  <w:abstractNum w:abstractNumId="1" w15:restartNumberingAfterBreak="0">
    <w:nsid w:val="012817EC"/>
    <w:multiLevelType w:val="hybridMultilevel"/>
    <w:tmpl w:val="7512A13C"/>
    <w:lvl w:ilvl="0" w:tplc="042F0005">
      <w:start w:val="1"/>
      <w:numFmt w:val="bullet"/>
      <w:lvlText w:val=""/>
      <w:lvlJc w:val="left"/>
      <w:pPr>
        <w:ind w:left="72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 w15:restartNumberingAfterBreak="0">
    <w:nsid w:val="0B42068C"/>
    <w:multiLevelType w:val="hybridMultilevel"/>
    <w:tmpl w:val="B31EFE96"/>
    <w:lvl w:ilvl="0" w:tplc="042F0001">
      <w:start w:val="1"/>
      <w:numFmt w:val="bullet"/>
      <w:lvlText w:val=""/>
      <w:lvlJc w:val="left"/>
      <w:pPr>
        <w:ind w:left="1488" w:hanging="360"/>
      </w:pPr>
      <w:rPr>
        <w:rFonts w:ascii="Symbol" w:hAnsi="Symbol" w:hint="default"/>
      </w:rPr>
    </w:lvl>
    <w:lvl w:ilvl="1" w:tplc="042F0003" w:tentative="1">
      <w:start w:val="1"/>
      <w:numFmt w:val="bullet"/>
      <w:lvlText w:val="o"/>
      <w:lvlJc w:val="left"/>
      <w:pPr>
        <w:ind w:left="2208" w:hanging="360"/>
      </w:pPr>
      <w:rPr>
        <w:rFonts w:ascii="Courier New" w:hAnsi="Courier New" w:cs="Courier New" w:hint="default"/>
      </w:rPr>
    </w:lvl>
    <w:lvl w:ilvl="2" w:tplc="042F0005" w:tentative="1">
      <w:start w:val="1"/>
      <w:numFmt w:val="bullet"/>
      <w:lvlText w:val=""/>
      <w:lvlJc w:val="left"/>
      <w:pPr>
        <w:ind w:left="2928" w:hanging="360"/>
      </w:pPr>
      <w:rPr>
        <w:rFonts w:ascii="Wingdings" w:hAnsi="Wingdings" w:hint="default"/>
      </w:rPr>
    </w:lvl>
    <w:lvl w:ilvl="3" w:tplc="042F0001" w:tentative="1">
      <w:start w:val="1"/>
      <w:numFmt w:val="bullet"/>
      <w:lvlText w:val=""/>
      <w:lvlJc w:val="left"/>
      <w:pPr>
        <w:ind w:left="3648" w:hanging="360"/>
      </w:pPr>
      <w:rPr>
        <w:rFonts w:ascii="Symbol" w:hAnsi="Symbol" w:hint="default"/>
      </w:rPr>
    </w:lvl>
    <w:lvl w:ilvl="4" w:tplc="042F0003" w:tentative="1">
      <w:start w:val="1"/>
      <w:numFmt w:val="bullet"/>
      <w:lvlText w:val="o"/>
      <w:lvlJc w:val="left"/>
      <w:pPr>
        <w:ind w:left="4368" w:hanging="360"/>
      </w:pPr>
      <w:rPr>
        <w:rFonts w:ascii="Courier New" w:hAnsi="Courier New" w:cs="Courier New" w:hint="default"/>
      </w:rPr>
    </w:lvl>
    <w:lvl w:ilvl="5" w:tplc="042F0005" w:tentative="1">
      <w:start w:val="1"/>
      <w:numFmt w:val="bullet"/>
      <w:lvlText w:val=""/>
      <w:lvlJc w:val="left"/>
      <w:pPr>
        <w:ind w:left="5088" w:hanging="360"/>
      </w:pPr>
      <w:rPr>
        <w:rFonts w:ascii="Wingdings" w:hAnsi="Wingdings" w:hint="default"/>
      </w:rPr>
    </w:lvl>
    <w:lvl w:ilvl="6" w:tplc="042F0001" w:tentative="1">
      <w:start w:val="1"/>
      <w:numFmt w:val="bullet"/>
      <w:lvlText w:val=""/>
      <w:lvlJc w:val="left"/>
      <w:pPr>
        <w:ind w:left="5808" w:hanging="360"/>
      </w:pPr>
      <w:rPr>
        <w:rFonts w:ascii="Symbol" w:hAnsi="Symbol" w:hint="default"/>
      </w:rPr>
    </w:lvl>
    <w:lvl w:ilvl="7" w:tplc="042F0003" w:tentative="1">
      <w:start w:val="1"/>
      <w:numFmt w:val="bullet"/>
      <w:lvlText w:val="o"/>
      <w:lvlJc w:val="left"/>
      <w:pPr>
        <w:ind w:left="6528" w:hanging="360"/>
      </w:pPr>
      <w:rPr>
        <w:rFonts w:ascii="Courier New" w:hAnsi="Courier New" w:cs="Courier New" w:hint="default"/>
      </w:rPr>
    </w:lvl>
    <w:lvl w:ilvl="8" w:tplc="042F0005" w:tentative="1">
      <w:start w:val="1"/>
      <w:numFmt w:val="bullet"/>
      <w:lvlText w:val=""/>
      <w:lvlJc w:val="left"/>
      <w:pPr>
        <w:ind w:left="7248" w:hanging="360"/>
      </w:pPr>
      <w:rPr>
        <w:rFonts w:ascii="Wingdings" w:hAnsi="Wingdings" w:hint="default"/>
      </w:rPr>
    </w:lvl>
  </w:abstractNum>
  <w:abstractNum w:abstractNumId="3" w15:restartNumberingAfterBreak="0">
    <w:nsid w:val="0B8C1BEA"/>
    <w:multiLevelType w:val="hybridMultilevel"/>
    <w:tmpl w:val="0456BB38"/>
    <w:lvl w:ilvl="0" w:tplc="042F000F">
      <w:start w:val="1"/>
      <w:numFmt w:val="decimal"/>
      <w:lvlText w:val="%1."/>
      <w:lvlJc w:val="left"/>
      <w:pPr>
        <w:ind w:left="1080" w:hanging="360"/>
      </w:pPr>
    </w:lvl>
    <w:lvl w:ilvl="1" w:tplc="042F0019" w:tentative="1">
      <w:start w:val="1"/>
      <w:numFmt w:val="lowerLetter"/>
      <w:lvlText w:val="%2."/>
      <w:lvlJc w:val="left"/>
      <w:pPr>
        <w:ind w:left="1800" w:hanging="360"/>
      </w:pPr>
    </w:lvl>
    <w:lvl w:ilvl="2" w:tplc="042F001B" w:tentative="1">
      <w:start w:val="1"/>
      <w:numFmt w:val="lowerRoman"/>
      <w:lvlText w:val="%3."/>
      <w:lvlJc w:val="right"/>
      <w:pPr>
        <w:ind w:left="2520" w:hanging="180"/>
      </w:pPr>
    </w:lvl>
    <w:lvl w:ilvl="3" w:tplc="042F000F" w:tentative="1">
      <w:start w:val="1"/>
      <w:numFmt w:val="decimal"/>
      <w:lvlText w:val="%4."/>
      <w:lvlJc w:val="left"/>
      <w:pPr>
        <w:ind w:left="3240" w:hanging="360"/>
      </w:pPr>
    </w:lvl>
    <w:lvl w:ilvl="4" w:tplc="042F0019" w:tentative="1">
      <w:start w:val="1"/>
      <w:numFmt w:val="lowerLetter"/>
      <w:lvlText w:val="%5."/>
      <w:lvlJc w:val="left"/>
      <w:pPr>
        <w:ind w:left="3960" w:hanging="360"/>
      </w:pPr>
    </w:lvl>
    <w:lvl w:ilvl="5" w:tplc="042F001B" w:tentative="1">
      <w:start w:val="1"/>
      <w:numFmt w:val="lowerRoman"/>
      <w:lvlText w:val="%6."/>
      <w:lvlJc w:val="right"/>
      <w:pPr>
        <w:ind w:left="4680" w:hanging="180"/>
      </w:pPr>
    </w:lvl>
    <w:lvl w:ilvl="6" w:tplc="042F000F" w:tentative="1">
      <w:start w:val="1"/>
      <w:numFmt w:val="decimal"/>
      <w:lvlText w:val="%7."/>
      <w:lvlJc w:val="left"/>
      <w:pPr>
        <w:ind w:left="5400" w:hanging="360"/>
      </w:pPr>
    </w:lvl>
    <w:lvl w:ilvl="7" w:tplc="042F0019" w:tentative="1">
      <w:start w:val="1"/>
      <w:numFmt w:val="lowerLetter"/>
      <w:lvlText w:val="%8."/>
      <w:lvlJc w:val="left"/>
      <w:pPr>
        <w:ind w:left="6120" w:hanging="360"/>
      </w:pPr>
    </w:lvl>
    <w:lvl w:ilvl="8" w:tplc="042F001B" w:tentative="1">
      <w:start w:val="1"/>
      <w:numFmt w:val="lowerRoman"/>
      <w:lvlText w:val="%9."/>
      <w:lvlJc w:val="right"/>
      <w:pPr>
        <w:ind w:left="6840" w:hanging="180"/>
      </w:pPr>
    </w:lvl>
  </w:abstractNum>
  <w:abstractNum w:abstractNumId="4" w15:restartNumberingAfterBreak="0">
    <w:nsid w:val="0BC002B1"/>
    <w:multiLevelType w:val="multilevel"/>
    <w:tmpl w:val="FEE6688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C0D7B80"/>
    <w:multiLevelType w:val="hybridMultilevel"/>
    <w:tmpl w:val="3FE21F64"/>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6" w15:restartNumberingAfterBreak="0">
    <w:nsid w:val="108F77E5"/>
    <w:multiLevelType w:val="hybridMultilevel"/>
    <w:tmpl w:val="D454403C"/>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7" w15:restartNumberingAfterBreak="0">
    <w:nsid w:val="10A77925"/>
    <w:multiLevelType w:val="hybridMultilevel"/>
    <w:tmpl w:val="8EA8513C"/>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8" w15:restartNumberingAfterBreak="0">
    <w:nsid w:val="12AB6630"/>
    <w:multiLevelType w:val="hybridMultilevel"/>
    <w:tmpl w:val="0F9EA040"/>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9" w15:restartNumberingAfterBreak="0">
    <w:nsid w:val="13C76D99"/>
    <w:multiLevelType w:val="hybridMultilevel"/>
    <w:tmpl w:val="921CE79A"/>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0" w15:restartNumberingAfterBreak="0">
    <w:nsid w:val="14BF103D"/>
    <w:multiLevelType w:val="hybridMultilevel"/>
    <w:tmpl w:val="0FD494DA"/>
    <w:lvl w:ilvl="0" w:tplc="8B8C1EF6">
      <w:start w:val="6"/>
      <w:numFmt w:val="bullet"/>
      <w:lvlText w:val="-"/>
      <w:lvlJc w:val="left"/>
      <w:pPr>
        <w:ind w:left="720" w:hanging="360"/>
      </w:pPr>
      <w:rPr>
        <w:rFonts w:ascii="Calibri" w:eastAsiaTheme="minorHAnsi" w:hAnsi="Calibri" w:cs="Calibri"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1" w15:restartNumberingAfterBreak="0">
    <w:nsid w:val="157F531F"/>
    <w:multiLevelType w:val="hybridMultilevel"/>
    <w:tmpl w:val="0050372C"/>
    <w:lvl w:ilvl="0" w:tplc="042F0001">
      <w:start w:val="1"/>
      <w:numFmt w:val="bullet"/>
      <w:lvlText w:val=""/>
      <w:lvlJc w:val="left"/>
      <w:pPr>
        <w:ind w:left="1440" w:hanging="360"/>
      </w:pPr>
      <w:rPr>
        <w:rFonts w:ascii="Symbol" w:hAnsi="Symbol" w:hint="default"/>
      </w:rPr>
    </w:lvl>
    <w:lvl w:ilvl="1" w:tplc="042F0003" w:tentative="1">
      <w:start w:val="1"/>
      <w:numFmt w:val="bullet"/>
      <w:lvlText w:val="o"/>
      <w:lvlJc w:val="left"/>
      <w:pPr>
        <w:ind w:left="2160" w:hanging="360"/>
      </w:pPr>
      <w:rPr>
        <w:rFonts w:ascii="Courier New" w:hAnsi="Courier New" w:cs="Courier New" w:hint="default"/>
      </w:rPr>
    </w:lvl>
    <w:lvl w:ilvl="2" w:tplc="042F0005" w:tentative="1">
      <w:start w:val="1"/>
      <w:numFmt w:val="bullet"/>
      <w:lvlText w:val=""/>
      <w:lvlJc w:val="left"/>
      <w:pPr>
        <w:ind w:left="2880" w:hanging="360"/>
      </w:pPr>
      <w:rPr>
        <w:rFonts w:ascii="Wingdings" w:hAnsi="Wingdings" w:hint="default"/>
      </w:rPr>
    </w:lvl>
    <w:lvl w:ilvl="3" w:tplc="042F0001" w:tentative="1">
      <w:start w:val="1"/>
      <w:numFmt w:val="bullet"/>
      <w:lvlText w:val=""/>
      <w:lvlJc w:val="left"/>
      <w:pPr>
        <w:ind w:left="3600" w:hanging="360"/>
      </w:pPr>
      <w:rPr>
        <w:rFonts w:ascii="Symbol" w:hAnsi="Symbol" w:hint="default"/>
      </w:rPr>
    </w:lvl>
    <w:lvl w:ilvl="4" w:tplc="042F0003" w:tentative="1">
      <w:start w:val="1"/>
      <w:numFmt w:val="bullet"/>
      <w:lvlText w:val="o"/>
      <w:lvlJc w:val="left"/>
      <w:pPr>
        <w:ind w:left="4320" w:hanging="360"/>
      </w:pPr>
      <w:rPr>
        <w:rFonts w:ascii="Courier New" w:hAnsi="Courier New" w:cs="Courier New" w:hint="default"/>
      </w:rPr>
    </w:lvl>
    <w:lvl w:ilvl="5" w:tplc="042F0005" w:tentative="1">
      <w:start w:val="1"/>
      <w:numFmt w:val="bullet"/>
      <w:lvlText w:val=""/>
      <w:lvlJc w:val="left"/>
      <w:pPr>
        <w:ind w:left="5040" w:hanging="360"/>
      </w:pPr>
      <w:rPr>
        <w:rFonts w:ascii="Wingdings" w:hAnsi="Wingdings" w:hint="default"/>
      </w:rPr>
    </w:lvl>
    <w:lvl w:ilvl="6" w:tplc="042F0001" w:tentative="1">
      <w:start w:val="1"/>
      <w:numFmt w:val="bullet"/>
      <w:lvlText w:val=""/>
      <w:lvlJc w:val="left"/>
      <w:pPr>
        <w:ind w:left="5760" w:hanging="360"/>
      </w:pPr>
      <w:rPr>
        <w:rFonts w:ascii="Symbol" w:hAnsi="Symbol" w:hint="default"/>
      </w:rPr>
    </w:lvl>
    <w:lvl w:ilvl="7" w:tplc="042F0003" w:tentative="1">
      <w:start w:val="1"/>
      <w:numFmt w:val="bullet"/>
      <w:lvlText w:val="o"/>
      <w:lvlJc w:val="left"/>
      <w:pPr>
        <w:ind w:left="6480" w:hanging="360"/>
      </w:pPr>
      <w:rPr>
        <w:rFonts w:ascii="Courier New" w:hAnsi="Courier New" w:cs="Courier New" w:hint="default"/>
      </w:rPr>
    </w:lvl>
    <w:lvl w:ilvl="8" w:tplc="042F0005" w:tentative="1">
      <w:start w:val="1"/>
      <w:numFmt w:val="bullet"/>
      <w:lvlText w:val=""/>
      <w:lvlJc w:val="left"/>
      <w:pPr>
        <w:ind w:left="7200" w:hanging="360"/>
      </w:pPr>
      <w:rPr>
        <w:rFonts w:ascii="Wingdings" w:hAnsi="Wingdings" w:hint="default"/>
      </w:rPr>
    </w:lvl>
  </w:abstractNum>
  <w:abstractNum w:abstractNumId="12" w15:restartNumberingAfterBreak="0">
    <w:nsid w:val="18953AD3"/>
    <w:multiLevelType w:val="hybridMultilevel"/>
    <w:tmpl w:val="CB2CE6AC"/>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3" w15:restartNumberingAfterBreak="0">
    <w:nsid w:val="1B4148AC"/>
    <w:multiLevelType w:val="multilevel"/>
    <w:tmpl w:val="5FFE271E"/>
    <w:styleLink w:val="WW8Num2"/>
    <w:lvl w:ilvl="0">
      <w:numFmt w:val="bullet"/>
      <w:lvlText w:val=""/>
      <w:lvlJc w:val="left"/>
      <w:rPr>
        <w:rFonts w:ascii="Wingdings" w:eastAsia="Times New Roman" w:hAnsi="Wingdings" w:cs="Times New Roman"/>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4" w15:restartNumberingAfterBreak="0">
    <w:nsid w:val="25FC732D"/>
    <w:multiLevelType w:val="hybridMultilevel"/>
    <w:tmpl w:val="92984C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6B77DFB"/>
    <w:multiLevelType w:val="hybridMultilevel"/>
    <w:tmpl w:val="FD54426A"/>
    <w:lvl w:ilvl="0" w:tplc="10A8510E">
      <w:start w:val="5"/>
      <w:numFmt w:val="upperRoman"/>
      <w:lvlText w:val="%1."/>
      <w:lvlJc w:val="left"/>
      <w:pPr>
        <w:ind w:left="1080" w:hanging="720"/>
      </w:pPr>
      <w:rPr>
        <w:rFonts w:hint="default"/>
        <w:b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AB4705D"/>
    <w:multiLevelType w:val="hybridMultilevel"/>
    <w:tmpl w:val="9E7219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D49116F"/>
    <w:multiLevelType w:val="hybridMultilevel"/>
    <w:tmpl w:val="EEC8159C"/>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8" w15:restartNumberingAfterBreak="0">
    <w:nsid w:val="2DEC6239"/>
    <w:multiLevelType w:val="hybridMultilevel"/>
    <w:tmpl w:val="F51E443A"/>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9" w15:restartNumberingAfterBreak="0">
    <w:nsid w:val="2E1B6CEE"/>
    <w:multiLevelType w:val="multilevel"/>
    <w:tmpl w:val="83C22A28"/>
    <w:styleLink w:val="WW8Num8"/>
    <w:lvl w:ilvl="0">
      <w:numFmt w:val="bullet"/>
      <w:lvlText w:val=""/>
      <w:lvlJc w:val="left"/>
      <w:rPr>
        <w:rFonts w:ascii="Wingdings" w:hAnsi="Wingdings"/>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0" w15:restartNumberingAfterBreak="0">
    <w:nsid w:val="312D4A90"/>
    <w:multiLevelType w:val="multilevel"/>
    <w:tmpl w:val="6ECCF8A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3275622A"/>
    <w:multiLevelType w:val="hybridMultilevel"/>
    <w:tmpl w:val="5EAA242E"/>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2" w15:restartNumberingAfterBreak="0">
    <w:nsid w:val="33335AE5"/>
    <w:multiLevelType w:val="hybridMultilevel"/>
    <w:tmpl w:val="8A4AE5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7061F11"/>
    <w:multiLevelType w:val="hybridMultilevel"/>
    <w:tmpl w:val="AB9884C0"/>
    <w:lvl w:ilvl="0" w:tplc="042F000D">
      <w:start w:val="1"/>
      <w:numFmt w:val="bullet"/>
      <w:lvlText w:val=""/>
      <w:lvlJc w:val="left"/>
      <w:pPr>
        <w:ind w:left="360" w:hanging="360"/>
      </w:pPr>
      <w:rPr>
        <w:rFonts w:ascii="Wingdings" w:hAnsi="Wingding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4" w15:restartNumberingAfterBreak="0">
    <w:nsid w:val="37E51173"/>
    <w:multiLevelType w:val="hybridMultilevel"/>
    <w:tmpl w:val="2778A12E"/>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5" w15:restartNumberingAfterBreak="0">
    <w:nsid w:val="3EB031A2"/>
    <w:multiLevelType w:val="hybridMultilevel"/>
    <w:tmpl w:val="1EA64606"/>
    <w:lvl w:ilvl="0" w:tplc="E578BB5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EE339C9"/>
    <w:multiLevelType w:val="hybridMultilevel"/>
    <w:tmpl w:val="E0245014"/>
    <w:lvl w:ilvl="0" w:tplc="35043738">
      <w:start w:val="1"/>
      <w:numFmt w:val="bullet"/>
      <w:lvlText w:val="-"/>
      <w:lvlJc w:val="left"/>
      <w:pPr>
        <w:ind w:left="360" w:hanging="360"/>
      </w:pPr>
      <w:rPr>
        <w:rFonts w:ascii="Calibri" w:eastAsia="Times New Roman" w:hAnsi="Calibri" w:cs="Calibri" w:hint="default"/>
      </w:rPr>
    </w:lvl>
    <w:lvl w:ilvl="1" w:tplc="042F0003">
      <w:start w:val="1"/>
      <w:numFmt w:val="bullet"/>
      <w:lvlText w:val="o"/>
      <w:lvlJc w:val="left"/>
      <w:pPr>
        <w:ind w:left="1080" w:hanging="360"/>
      </w:pPr>
      <w:rPr>
        <w:rFonts w:ascii="Courier New" w:hAnsi="Courier New" w:cs="Courier New" w:hint="default"/>
      </w:rPr>
    </w:lvl>
    <w:lvl w:ilvl="2" w:tplc="042F0005" w:tentative="1">
      <w:start w:val="1"/>
      <w:numFmt w:val="bullet"/>
      <w:lvlText w:val=""/>
      <w:lvlJc w:val="left"/>
      <w:pPr>
        <w:ind w:left="1800" w:hanging="360"/>
      </w:pPr>
      <w:rPr>
        <w:rFonts w:ascii="Wingdings" w:hAnsi="Wingdings" w:hint="default"/>
      </w:rPr>
    </w:lvl>
    <w:lvl w:ilvl="3" w:tplc="042F0001" w:tentative="1">
      <w:start w:val="1"/>
      <w:numFmt w:val="bullet"/>
      <w:lvlText w:val=""/>
      <w:lvlJc w:val="left"/>
      <w:pPr>
        <w:ind w:left="2520" w:hanging="360"/>
      </w:pPr>
      <w:rPr>
        <w:rFonts w:ascii="Symbol" w:hAnsi="Symbol" w:hint="default"/>
      </w:rPr>
    </w:lvl>
    <w:lvl w:ilvl="4" w:tplc="042F0003" w:tentative="1">
      <w:start w:val="1"/>
      <w:numFmt w:val="bullet"/>
      <w:lvlText w:val="o"/>
      <w:lvlJc w:val="left"/>
      <w:pPr>
        <w:ind w:left="3240" w:hanging="360"/>
      </w:pPr>
      <w:rPr>
        <w:rFonts w:ascii="Courier New" w:hAnsi="Courier New" w:cs="Courier New" w:hint="default"/>
      </w:rPr>
    </w:lvl>
    <w:lvl w:ilvl="5" w:tplc="042F0005" w:tentative="1">
      <w:start w:val="1"/>
      <w:numFmt w:val="bullet"/>
      <w:lvlText w:val=""/>
      <w:lvlJc w:val="left"/>
      <w:pPr>
        <w:ind w:left="3960" w:hanging="360"/>
      </w:pPr>
      <w:rPr>
        <w:rFonts w:ascii="Wingdings" w:hAnsi="Wingdings" w:hint="default"/>
      </w:rPr>
    </w:lvl>
    <w:lvl w:ilvl="6" w:tplc="042F0001" w:tentative="1">
      <w:start w:val="1"/>
      <w:numFmt w:val="bullet"/>
      <w:lvlText w:val=""/>
      <w:lvlJc w:val="left"/>
      <w:pPr>
        <w:ind w:left="4680" w:hanging="360"/>
      </w:pPr>
      <w:rPr>
        <w:rFonts w:ascii="Symbol" w:hAnsi="Symbol" w:hint="default"/>
      </w:rPr>
    </w:lvl>
    <w:lvl w:ilvl="7" w:tplc="042F0003" w:tentative="1">
      <w:start w:val="1"/>
      <w:numFmt w:val="bullet"/>
      <w:lvlText w:val="o"/>
      <w:lvlJc w:val="left"/>
      <w:pPr>
        <w:ind w:left="5400" w:hanging="360"/>
      </w:pPr>
      <w:rPr>
        <w:rFonts w:ascii="Courier New" w:hAnsi="Courier New" w:cs="Courier New" w:hint="default"/>
      </w:rPr>
    </w:lvl>
    <w:lvl w:ilvl="8" w:tplc="042F0005" w:tentative="1">
      <w:start w:val="1"/>
      <w:numFmt w:val="bullet"/>
      <w:lvlText w:val=""/>
      <w:lvlJc w:val="left"/>
      <w:pPr>
        <w:ind w:left="6120" w:hanging="360"/>
      </w:pPr>
      <w:rPr>
        <w:rFonts w:ascii="Wingdings" w:hAnsi="Wingdings" w:hint="default"/>
      </w:rPr>
    </w:lvl>
  </w:abstractNum>
  <w:abstractNum w:abstractNumId="27" w15:restartNumberingAfterBreak="0">
    <w:nsid w:val="3F090DEC"/>
    <w:multiLevelType w:val="hybridMultilevel"/>
    <w:tmpl w:val="89CE3CEA"/>
    <w:lvl w:ilvl="0" w:tplc="042F0001">
      <w:start w:val="1"/>
      <w:numFmt w:val="bullet"/>
      <w:lvlText w:val=""/>
      <w:lvlJc w:val="left"/>
      <w:pPr>
        <w:ind w:left="1444" w:hanging="360"/>
      </w:pPr>
      <w:rPr>
        <w:rFonts w:ascii="Symbol" w:hAnsi="Symbol" w:hint="default"/>
      </w:rPr>
    </w:lvl>
    <w:lvl w:ilvl="1" w:tplc="042F0003" w:tentative="1">
      <w:start w:val="1"/>
      <w:numFmt w:val="bullet"/>
      <w:lvlText w:val="o"/>
      <w:lvlJc w:val="left"/>
      <w:pPr>
        <w:ind w:left="2164" w:hanging="360"/>
      </w:pPr>
      <w:rPr>
        <w:rFonts w:ascii="Courier New" w:hAnsi="Courier New" w:cs="Courier New" w:hint="default"/>
      </w:rPr>
    </w:lvl>
    <w:lvl w:ilvl="2" w:tplc="042F0005" w:tentative="1">
      <w:start w:val="1"/>
      <w:numFmt w:val="bullet"/>
      <w:lvlText w:val=""/>
      <w:lvlJc w:val="left"/>
      <w:pPr>
        <w:ind w:left="2884" w:hanging="360"/>
      </w:pPr>
      <w:rPr>
        <w:rFonts w:ascii="Wingdings" w:hAnsi="Wingdings" w:hint="default"/>
      </w:rPr>
    </w:lvl>
    <w:lvl w:ilvl="3" w:tplc="042F0001" w:tentative="1">
      <w:start w:val="1"/>
      <w:numFmt w:val="bullet"/>
      <w:lvlText w:val=""/>
      <w:lvlJc w:val="left"/>
      <w:pPr>
        <w:ind w:left="3604" w:hanging="360"/>
      </w:pPr>
      <w:rPr>
        <w:rFonts w:ascii="Symbol" w:hAnsi="Symbol" w:hint="default"/>
      </w:rPr>
    </w:lvl>
    <w:lvl w:ilvl="4" w:tplc="042F0003" w:tentative="1">
      <w:start w:val="1"/>
      <w:numFmt w:val="bullet"/>
      <w:lvlText w:val="o"/>
      <w:lvlJc w:val="left"/>
      <w:pPr>
        <w:ind w:left="4324" w:hanging="360"/>
      </w:pPr>
      <w:rPr>
        <w:rFonts w:ascii="Courier New" w:hAnsi="Courier New" w:cs="Courier New" w:hint="default"/>
      </w:rPr>
    </w:lvl>
    <w:lvl w:ilvl="5" w:tplc="042F0005" w:tentative="1">
      <w:start w:val="1"/>
      <w:numFmt w:val="bullet"/>
      <w:lvlText w:val=""/>
      <w:lvlJc w:val="left"/>
      <w:pPr>
        <w:ind w:left="5044" w:hanging="360"/>
      </w:pPr>
      <w:rPr>
        <w:rFonts w:ascii="Wingdings" w:hAnsi="Wingdings" w:hint="default"/>
      </w:rPr>
    </w:lvl>
    <w:lvl w:ilvl="6" w:tplc="042F0001" w:tentative="1">
      <w:start w:val="1"/>
      <w:numFmt w:val="bullet"/>
      <w:lvlText w:val=""/>
      <w:lvlJc w:val="left"/>
      <w:pPr>
        <w:ind w:left="5764" w:hanging="360"/>
      </w:pPr>
      <w:rPr>
        <w:rFonts w:ascii="Symbol" w:hAnsi="Symbol" w:hint="default"/>
      </w:rPr>
    </w:lvl>
    <w:lvl w:ilvl="7" w:tplc="042F0003" w:tentative="1">
      <w:start w:val="1"/>
      <w:numFmt w:val="bullet"/>
      <w:lvlText w:val="o"/>
      <w:lvlJc w:val="left"/>
      <w:pPr>
        <w:ind w:left="6484" w:hanging="360"/>
      </w:pPr>
      <w:rPr>
        <w:rFonts w:ascii="Courier New" w:hAnsi="Courier New" w:cs="Courier New" w:hint="default"/>
      </w:rPr>
    </w:lvl>
    <w:lvl w:ilvl="8" w:tplc="042F0005" w:tentative="1">
      <w:start w:val="1"/>
      <w:numFmt w:val="bullet"/>
      <w:lvlText w:val=""/>
      <w:lvlJc w:val="left"/>
      <w:pPr>
        <w:ind w:left="7204" w:hanging="360"/>
      </w:pPr>
      <w:rPr>
        <w:rFonts w:ascii="Wingdings" w:hAnsi="Wingdings" w:hint="default"/>
      </w:rPr>
    </w:lvl>
  </w:abstractNum>
  <w:abstractNum w:abstractNumId="28" w15:restartNumberingAfterBreak="0">
    <w:nsid w:val="3FA8408A"/>
    <w:multiLevelType w:val="multilevel"/>
    <w:tmpl w:val="F03AA64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42660DC3"/>
    <w:multiLevelType w:val="hybridMultilevel"/>
    <w:tmpl w:val="1456701C"/>
    <w:lvl w:ilvl="0" w:tplc="042F0001">
      <w:start w:val="1"/>
      <w:numFmt w:val="bullet"/>
      <w:lvlText w:val=""/>
      <w:lvlJc w:val="left"/>
      <w:pPr>
        <w:ind w:left="720" w:hanging="360"/>
      </w:pPr>
      <w:rPr>
        <w:rFonts w:ascii="Symbol" w:hAnsi="Symbol" w:cs="Symbol" w:hint="default"/>
      </w:rPr>
    </w:lvl>
    <w:lvl w:ilvl="1" w:tplc="042F0003">
      <w:start w:val="1"/>
      <w:numFmt w:val="bullet"/>
      <w:lvlText w:val="o"/>
      <w:lvlJc w:val="left"/>
      <w:pPr>
        <w:ind w:left="1440" w:hanging="360"/>
      </w:pPr>
      <w:rPr>
        <w:rFonts w:ascii="Courier New" w:hAnsi="Courier New" w:cs="Courier New" w:hint="default"/>
      </w:rPr>
    </w:lvl>
    <w:lvl w:ilvl="2" w:tplc="042F0005">
      <w:start w:val="1"/>
      <w:numFmt w:val="bullet"/>
      <w:lvlText w:val=""/>
      <w:lvlJc w:val="left"/>
      <w:pPr>
        <w:ind w:left="2160" w:hanging="360"/>
      </w:pPr>
      <w:rPr>
        <w:rFonts w:ascii="Wingdings" w:hAnsi="Wingdings" w:cs="Wingdings" w:hint="default"/>
      </w:rPr>
    </w:lvl>
    <w:lvl w:ilvl="3" w:tplc="042F0001">
      <w:start w:val="1"/>
      <w:numFmt w:val="bullet"/>
      <w:lvlText w:val=""/>
      <w:lvlJc w:val="left"/>
      <w:pPr>
        <w:ind w:left="2880" w:hanging="360"/>
      </w:pPr>
      <w:rPr>
        <w:rFonts w:ascii="Symbol" w:hAnsi="Symbol" w:cs="Symbol" w:hint="default"/>
      </w:rPr>
    </w:lvl>
    <w:lvl w:ilvl="4" w:tplc="042F0003">
      <w:start w:val="1"/>
      <w:numFmt w:val="bullet"/>
      <w:lvlText w:val="o"/>
      <w:lvlJc w:val="left"/>
      <w:pPr>
        <w:ind w:left="3600" w:hanging="360"/>
      </w:pPr>
      <w:rPr>
        <w:rFonts w:ascii="Courier New" w:hAnsi="Courier New" w:cs="Courier New" w:hint="default"/>
      </w:rPr>
    </w:lvl>
    <w:lvl w:ilvl="5" w:tplc="042F0005">
      <w:start w:val="1"/>
      <w:numFmt w:val="bullet"/>
      <w:lvlText w:val=""/>
      <w:lvlJc w:val="left"/>
      <w:pPr>
        <w:ind w:left="4320" w:hanging="360"/>
      </w:pPr>
      <w:rPr>
        <w:rFonts w:ascii="Wingdings" w:hAnsi="Wingdings" w:cs="Wingdings" w:hint="default"/>
      </w:rPr>
    </w:lvl>
    <w:lvl w:ilvl="6" w:tplc="042F0001">
      <w:start w:val="1"/>
      <w:numFmt w:val="bullet"/>
      <w:lvlText w:val=""/>
      <w:lvlJc w:val="left"/>
      <w:pPr>
        <w:ind w:left="5040" w:hanging="360"/>
      </w:pPr>
      <w:rPr>
        <w:rFonts w:ascii="Symbol" w:hAnsi="Symbol" w:cs="Symbol" w:hint="default"/>
      </w:rPr>
    </w:lvl>
    <w:lvl w:ilvl="7" w:tplc="042F0003">
      <w:start w:val="1"/>
      <w:numFmt w:val="bullet"/>
      <w:lvlText w:val="o"/>
      <w:lvlJc w:val="left"/>
      <w:pPr>
        <w:ind w:left="5760" w:hanging="360"/>
      </w:pPr>
      <w:rPr>
        <w:rFonts w:ascii="Courier New" w:hAnsi="Courier New" w:cs="Courier New" w:hint="default"/>
      </w:rPr>
    </w:lvl>
    <w:lvl w:ilvl="8" w:tplc="042F0005">
      <w:start w:val="1"/>
      <w:numFmt w:val="bullet"/>
      <w:lvlText w:val=""/>
      <w:lvlJc w:val="left"/>
      <w:pPr>
        <w:ind w:left="6480" w:hanging="360"/>
      </w:pPr>
      <w:rPr>
        <w:rFonts w:ascii="Wingdings" w:hAnsi="Wingdings" w:cs="Wingdings" w:hint="default"/>
      </w:rPr>
    </w:lvl>
  </w:abstractNum>
  <w:abstractNum w:abstractNumId="30" w15:restartNumberingAfterBreak="0">
    <w:nsid w:val="439E54F3"/>
    <w:multiLevelType w:val="hybridMultilevel"/>
    <w:tmpl w:val="4B7EB508"/>
    <w:lvl w:ilvl="0" w:tplc="042F0001">
      <w:start w:val="1"/>
      <w:numFmt w:val="bullet"/>
      <w:lvlText w:val=""/>
      <w:lvlJc w:val="left"/>
      <w:pPr>
        <w:ind w:left="720" w:hanging="360"/>
      </w:pPr>
      <w:rPr>
        <w:rFonts w:ascii="Symbol" w:hAnsi="Symbol" w:cs="Symbol" w:hint="default"/>
      </w:rPr>
    </w:lvl>
    <w:lvl w:ilvl="1" w:tplc="042F0003">
      <w:start w:val="1"/>
      <w:numFmt w:val="bullet"/>
      <w:lvlText w:val="o"/>
      <w:lvlJc w:val="left"/>
      <w:pPr>
        <w:ind w:left="1440" w:hanging="360"/>
      </w:pPr>
      <w:rPr>
        <w:rFonts w:ascii="Courier New" w:hAnsi="Courier New" w:cs="Courier New" w:hint="default"/>
      </w:rPr>
    </w:lvl>
    <w:lvl w:ilvl="2" w:tplc="042F0005">
      <w:start w:val="1"/>
      <w:numFmt w:val="bullet"/>
      <w:lvlText w:val=""/>
      <w:lvlJc w:val="left"/>
      <w:pPr>
        <w:ind w:left="2160" w:hanging="360"/>
      </w:pPr>
      <w:rPr>
        <w:rFonts w:ascii="Wingdings" w:hAnsi="Wingdings" w:cs="Wingdings" w:hint="default"/>
      </w:rPr>
    </w:lvl>
    <w:lvl w:ilvl="3" w:tplc="042F0001">
      <w:start w:val="1"/>
      <w:numFmt w:val="bullet"/>
      <w:lvlText w:val=""/>
      <w:lvlJc w:val="left"/>
      <w:pPr>
        <w:ind w:left="2880" w:hanging="360"/>
      </w:pPr>
      <w:rPr>
        <w:rFonts w:ascii="Symbol" w:hAnsi="Symbol" w:cs="Symbol" w:hint="default"/>
      </w:rPr>
    </w:lvl>
    <w:lvl w:ilvl="4" w:tplc="042F0003">
      <w:start w:val="1"/>
      <w:numFmt w:val="bullet"/>
      <w:lvlText w:val="o"/>
      <w:lvlJc w:val="left"/>
      <w:pPr>
        <w:ind w:left="3600" w:hanging="360"/>
      </w:pPr>
      <w:rPr>
        <w:rFonts w:ascii="Courier New" w:hAnsi="Courier New" w:cs="Courier New" w:hint="default"/>
      </w:rPr>
    </w:lvl>
    <w:lvl w:ilvl="5" w:tplc="042F0005">
      <w:start w:val="1"/>
      <w:numFmt w:val="bullet"/>
      <w:lvlText w:val=""/>
      <w:lvlJc w:val="left"/>
      <w:pPr>
        <w:ind w:left="4320" w:hanging="360"/>
      </w:pPr>
      <w:rPr>
        <w:rFonts w:ascii="Wingdings" w:hAnsi="Wingdings" w:cs="Wingdings" w:hint="default"/>
      </w:rPr>
    </w:lvl>
    <w:lvl w:ilvl="6" w:tplc="042F0001">
      <w:start w:val="1"/>
      <w:numFmt w:val="bullet"/>
      <w:lvlText w:val=""/>
      <w:lvlJc w:val="left"/>
      <w:pPr>
        <w:ind w:left="5040" w:hanging="360"/>
      </w:pPr>
      <w:rPr>
        <w:rFonts w:ascii="Symbol" w:hAnsi="Symbol" w:cs="Symbol" w:hint="default"/>
      </w:rPr>
    </w:lvl>
    <w:lvl w:ilvl="7" w:tplc="042F0003">
      <w:start w:val="1"/>
      <w:numFmt w:val="bullet"/>
      <w:lvlText w:val="o"/>
      <w:lvlJc w:val="left"/>
      <w:pPr>
        <w:ind w:left="5760" w:hanging="360"/>
      </w:pPr>
      <w:rPr>
        <w:rFonts w:ascii="Courier New" w:hAnsi="Courier New" w:cs="Courier New" w:hint="default"/>
      </w:rPr>
    </w:lvl>
    <w:lvl w:ilvl="8" w:tplc="042F0005">
      <w:start w:val="1"/>
      <w:numFmt w:val="bullet"/>
      <w:lvlText w:val=""/>
      <w:lvlJc w:val="left"/>
      <w:pPr>
        <w:ind w:left="6480" w:hanging="360"/>
      </w:pPr>
      <w:rPr>
        <w:rFonts w:ascii="Wingdings" w:hAnsi="Wingdings" w:cs="Wingdings" w:hint="default"/>
      </w:rPr>
    </w:lvl>
  </w:abstractNum>
  <w:abstractNum w:abstractNumId="31" w15:restartNumberingAfterBreak="0">
    <w:nsid w:val="45452448"/>
    <w:multiLevelType w:val="hybridMultilevel"/>
    <w:tmpl w:val="898EB088"/>
    <w:lvl w:ilvl="0" w:tplc="4C826FC0">
      <w:start w:val="3"/>
      <w:numFmt w:val="bullet"/>
      <w:lvlText w:val="-"/>
      <w:lvlJc w:val="left"/>
      <w:pPr>
        <w:ind w:left="720" w:hanging="360"/>
      </w:pPr>
      <w:rPr>
        <w:rFonts w:ascii="Calibri" w:eastAsia="Times New Roman" w:hAnsi="Calibri" w:cs="Times New Roman"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32" w15:restartNumberingAfterBreak="0">
    <w:nsid w:val="49557307"/>
    <w:multiLevelType w:val="hybridMultilevel"/>
    <w:tmpl w:val="562A23EC"/>
    <w:lvl w:ilvl="0" w:tplc="042F000F">
      <w:start w:val="1"/>
      <w:numFmt w:val="decimal"/>
      <w:lvlText w:val="%1."/>
      <w:lvlJc w:val="left"/>
      <w:pPr>
        <w:ind w:left="720" w:hanging="360"/>
      </w:p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33" w15:restartNumberingAfterBreak="0">
    <w:nsid w:val="4B605FA8"/>
    <w:multiLevelType w:val="hybridMultilevel"/>
    <w:tmpl w:val="F82E85F0"/>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34" w15:restartNumberingAfterBreak="0">
    <w:nsid w:val="4CAC39B0"/>
    <w:multiLevelType w:val="hybridMultilevel"/>
    <w:tmpl w:val="55843496"/>
    <w:lvl w:ilvl="0" w:tplc="DD50FED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DF0426B"/>
    <w:multiLevelType w:val="hybridMultilevel"/>
    <w:tmpl w:val="91C25706"/>
    <w:lvl w:ilvl="0" w:tplc="042F0001">
      <w:start w:val="1"/>
      <w:numFmt w:val="bullet"/>
      <w:lvlText w:val=""/>
      <w:lvlJc w:val="left"/>
      <w:pPr>
        <w:ind w:left="720" w:hanging="360"/>
      </w:pPr>
      <w:rPr>
        <w:rFonts w:ascii="Symbol" w:hAnsi="Symbol" w:cs="Symbol" w:hint="default"/>
      </w:rPr>
    </w:lvl>
    <w:lvl w:ilvl="1" w:tplc="042F0003">
      <w:start w:val="1"/>
      <w:numFmt w:val="bullet"/>
      <w:lvlText w:val="o"/>
      <w:lvlJc w:val="left"/>
      <w:pPr>
        <w:ind w:left="1440" w:hanging="360"/>
      </w:pPr>
      <w:rPr>
        <w:rFonts w:ascii="Courier New" w:hAnsi="Courier New" w:cs="Courier New" w:hint="default"/>
      </w:rPr>
    </w:lvl>
    <w:lvl w:ilvl="2" w:tplc="042F0005">
      <w:start w:val="1"/>
      <w:numFmt w:val="bullet"/>
      <w:lvlText w:val=""/>
      <w:lvlJc w:val="left"/>
      <w:pPr>
        <w:ind w:left="2160" w:hanging="360"/>
      </w:pPr>
      <w:rPr>
        <w:rFonts w:ascii="Wingdings" w:hAnsi="Wingdings" w:cs="Wingdings" w:hint="default"/>
      </w:rPr>
    </w:lvl>
    <w:lvl w:ilvl="3" w:tplc="042F0001">
      <w:start w:val="1"/>
      <w:numFmt w:val="bullet"/>
      <w:lvlText w:val=""/>
      <w:lvlJc w:val="left"/>
      <w:pPr>
        <w:ind w:left="2880" w:hanging="360"/>
      </w:pPr>
      <w:rPr>
        <w:rFonts w:ascii="Symbol" w:hAnsi="Symbol" w:cs="Symbol" w:hint="default"/>
      </w:rPr>
    </w:lvl>
    <w:lvl w:ilvl="4" w:tplc="042F0003">
      <w:start w:val="1"/>
      <w:numFmt w:val="bullet"/>
      <w:lvlText w:val="o"/>
      <w:lvlJc w:val="left"/>
      <w:pPr>
        <w:ind w:left="3600" w:hanging="360"/>
      </w:pPr>
      <w:rPr>
        <w:rFonts w:ascii="Courier New" w:hAnsi="Courier New" w:cs="Courier New" w:hint="default"/>
      </w:rPr>
    </w:lvl>
    <w:lvl w:ilvl="5" w:tplc="042F0005">
      <w:start w:val="1"/>
      <w:numFmt w:val="bullet"/>
      <w:lvlText w:val=""/>
      <w:lvlJc w:val="left"/>
      <w:pPr>
        <w:ind w:left="4320" w:hanging="360"/>
      </w:pPr>
      <w:rPr>
        <w:rFonts w:ascii="Wingdings" w:hAnsi="Wingdings" w:cs="Wingdings" w:hint="default"/>
      </w:rPr>
    </w:lvl>
    <w:lvl w:ilvl="6" w:tplc="042F0001">
      <w:start w:val="1"/>
      <w:numFmt w:val="bullet"/>
      <w:lvlText w:val=""/>
      <w:lvlJc w:val="left"/>
      <w:pPr>
        <w:ind w:left="5040" w:hanging="360"/>
      </w:pPr>
      <w:rPr>
        <w:rFonts w:ascii="Symbol" w:hAnsi="Symbol" w:cs="Symbol" w:hint="default"/>
      </w:rPr>
    </w:lvl>
    <w:lvl w:ilvl="7" w:tplc="042F0003">
      <w:start w:val="1"/>
      <w:numFmt w:val="bullet"/>
      <w:lvlText w:val="o"/>
      <w:lvlJc w:val="left"/>
      <w:pPr>
        <w:ind w:left="5760" w:hanging="360"/>
      </w:pPr>
      <w:rPr>
        <w:rFonts w:ascii="Courier New" w:hAnsi="Courier New" w:cs="Courier New" w:hint="default"/>
      </w:rPr>
    </w:lvl>
    <w:lvl w:ilvl="8" w:tplc="042F0005">
      <w:start w:val="1"/>
      <w:numFmt w:val="bullet"/>
      <w:lvlText w:val=""/>
      <w:lvlJc w:val="left"/>
      <w:pPr>
        <w:ind w:left="6480" w:hanging="360"/>
      </w:pPr>
      <w:rPr>
        <w:rFonts w:ascii="Wingdings" w:hAnsi="Wingdings" w:cs="Wingdings" w:hint="default"/>
      </w:rPr>
    </w:lvl>
  </w:abstractNum>
  <w:abstractNum w:abstractNumId="36" w15:restartNumberingAfterBreak="0">
    <w:nsid w:val="4E1121C3"/>
    <w:multiLevelType w:val="hybridMultilevel"/>
    <w:tmpl w:val="4898699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504F1E2F"/>
    <w:multiLevelType w:val="multilevel"/>
    <w:tmpl w:val="504F1E2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522234D7"/>
    <w:multiLevelType w:val="multilevel"/>
    <w:tmpl w:val="AA1222E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52C80678"/>
    <w:multiLevelType w:val="hybridMultilevel"/>
    <w:tmpl w:val="EF1CB1B6"/>
    <w:lvl w:ilvl="0" w:tplc="042F0001">
      <w:start w:val="1"/>
      <w:numFmt w:val="bullet"/>
      <w:lvlText w:val=""/>
      <w:lvlJc w:val="left"/>
      <w:pPr>
        <w:ind w:left="720" w:hanging="360"/>
      </w:pPr>
      <w:rPr>
        <w:rFonts w:ascii="Symbol" w:hAnsi="Symbol" w:hint="default"/>
      </w:rPr>
    </w:lvl>
    <w:lvl w:ilvl="1" w:tplc="042F0003">
      <w:start w:val="1"/>
      <w:numFmt w:val="bullet"/>
      <w:lvlText w:val="o"/>
      <w:lvlJc w:val="left"/>
      <w:pPr>
        <w:ind w:left="1440" w:hanging="360"/>
      </w:pPr>
      <w:rPr>
        <w:rFonts w:ascii="Courier New" w:hAnsi="Courier New" w:cs="Courier New" w:hint="default"/>
      </w:rPr>
    </w:lvl>
    <w:lvl w:ilvl="2" w:tplc="042F0005">
      <w:start w:val="1"/>
      <w:numFmt w:val="bullet"/>
      <w:lvlText w:val=""/>
      <w:lvlJc w:val="left"/>
      <w:pPr>
        <w:ind w:left="2160" w:hanging="360"/>
      </w:pPr>
      <w:rPr>
        <w:rFonts w:ascii="Wingdings" w:hAnsi="Wingdings" w:cs="Wingdings" w:hint="default"/>
      </w:rPr>
    </w:lvl>
    <w:lvl w:ilvl="3" w:tplc="042F0001">
      <w:start w:val="1"/>
      <w:numFmt w:val="bullet"/>
      <w:lvlText w:val=""/>
      <w:lvlJc w:val="left"/>
      <w:pPr>
        <w:ind w:left="2880" w:hanging="360"/>
      </w:pPr>
      <w:rPr>
        <w:rFonts w:ascii="Symbol" w:hAnsi="Symbol" w:cs="Symbol" w:hint="default"/>
      </w:rPr>
    </w:lvl>
    <w:lvl w:ilvl="4" w:tplc="042F0003">
      <w:start w:val="1"/>
      <w:numFmt w:val="bullet"/>
      <w:lvlText w:val="o"/>
      <w:lvlJc w:val="left"/>
      <w:pPr>
        <w:ind w:left="3600" w:hanging="360"/>
      </w:pPr>
      <w:rPr>
        <w:rFonts w:ascii="Courier New" w:hAnsi="Courier New" w:cs="Courier New" w:hint="default"/>
      </w:rPr>
    </w:lvl>
    <w:lvl w:ilvl="5" w:tplc="042F0005">
      <w:start w:val="1"/>
      <w:numFmt w:val="bullet"/>
      <w:lvlText w:val=""/>
      <w:lvlJc w:val="left"/>
      <w:pPr>
        <w:ind w:left="4320" w:hanging="360"/>
      </w:pPr>
      <w:rPr>
        <w:rFonts w:ascii="Wingdings" w:hAnsi="Wingdings" w:cs="Wingdings" w:hint="default"/>
      </w:rPr>
    </w:lvl>
    <w:lvl w:ilvl="6" w:tplc="042F0001">
      <w:start w:val="1"/>
      <w:numFmt w:val="bullet"/>
      <w:lvlText w:val=""/>
      <w:lvlJc w:val="left"/>
      <w:pPr>
        <w:ind w:left="5040" w:hanging="360"/>
      </w:pPr>
      <w:rPr>
        <w:rFonts w:ascii="Symbol" w:hAnsi="Symbol" w:cs="Symbol" w:hint="default"/>
      </w:rPr>
    </w:lvl>
    <w:lvl w:ilvl="7" w:tplc="042F0003">
      <w:start w:val="1"/>
      <w:numFmt w:val="bullet"/>
      <w:lvlText w:val="o"/>
      <w:lvlJc w:val="left"/>
      <w:pPr>
        <w:ind w:left="5760" w:hanging="360"/>
      </w:pPr>
      <w:rPr>
        <w:rFonts w:ascii="Courier New" w:hAnsi="Courier New" w:cs="Courier New" w:hint="default"/>
      </w:rPr>
    </w:lvl>
    <w:lvl w:ilvl="8" w:tplc="042F0005">
      <w:start w:val="1"/>
      <w:numFmt w:val="bullet"/>
      <w:lvlText w:val=""/>
      <w:lvlJc w:val="left"/>
      <w:pPr>
        <w:ind w:left="6480" w:hanging="360"/>
      </w:pPr>
      <w:rPr>
        <w:rFonts w:ascii="Wingdings" w:hAnsi="Wingdings" w:cs="Wingdings" w:hint="default"/>
      </w:rPr>
    </w:lvl>
  </w:abstractNum>
  <w:abstractNum w:abstractNumId="40" w15:restartNumberingAfterBreak="0">
    <w:nsid w:val="546C090D"/>
    <w:multiLevelType w:val="hybridMultilevel"/>
    <w:tmpl w:val="F148163E"/>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41" w15:restartNumberingAfterBreak="0">
    <w:nsid w:val="57994CD9"/>
    <w:multiLevelType w:val="hybridMultilevel"/>
    <w:tmpl w:val="3B802002"/>
    <w:lvl w:ilvl="0" w:tplc="042F0001">
      <w:start w:val="1"/>
      <w:numFmt w:val="bullet"/>
      <w:lvlText w:val=""/>
      <w:lvlJc w:val="left"/>
      <w:pPr>
        <w:ind w:left="720" w:hanging="360"/>
      </w:pPr>
      <w:rPr>
        <w:rFonts w:ascii="Symbol" w:hAnsi="Symbol" w:cs="Symbol" w:hint="default"/>
      </w:rPr>
    </w:lvl>
    <w:lvl w:ilvl="1" w:tplc="7394991C">
      <w:numFmt w:val="bullet"/>
      <w:lvlText w:val="-"/>
      <w:lvlJc w:val="left"/>
      <w:pPr>
        <w:ind w:left="1440" w:hanging="360"/>
      </w:pPr>
      <w:rPr>
        <w:rFonts w:ascii="Calibri" w:eastAsia="Times New Roman" w:hAnsi="Calibri" w:hint="default"/>
      </w:rPr>
    </w:lvl>
    <w:lvl w:ilvl="2" w:tplc="042F0005">
      <w:start w:val="1"/>
      <w:numFmt w:val="bullet"/>
      <w:lvlText w:val=""/>
      <w:lvlJc w:val="left"/>
      <w:pPr>
        <w:ind w:left="2160" w:hanging="360"/>
      </w:pPr>
      <w:rPr>
        <w:rFonts w:ascii="Wingdings" w:hAnsi="Wingdings" w:cs="Wingdings" w:hint="default"/>
      </w:rPr>
    </w:lvl>
    <w:lvl w:ilvl="3" w:tplc="042F0001">
      <w:start w:val="1"/>
      <w:numFmt w:val="bullet"/>
      <w:lvlText w:val=""/>
      <w:lvlJc w:val="left"/>
      <w:pPr>
        <w:ind w:left="2880" w:hanging="360"/>
      </w:pPr>
      <w:rPr>
        <w:rFonts w:ascii="Symbol" w:hAnsi="Symbol" w:cs="Symbol" w:hint="default"/>
      </w:rPr>
    </w:lvl>
    <w:lvl w:ilvl="4" w:tplc="042F0003">
      <w:start w:val="1"/>
      <w:numFmt w:val="bullet"/>
      <w:lvlText w:val="o"/>
      <w:lvlJc w:val="left"/>
      <w:pPr>
        <w:ind w:left="3600" w:hanging="360"/>
      </w:pPr>
      <w:rPr>
        <w:rFonts w:ascii="Courier New" w:hAnsi="Courier New" w:cs="Courier New" w:hint="default"/>
      </w:rPr>
    </w:lvl>
    <w:lvl w:ilvl="5" w:tplc="042F0005">
      <w:start w:val="1"/>
      <w:numFmt w:val="bullet"/>
      <w:lvlText w:val=""/>
      <w:lvlJc w:val="left"/>
      <w:pPr>
        <w:ind w:left="4320" w:hanging="360"/>
      </w:pPr>
      <w:rPr>
        <w:rFonts w:ascii="Wingdings" w:hAnsi="Wingdings" w:cs="Wingdings" w:hint="default"/>
      </w:rPr>
    </w:lvl>
    <w:lvl w:ilvl="6" w:tplc="042F0001">
      <w:start w:val="1"/>
      <w:numFmt w:val="bullet"/>
      <w:lvlText w:val=""/>
      <w:lvlJc w:val="left"/>
      <w:pPr>
        <w:ind w:left="5040" w:hanging="360"/>
      </w:pPr>
      <w:rPr>
        <w:rFonts w:ascii="Symbol" w:hAnsi="Symbol" w:cs="Symbol" w:hint="default"/>
      </w:rPr>
    </w:lvl>
    <w:lvl w:ilvl="7" w:tplc="042F0003">
      <w:start w:val="1"/>
      <w:numFmt w:val="bullet"/>
      <w:lvlText w:val="o"/>
      <w:lvlJc w:val="left"/>
      <w:pPr>
        <w:ind w:left="5760" w:hanging="360"/>
      </w:pPr>
      <w:rPr>
        <w:rFonts w:ascii="Courier New" w:hAnsi="Courier New" w:cs="Courier New" w:hint="default"/>
      </w:rPr>
    </w:lvl>
    <w:lvl w:ilvl="8" w:tplc="042F0005">
      <w:start w:val="1"/>
      <w:numFmt w:val="bullet"/>
      <w:lvlText w:val=""/>
      <w:lvlJc w:val="left"/>
      <w:pPr>
        <w:ind w:left="6480" w:hanging="360"/>
      </w:pPr>
      <w:rPr>
        <w:rFonts w:ascii="Wingdings" w:hAnsi="Wingdings" w:cs="Wingdings" w:hint="default"/>
      </w:rPr>
    </w:lvl>
  </w:abstractNum>
  <w:abstractNum w:abstractNumId="42" w15:restartNumberingAfterBreak="0">
    <w:nsid w:val="603802D5"/>
    <w:multiLevelType w:val="hybridMultilevel"/>
    <w:tmpl w:val="AB2431A2"/>
    <w:lvl w:ilvl="0" w:tplc="04090001">
      <w:start w:val="1"/>
      <w:numFmt w:val="bullet"/>
      <w:lvlText w:val=""/>
      <w:lvlJc w:val="left"/>
      <w:pPr>
        <w:ind w:left="1447" w:hanging="360"/>
      </w:pPr>
      <w:rPr>
        <w:rFonts w:ascii="Symbol" w:hAnsi="Symbol" w:hint="default"/>
      </w:rPr>
    </w:lvl>
    <w:lvl w:ilvl="1" w:tplc="04090003" w:tentative="1">
      <w:start w:val="1"/>
      <w:numFmt w:val="bullet"/>
      <w:lvlText w:val="o"/>
      <w:lvlJc w:val="left"/>
      <w:pPr>
        <w:ind w:left="2167" w:hanging="360"/>
      </w:pPr>
      <w:rPr>
        <w:rFonts w:ascii="Courier New" w:hAnsi="Courier New" w:cs="Courier New" w:hint="default"/>
      </w:rPr>
    </w:lvl>
    <w:lvl w:ilvl="2" w:tplc="04090005" w:tentative="1">
      <w:start w:val="1"/>
      <w:numFmt w:val="bullet"/>
      <w:lvlText w:val=""/>
      <w:lvlJc w:val="left"/>
      <w:pPr>
        <w:ind w:left="2887" w:hanging="360"/>
      </w:pPr>
      <w:rPr>
        <w:rFonts w:ascii="Wingdings" w:hAnsi="Wingdings" w:hint="default"/>
      </w:rPr>
    </w:lvl>
    <w:lvl w:ilvl="3" w:tplc="04090001" w:tentative="1">
      <w:start w:val="1"/>
      <w:numFmt w:val="bullet"/>
      <w:lvlText w:val=""/>
      <w:lvlJc w:val="left"/>
      <w:pPr>
        <w:ind w:left="3607" w:hanging="360"/>
      </w:pPr>
      <w:rPr>
        <w:rFonts w:ascii="Symbol" w:hAnsi="Symbol" w:hint="default"/>
      </w:rPr>
    </w:lvl>
    <w:lvl w:ilvl="4" w:tplc="04090003" w:tentative="1">
      <w:start w:val="1"/>
      <w:numFmt w:val="bullet"/>
      <w:lvlText w:val="o"/>
      <w:lvlJc w:val="left"/>
      <w:pPr>
        <w:ind w:left="4327" w:hanging="360"/>
      </w:pPr>
      <w:rPr>
        <w:rFonts w:ascii="Courier New" w:hAnsi="Courier New" w:cs="Courier New" w:hint="default"/>
      </w:rPr>
    </w:lvl>
    <w:lvl w:ilvl="5" w:tplc="04090005" w:tentative="1">
      <w:start w:val="1"/>
      <w:numFmt w:val="bullet"/>
      <w:lvlText w:val=""/>
      <w:lvlJc w:val="left"/>
      <w:pPr>
        <w:ind w:left="5047" w:hanging="360"/>
      </w:pPr>
      <w:rPr>
        <w:rFonts w:ascii="Wingdings" w:hAnsi="Wingdings" w:hint="default"/>
      </w:rPr>
    </w:lvl>
    <w:lvl w:ilvl="6" w:tplc="04090001" w:tentative="1">
      <w:start w:val="1"/>
      <w:numFmt w:val="bullet"/>
      <w:lvlText w:val=""/>
      <w:lvlJc w:val="left"/>
      <w:pPr>
        <w:ind w:left="5767" w:hanging="360"/>
      </w:pPr>
      <w:rPr>
        <w:rFonts w:ascii="Symbol" w:hAnsi="Symbol" w:hint="default"/>
      </w:rPr>
    </w:lvl>
    <w:lvl w:ilvl="7" w:tplc="04090003" w:tentative="1">
      <w:start w:val="1"/>
      <w:numFmt w:val="bullet"/>
      <w:lvlText w:val="o"/>
      <w:lvlJc w:val="left"/>
      <w:pPr>
        <w:ind w:left="6487" w:hanging="360"/>
      </w:pPr>
      <w:rPr>
        <w:rFonts w:ascii="Courier New" w:hAnsi="Courier New" w:cs="Courier New" w:hint="default"/>
      </w:rPr>
    </w:lvl>
    <w:lvl w:ilvl="8" w:tplc="04090005" w:tentative="1">
      <w:start w:val="1"/>
      <w:numFmt w:val="bullet"/>
      <w:lvlText w:val=""/>
      <w:lvlJc w:val="left"/>
      <w:pPr>
        <w:ind w:left="7207" w:hanging="360"/>
      </w:pPr>
      <w:rPr>
        <w:rFonts w:ascii="Wingdings" w:hAnsi="Wingdings" w:hint="default"/>
      </w:rPr>
    </w:lvl>
  </w:abstractNum>
  <w:abstractNum w:abstractNumId="43" w15:restartNumberingAfterBreak="0">
    <w:nsid w:val="62094503"/>
    <w:multiLevelType w:val="multilevel"/>
    <w:tmpl w:val="6F6AB62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64137E42"/>
    <w:multiLevelType w:val="hybridMultilevel"/>
    <w:tmpl w:val="EBEC82A0"/>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45" w15:restartNumberingAfterBreak="0">
    <w:nsid w:val="66261035"/>
    <w:multiLevelType w:val="hybridMultilevel"/>
    <w:tmpl w:val="F7E24F58"/>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46" w15:restartNumberingAfterBreak="0">
    <w:nsid w:val="76207DFD"/>
    <w:multiLevelType w:val="hybridMultilevel"/>
    <w:tmpl w:val="4322CA90"/>
    <w:lvl w:ilvl="0" w:tplc="042F0001">
      <w:start w:val="1"/>
      <w:numFmt w:val="bullet"/>
      <w:lvlText w:val=""/>
      <w:lvlJc w:val="left"/>
      <w:pPr>
        <w:ind w:left="720" w:hanging="360"/>
      </w:pPr>
      <w:rPr>
        <w:rFonts w:ascii="Symbol" w:hAnsi="Symbol" w:cs="Symbol" w:hint="default"/>
      </w:rPr>
    </w:lvl>
    <w:lvl w:ilvl="1" w:tplc="042F0003">
      <w:start w:val="1"/>
      <w:numFmt w:val="bullet"/>
      <w:lvlText w:val="o"/>
      <w:lvlJc w:val="left"/>
      <w:pPr>
        <w:ind w:left="1440" w:hanging="360"/>
      </w:pPr>
      <w:rPr>
        <w:rFonts w:ascii="Courier New" w:hAnsi="Courier New" w:cs="Courier New" w:hint="default"/>
      </w:rPr>
    </w:lvl>
    <w:lvl w:ilvl="2" w:tplc="042F0005">
      <w:start w:val="1"/>
      <w:numFmt w:val="bullet"/>
      <w:lvlText w:val=""/>
      <w:lvlJc w:val="left"/>
      <w:pPr>
        <w:ind w:left="2160" w:hanging="360"/>
      </w:pPr>
      <w:rPr>
        <w:rFonts w:ascii="Wingdings" w:hAnsi="Wingdings" w:cs="Wingdings" w:hint="default"/>
      </w:rPr>
    </w:lvl>
    <w:lvl w:ilvl="3" w:tplc="042F0001">
      <w:start w:val="1"/>
      <w:numFmt w:val="bullet"/>
      <w:lvlText w:val=""/>
      <w:lvlJc w:val="left"/>
      <w:pPr>
        <w:ind w:left="2880" w:hanging="360"/>
      </w:pPr>
      <w:rPr>
        <w:rFonts w:ascii="Symbol" w:hAnsi="Symbol" w:cs="Symbol" w:hint="default"/>
      </w:rPr>
    </w:lvl>
    <w:lvl w:ilvl="4" w:tplc="042F0003">
      <w:start w:val="1"/>
      <w:numFmt w:val="bullet"/>
      <w:lvlText w:val="o"/>
      <w:lvlJc w:val="left"/>
      <w:pPr>
        <w:ind w:left="3600" w:hanging="360"/>
      </w:pPr>
      <w:rPr>
        <w:rFonts w:ascii="Courier New" w:hAnsi="Courier New" w:cs="Courier New" w:hint="default"/>
      </w:rPr>
    </w:lvl>
    <w:lvl w:ilvl="5" w:tplc="042F0005">
      <w:start w:val="1"/>
      <w:numFmt w:val="bullet"/>
      <w:lvlText w:val=""/>
      <w:lvlJc w:val="left"/>
      <w:pPr>
        <w:ind w:left="4320" w:hanging="360"/>
      </w:pPr>
      <w:rPr>
        <w:rFonts w:ascii="Wingdings" w:hAnsi="Wingdings" w:cs="Wingdings" w:hint="default"/>
      </w:rPr>
    </w:lvl>
    <w:lvl w:ilvl="6" w:tplc="042F0001">
      <w:start w:val="1"/>
      <w:numFmt w:val="bullet"/>
      <w:lvlText w:val=""/>
      <w:lvlJc w:val="left"/>
      <w:pPr>
        <w:ind w:left="5040" w:hanging="360"/>
      </w:pPr>
      <w:rPr>
        <w:rFonts w:ascii="Symbol" w:hAnsi="Symbol" w:cs="Symbol" w:hint="default"/>
      </w:rPr>
    </w:lvl>
    <w:lvl w:ilvl="7" w:tplc="042F0003">
      <w:start w:val="1"/>
      <w:numFmt w:val="bullet"/>
      <w:lvlText w:val="o"/>
      <w:lvlJc w:val="left"/>
      <w:pPr>
        <w:ind w:left="5760" w:hanging="360"/>
      </w:pPr>
      <w:rPr>
        <w:rFonts w:ascii="Courier New" w:hAnsi="Courier New" w:cs="Courier New" w:hint="default"/>
      </w:rPr>
    </w:lvl>
    <w:lvl w:ilvl="8" w:tplc="042F0005">
      <w:start w:val="1"/>
      <w:numFmt w:val="bullet"/>
      <w:lvlText w:val=""/>
      <w:lvlJc w:val="left"/>
      <w:pPr>
        <w:ind w:left="6480" w:hanging="360"/>
      </w:pPr>
      <w:rPr>
        <w:rFonts w:ascii="Wingdings" w:hAnsi="Wingdings" w:cs="Wingdings" w:hint="default"/>
      </w:rPr>
    </w:lvl>
  </w:abstractNum>
  <w:abstractNum w:abstractNumId="47" w15:restartNumberingAfterBreak="0">
    <w:nsid w:val="763E6BD6"/>
    <w:multiLevelType w:val="hybridMultilevel"/>
    <w:tmpl w:val="B43271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8743F42"/>
    <w:multiLevelType w:val="multilevel"/>
    <w:tmpl w:val="763C7AE6"/>
    <w:lvl w:ilvl="0">
      <w:start w:val="1"/>
      <w:numFmt w:val="decimal"/>
      <w:pStyle w:val="ListNumber"/>
      <w:lvlText w:val="%1."/>
      <w:lvlJc w:val="left"/>
      <w:pPr>
        <w:tabs>
          <w:tab w:val="num" w:pos="644"/>
        </w:tabs>
        <w:ind w:left="644" w:hanging="360"/>
      </w:pPr>
    </w:lvl>
    <w:lvl w:ilvl="1">
      <w:start w:val="3"/>
      <w:numFmt w:val="bullet"/>
      <w:lvlText w:val="-"/>
      <w:lvlJc w:val="left"/>
      <w:pPr>
        <w:tabs>
          <w:tab w:val="num" w:pos="1000"/>
        </w:tabs>
        <w:ind w:left="1000" w:hanging="432"/>
      </w:pPr>
      <w:rPr>
        <w:rFonts w:ascii="Calibri" w:eastAsia="Times New Roman" w:hAnsi="Calibri" w:cs="Calibri" w:hint="default"/>
      </w:rPr>
    </w:lvl>
    <w:lvl w:ilvl="2">
      <w:start w:val="3"/>
      <w:numFmt w:val="bullet"/>
      <w:lvlText w:val="-"/>
      <w:lvlJc w:val="left"/>
      <w:pPr>
        <w:tabs>
          <w:tab w:val="num" w:pos="1440"/>
        </w:tabs>
        <w:ind w:left="1224" w:hanging="504"/>
      </w:pPr>
      <w:rPr>
        <w:rFonts w:ascii="Calibri" w:eastAsia="Times New Roman" w:hAnsi="Calibri" w:cs="Calibri" w:hint="default"/>
      </w:rPr>
    </w:lvl>
    <w:lvl w:ilvl="3">
      <w:start w:val="3"/>
      <w:numFmt w:val="bullet"/>
      <w:lvlText w:val="-"/>
      <w:lvlJc w:val="left"/>
      <w:pPr>
        <w:tabs>
          <w:tab w:val="num" w:pos="2706"/>
        </w:tabs>
        <w:ind w:left="2634" w:hanging="648"/>
      </w:pPr>
      <w:rPr>
        <w:rFonts w:ascii="Calibri" w:eastAsia="Times New Roman" w:hAnsi="Calibri" w:cs="Calibri" w:hint="default"/>
      </w:rPr>
    </w:lvl>
    <w:lvl w:ilvl="4">
      <w:start w:val="3"/>
      <w:numFmt w:val="bullet"/>
      <w:lvlText w:val="-"/>
      <w:lvlJc w:val="left"/>
      <w:pPr>
        <w:tabs>
          <w:tab w:val="num" w:pos="2520"/>
        </w:tabs>
        <w:ind w:left="2232" w:hanging="792"/>
      </w:pPr>
      <w:rPr>
        <w:rFonts w:ascii="Calibri" w:eastAsia="Times New Roman" w:hAnsi="Calibri" w:cs="Calibri" w:hint="default"/>
      </w:r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9" w15:restartNumberingAfterBreak="0">
    <w:nsid w:val="798362CD"/>
    <w:multiLevelType w:val="multilevel"/>
    <w:tmpl w:val="5770CCB6"/>
    <w:styleLink w:val="WW8Num12"/>
    <w:lvl w:ilvl="0">
      <w:numFmt w:val="bullet"/>
      <w:lvlText w:val=""/>
      <w:lvlJc w:val="left"/>
      <w:rPr>
        <w:rFonts w:ascii="Wingdings" w:hAnsi="Wingdings"/>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0" w15:restartNumberingAfterBreak="0">
    <w:nsid w:val="7B78074B"/>
    <w:multiLevelType w:val="hybridMultilevel"/>
    <w:tmpl w:val="EA2EA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E350A8C"/>
    <w:multiLevelType w:val="hybridMultilevel"/>
    <w:tmpl w:val="794A7374"/>
    <w:lvl w:ilvl="0" w:tplc="042F0001">
      <w:start w:val="1"/>
      <w:numFmt w:val="bullet"/>
      <w:lvlText w:val=""/>
      <w:lvlJc w:val="left"/>
      <w:pPr>
        <w:ind w:left="796" w:hanging="360"/>
      </w:pPr>
      <w:rPr>
        <w:rFonts w:ascii="Symbol" w:hAnsi="Symbol" w:hint="default"/>
      </w:rPr>
    </w:lvl>
    <w:lvl w:ilvl="1" w:tplc="042F0003" w:tentative="1">
      <w:start w:val="1"/>
      <w:numFmt w:val="bullet"/>
      <w:lvlText w:val="o"/>
      <w:lvlJc w:val="left"/>
      <w:pPr>
        <w:ind w:left="1516" w:hanging="360"/>
      </w:pPr>
      <w:rPr>
        <w:rFonts w:ascii="Courier New" w:hAnsi="Courier New" w:cs="Courier New" w:hint="default"/>
      </w:rPr>
    </w:lvl>
    <w:lvl w:ilvl="2" w:tplc="042F0005" w:tentative="1">
      <w:start w:val="1"/>
      <w:numFmt w:val="bullet"/>
      <w:lvlText w:val=""/>
      <w:lvlJc w:val="left"/>
      <w:pPr>
        <w:ind w:left="2236" w:hanging="360"/>
      </w:pPr>
      <w:rPr>
        <w:rFonts w:ascii="Wingdings" w:hAnsi="Wingdings" w:hint="default"/>
      </w:rPr>
    </w:lvl>
    <w:lvl w:ilvl="3" w:tplc="042F0001" w:tentative="1">
      <w:start w:val="1"/>
      <w:numFmt w:val="bullet"/>
      <w:lvlText w:val=""/>
      <w:lvlJc w:val="left"/>
      <w:pPr>
        <w:ind w:left="2956" w:hanging="360"/>
      </w:pPr>
      <w:rPr>
        <w:rFonts w:ascii="Symbol" w:hAnsi="Symbol" w:hint="default"/>
      </w:rPr>
    </w:lvl>
    <w:lvl w:ilvl="4" w:tplc="042F0003" w:tentative="1">
      <w:start w:val="1"/>
      <w:numFmt w:val="bullet"/>
      <w:lvlText w:val="o"/>
      <w:lvlJc w:val="left"/>
      <w:pPr>
        <w:ind w:left="3676" w:hanging="360"/>
      </w:pPr>
      <w:rPr>
        <w:rFonts w:ascii="Courier New" w:hAnsi="Courier New" w:cs="Courier New" w:hint="default"/>
      </w:rPr>
    </w:lvl>
    <w:lvl w:ilvl="5" w:tplc="042F0005" w:tentative="1">
      <w:start w:val="1"/>
      <w:numFmt w:val="bullet"/>
      <w:lvlText w:val=""/>
      <w:lvlJc w:val="left"/>
      <w:pPr>
        <w:ind w:left="4396" w:hanging="360"/>
      </w:pPr>
      <w:rPr>
        <w:rFonts w:ascii="Wingdings" w:hAnsi="Wingdings" w:hint="default"/>
      </w:rPr>
    </w:lvl>
    <w:lvl w:ilvl="6" w:tplc="042F0001" w:tentative="1">
      <w:start w:val="1"/>
      <w:numFmt w:val="bullet"/>
      <w:lvlText w:val=""/>
      <w:lvlJc w:val="left"/>
      <w:pPr>
        <w:ind w:left="5116" w:hanging="360"/>
      </w:pPr>
      <w:rPr>
        <w:rFonts w:ascii="Symbol" w:hAnsi="Symbol" w:hint="default"/>
      </w:rPr>
    </w:lvl>
    <w:lvl w:ilvl="7" w:tplc="042F0003" w:tentative="1">
      <w:start w:val="1"/>
      <w:numFmt w:val="bullet"/>
      <w:lvlText w:val="o"/>
      <w:lvlJc w:val="left"/>
      <w:pPr>
        <w:ind w:left="5836" w:hanging="360"/>
      </w:pPr>
      <w:rPr>
        <w:rFonts w:ascii="Courier New" w:hAnsi="Courier New" w:cs="Courier New" w:hint="default"/>
      </w:rPr>
    </w:lvl>
    <w:lvl w:ilvl="8" w:tplc="042F0005" w:tentative="1">
      <w:start w:val="1"/>
      <w:numFmt w:val="bullet"/>
      <w:lvlText w:val=""/>
      <w:lvlJc w:val="left"/>
      <w:pPr>
        <w:ind w:left="6556" w:hanging="360"/>
      </w:pPr>
      <w:rPr>
        <w:rFonts w:ascii="Wingdings" w:hAnsi="Wingdings" w:hint="default"/>
      </w:rPr>
    </w:lvl>
  </w:abstractNum>
  <w:abstractNum w:abstractNumId="52" w15:restartNumberingAfterBreak="0">
    <w:nsid w:val="7EDD46AC"/>
    <w:multiLevelType w:val="hybridMultilevel"/>
    <w:tmpl w:val="0106BEF8"/>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53" w15:restartNumberingAfterBreak="0">
    <w:nsid w:val="7FCB574A"/>
    <w:multiLevelType w:val="hybridMultilevel"/>
    <w:tmpl w:val="DC900EEE"/>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num w:numId="1" w16cid:durableId="1184170211">
    <w:abstractNumId w:val="48"/>
  </w:num>
  <w:num w:numId="2" w16cid:durableId="1137337302">
    <w:abstractNumId w:val="13"/>
  </w:num>
  <w:num w:numId="3" w16cid:durableId="1338969668">
    <w:abstractNumId w:val="19"/>
  </w:num>
  <w:num w:numId="4" w16cid:durableId="1763838715">
    <w:abstractNumId w:val="49"/>
  </w:num>
  <w:num w:numId="5" w16cid:durableId="255402938">
    <w:abstractNumId w:val="32"/>
  </w:num>
  <w:num w:numId="6" w16cid:durableId="888495602">
    <w:abstractNumId w:val="33"/>
  </w:num>
  <w:num w:numId="7" w16cid:durableId="616330124">
    <w:abstractNumId w:val="12"/>
  </w:num>
  <w:num w:numId="8" w16cid:durableId="160318968">
    <w:abstractNumId w:val="39"/>
  </w:num>
  <w:num w:numId="9" w16cid:durableId="1258513456">
    <w:abstractNumId w:val="46"/>
  </w:num>
  <w:num w:numId="10" w16cid:durableId="78452252">
    <w:abstractNumId w:val="30"/>
  </w:num>
  <w:num w:numId="11" w16cid:durableId="561789727">
    <w:abstractNumId w:val="44"/>
  </w:num>
  <w:num w:numId="12" w16cid:durableId="1807234875">
    <w:abstractNumId w:val="7"/>
  </w:num>
  <w:num w:numId="13" w16cid:durableId="2013599828">
    <w:abstractNumId w:val="52"/>
  </w:num>
  <w:num w:numId="14" w16cid:durableId="1529752602">
    <w:abstractNumId w:val="5"/>
  </w:num>
  <w:num w:numId="15" w16cid:durableId="556671727">
    <w:abstractNumId w:val="40"/>
  </w:num>
  <w:num w:numId="16" w16cid:durableId="2078278850">
    <w:abstractNumId w:val="24"/>
  </w:num>
  <w:num w:numId="17" w16cid:durableId="1774937579">
    <w:abstractNumId w:val="21"/>
  </w:num>
  <w:num w:numId="18" w16cid:durableId="1259828292">
    <w:abstractNumId w:val="8"/>
  </w:num>
  <w:num w:numId="19" w16cid:durableId="423846628">
    <w:abstractNumId w:val="9"/>
  </w:num>
  <w:num w:numId="20" w16cid:durableId="1168595402">
    <w:abstractNumId w:val="45"/>
  </w:num>
  <w:num w:numId="21" w16cid:durableId="1832260084">
    <w:abstractNumId w:val="51"/>
  </w:num>
  <w:num w:numId="22" w16cid:durableId="1095516845">
    <w:abstractNumId w:val="17"/>
  </w:num>
  <w:num w:numId="23" w16cid:durableId="725421410">
    <w:abstractNumId w:val="29"/>
  </w:num>
  <w:num w:numId="24" w16cid:durableId="1732998731">
    <w:abstractNumId w:val="36"/>
  </w:num>
  <w:num w:numId="25" w16cid:durableId="508830365">
    <w:abstractNumId w:val="41"/>
  </w:num>
  <w:num w:numId="26" w16cid:durableId="940188785">
    <w:abstractNumId w:val="35"/>
  </w:num>
  <w:num w:numId="27" w16cid:durableId="1734158369">
    <w:abstractNumId w:val="18"/>
  </w:num>
  <w:num w:numId="28" w16cid:durableId="1708874574">
    <w:abstractNumId w:val="6"/>
  </w:num>
  <w:num w:numId="29" w16cid:durableId="6451189">
    <w:abstractNumId w:val="16"/>
  </w:num>
  <w:num w:numId="30" w16cid:durableId="320157139">
    <w:abstractNumId w:val="53"/>
  </w:num>
  <w:num w:numId="31" w16cid:durableId="807865692">
    <w:abstractNumId w:val="25"/>
  </w:num>
  <w:num w:numId="32" w16cid:durableId="1114788412">
    <w:abstractNumId w:val="34"/>
  </w:num>
  <w:num w:numId="33" w16cid:durableId="1642149578">
    <w:abstractNumId w:val="15"/>
  </w:num>
  <w:num w:numId="34" w16cid:durableId="1995597510">
    <w:abstractNumId w:val="20"/>
  </w:num>
  <w:num w:numId="35" w16cid:durableId="56125866">
    <w:abstractNumId w:val="38"/>
  </w:num>
  <w:num w:numId="36" w16cid:durableId="1568612436">
    <w:abstractNumId w:val="43"/>
  </w:num>
  <w:num w:numId="37" w16cid:durableId="1898513856">
    <w:abstractNumId w:val="4"/>
  </w:num>
  <w:num w:numId="38" w16cid:durableId="968776348">
    <w:abstractNumId w:val="28"/>
  </w:num>
  <w:num w:numId="39" w16cid:durableId="1652175353">
    <w:abstractNumId w:val="14"/>
  </w:num>
  <w:num w:numId="40" w16cid:durableId="1546142756">
    <w:abstractNumId w:val="50"/>
  </w:num>
  <w:num w:numId="41" w16cid:durableId="1752965385">
    <w:abstractNumId w:val="22"/>
  </w:num>
  <w:num w:numId="42" w16cid:durableId="400952603">
    <w:abstractNumId w:val="1"/>
  </w:num>
  <w:num w:numId="43" w16cid:durableId="2101094354">
    <w:abstractNumId w:val="47"/>
  </w:num>
  <w:num w:numId="44" w16cid:durableId="749813489">
    <w:abstractNumId w:val="42"/>
  </w:num>
  <w:num w:numId="45" w16cid:durableId="799496266">
    <w:abstractNumId w:val="10"/>
  </w:num>
  <w:num w:numId="46" w16cid:durableId="555626238">
    <w:abstractNumId w:val="11"/>
  </w:num>
  <w:num w:numId="47" w16cid:durableId="1966891768">
    <w:abstractNumId w:val="2"/>
  </w:num>
  <w:num w:numId="48" w16cid:durableId="529345156">
    <w:abstractNumId w:val="27"/>
  </w:num>
  <w:num w:numId="49" w16cid:durableId="1465736817">
    <w:abstractNumId w:val="0"/>
  </w:num>
  <w:num w:numId="50" w16cid:durableId="438113014">
    <w:abstractNumId w:val="37"/>
  </w:num>
  <w:num w:numId="51" w16cid:durableId="1676419423">
    <w:abstractNumId w:val="31"/>
  </w:num>
  <w:num w:numId="52" w16cid:durableId="97796417">
    <w:abstractNumId w:val="26"/>
  </w:num>
  <w:num w:numId="53" w16cid:durableId="152844899">
    <w:abstractNumId w:val="23"/>
  </w:num>
  <w:num w:numId="54" w16cid:durableId="1374891320">
    <w:abstractNumId w:val="3"/>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grammar="clean"/>
  <w:defaultTabStop w:val="0"/>
  <w:characterSpacingControl w:val="doNotCompress"/>
  <w:alwaysMergeEmptyNamespac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3DB4"/>
    <w:rsid w:val="00002E02"/>
    <w:rsid w:val="0000691D"/>
    <w:rsid w:val="000105A3"/>
    <w:rsid w:val="00014BEA"/>
    <w:rsid w:val="00015567"/>
    <w:rsid w:val="00015627"/>
    <w:rsid w:val="00017D77"/>
    <w:rsid w:val="00025FF3"/>
    <w:rsid w:val="0002661C"/>
    <w:rsid w:val="00026DB3"/>
    <w:rsid w:val="00030BD9"/>
    <w:rsid w:val="00036039"/>
    <w:rsid w:val="00041328"/>
    <w:rsid w:val="00045BB7"/>
    <w:rsid w:val="000469F9"/>
    <w:rsid w:val="00050B63"/>
    <w:rsid w:val="00051100"/>
    <w:rsid w:val="0005185D"/>
    <w:rsid w:val="00055B71"/>
    <w:rsid w:val="00055E09"/>
    <w:rsid w:val="00064E49"/>
    <w:rsid w:val="000668AD"/>
    <w:rsid w:val="00075B31"/>
    <w:rsid w:val="000768AA"/>
    <w:rsid w:val="00077059"/>
    <w:rsid w:val="00080C89"/>
    <w:rsid w:val="00081F09"/>
    <w:rsid w:val="000821F5"/>
    <w:rsid w:val="00082C22"/>
    <w:rsid w:val="000865D9"/>
    <w:rsid w:val="00087465"/>
    <w:rsid w:val="00092616"/>
    <w:rsid w:val="000927B2"/>
    <w:rsid w:val="00092A3F"/>
    <w:rsid w:val="00095801"/>
    <w:rsid w:val="000966EF"/>
    <w:rsid w:val="00097BFB"/>
    <w:rsid w:val="000A4D81"/>
    <w:rsid w:val="000A4F5C"/>
    <w:rsid w:val="000A6706"/>
    <w:rsid w:val="000A7C01"/>
    <w:rsid w:val="000B3FE7"/>
    <w:rsid w:val="000B4564"/>
    <w:rsid w:val="000C14A8"/>
    <w:rsid w:val="000C3171"/>
    <w:rsid w:val="000C6D0E"/>
    <w:rsid w:val="000D01F6"/>
    <w:rsid w:val="000D0D7D"/>
    <w:rsid w:val="000D313A"/>
    <w:rsid w:val="000D5A48"/>
    <w:rsid w:val="000D5DD2"/>
    <w:rsid w:val="000D62DF"/>
    <w:rsid w:val="000E112B"/>
    <w:rsid w:val="000E15E2"/>
    <w:rsid w:val="000E4FA6"/>
    <w:rsid w:val="000E4FB7"/>
    <w:rsid w:val="000F08F2"/>
    <w:rsid w:val="000F2118"/>
    <w:rsid w:val="000F4F06"/>
    <w:rsid w:val="000F58BC"/>
    <w:rsid w:val="000F7CCD"/>
    <w:rsid w:val="00100BA2"/>
    <w:rsid w:val="00110306"/>
    <w:rsid w:val="0011060D"/>
    <w:rsid w:val="001143A3"/>
    <w:rsid w:val="00115574"/>
    <w:rsid w:val="00115C5D"/>
    <w:rsid w:val="00116ADA"/>
    <w:rsid w:val="0011719A"/>
    <w:rsid w:val="00122D16"/>
    <w:rsid w:val="001254B0"/>
    <w:rsid w:val="00125D14"/>
    <w:rsid w:val="001407A3"/>
    <w:rsid w:val="00141A93"/>
    <w:rsid w:val="00143FA5"/>
    <w:rsid w:val="001442EF"/>
    <w:rsid w:val="00144661"/>
    <w:rsid w:val="00147076"/>
    <w:rsid w:val="00151B2B"/>
    <w:rsid w:val="00154490"/>
    <w:rsid w:val="00155859"/>
    <w:rsid w:val="00155C84"/>
    <w:rsid w:val="00157A8E"/>
    <w:rsid w:val="00157B78"/>
    <w:rsid w:val="00157E9A"/>
    <w:rsid w:val="00157EBD"/>
    <w:rsid w:val="00165189"/>
    <w:rsid w:val="00166193"/>
    <w:rsid w:val="00170D50"/>
    <w:rsid w:val="00173370"/>
    <w:rsid w:val="001745A7"/>
    <w:rsid w:val="00174917"/>
    <w:rsid w:val="0017491E"/>
    <w:rsid w:val="001806B3"/>
    <w:rsid w:val="00180FA7"/>
    <w:rsid w:val="00181E51"/>
    <w:rsid w:val="00182DCC"/>
    <w:rsid w:val="00183EF3"/>
    <w:rsid w:val="00184F3B"/>
    <w:rsid w:val="0018662F"/>
    <w:rsid w:val="00186CAE"/>
    <w:rsid w:val="0018751A"/>
    <w:rsid w:val="001902B1"/>
    <w:rsid w:val="00190937"/>
    <w:rsid w:val="00194264"/>
    <w:rsid w:val="00194E2C"/>
    <w:rsid w:val="00197B34"/>
    <w:rsid w:val="001A356B"/>
    <w:rsid w:val="001A424B"/>
    <w:rsid w:val="001A5674"/>
    <w:rsid w:val="001A5BE0"/>
    <w:rsid w:val="001B0ED9"/>
    <w:rsid w:val="001B3E76"/>
    <w:rsid w:val="001B4615"/>
    <w:rsid w:val="001B6FCC"/>
    <w:rsid w:val="001B787A"/>
    <w:rsid w:val="001C004D"/>
    <w:rsid w:val="001C2B36"/>
    <w:rsid w:val="001C4D19"/>
    <w:rsid w:val="001C6BBD"/>
    <w:rsid w:val="001C7578"/>
    <w:rsid w:val="001D00E8"/>
    <w:rsid w:val="001D052D"/>
    <w:rsid w:val="001D1198"/>
    <w:rsid w:val="001D6229"/>
    <w:rsid w:val="001D6CBB"/>
    <w:rsid w:val="001D7044"/>
    <w:rsid w:val="001D7086"/>
    <w:rsid w:val="001E1B3F"/>
    <w:rsid w:val="001E2F98"/>
    <w:rsid w:val="001E4D7C"/>
    <w:rsid w:val="001E62C6"/>
    <w:rsid w:val="001F1A7B"/>
    <w:rsid w:val="001F2420"/>
    <w:rsid w:val="001F51DB"/>
    <w:rsid w:val="001F56E6"/>
    <w:rsid w:val="00200D4A"/>
    <w:rsid w:val="00201429"/>
    <w:rsid w:val="00202BE7"/>
    <w:rsid w:val="0020344F"/>
    <w:rsid w:val="00211C48"/>
    <w:rsid w:val="00212C2A"/>
    <w:rsid w:val="002132AE"/>
    <w:rsid w:val="00215E0B"/>
    <w:rsid w:val="00220005"/>
    <w:rsid w:val="002215D4"/>
    <w:rsid w:val="00226CAA"/>
    <w:rsid w:val="002309EF"/>
    <w:rsid w:val="002328DF"/>
    <w:rsid w:val="00233BB0"/>
    <w:rsid w:val="00233C43"/>
    <w:rsid w:val="002359CF"/>
    <w:rsid w:val="00240354"/>
    <w:rsid w:val="002412F1"/>
    <w:rsid w:val="002413C6"/>
    <w:rsid w:val="00242CAA"/>
    <w:rsid w:val="00244870"/>
    <w:rsid w:val="00247F9B"/>
    <w:rsid w:val="00251F08"/>
    <w:rsid w:val="00252535"/>
    <w:rsid w:val="002528D1"/>
    <w:rsid w:val="0025300A"/>
    <w:rsid w:val="00253CAA"/>
    <w:rsid w:val="00253ECD"/>
    <w:rsid w:val="00255F11"/>
    <w:rsid w:val="00257C38"/>
    <w:rsid w:val="00261863"/>
    <w:rsid w:val="00262843"/>
    <w:rsid w:val="00263F60"/>
    <w:rsid w:val="002664AC"/>
    <w:rsid w:val="00266C5B"/>
    <w:rsid w:val="0027375D"/>
    <w:rsid w:val="002749E2"/>
    <w:rsid w:val="002751D2"/>
    <w:rsid w:val="00275733"/>
    <w:rsid w:val="00275AD5"/>
    <w:rsid w:val="00275CD8"/>
    <w:rsid w:val="00285456"/>
    <w:rsid w:val="002875F3"/>
    <w:rsid w:val="0029325C"/>
    <w:rsid w:val="00294A44"/>
    <w:rsid w:val="00294EE0"/>
    <w:rsid w:val="00296B32"/>
    <w:rsid w:val="002972F7"/>
    <w:rsid w:val="002A00BD"/>
    <w:rsid w:val="002A5899"/>
    <w:rsid w:val="002A5C90"/>
    <w:rsid w:val="002A73D4"/>
    <w:rsid w:val="002B0335"/>
    <w:rsid w:val="002B130E"/>
    <w:rsid w:val="002C1E1D"/>
    <w:rsid w:val="002C25AC"/>
    <w:rsid w:val="002C2870"/>
    <w:rsid w:val="002C494A"/>
    <w:rsid w:val="002C61E0"/>
    <w:rsid w:val="002C710E"/>
    <w:rsid w:val="002C7982"/>
    <w:rsid w:val="002D0CE7"/>
    <w:rsid w:val="002D0D8F"/>
    <w:rsid w:val="002D1B97"/>
    <w:rsid w:val="002D33A1"/>
    <w:rsid w:val="002D49F3"/>
    <w:rsid w:val="002D6A6E"/>
    <w:rsid w:val="002D7ADE"/>
    <w:rsid w:val="002E1343"/>
    <w:rsid w:val="002E1409"/>
    <w:rsid w:val="002E2279"/>
    <w:rsid w:val="002E34C6"/>
    <w:rsid w:val="002F2EAB"/>
    <w:rsid w:val="002F6DEA"/>
    <w:rsid w:val="00301A98"/>
    <w:rsid w:val="003029B7"/>
    <w:rsid w:val="003041B3"/>
    <w:rsid w:val="00306CED"/>
    <w:rsid w:val="0031195A"/>
    <w:rsid w:val="00311C76"/>
    <w:rsid w:val="003120C0"/>
    <w:rsid w:val="0031248B"/>
    <w:rsid w:val="00315DCD"/>
    <w:rsid w:val="00322732"/>
    <w:rsid w:val="00322967"/>
    <w:rsid w:val="00323B2F"/>
    <w:rsid w:val="00326BC9"/>
    <w:rsid w:val="003300C6"/>
    <w:rsid w:val="00336D70"/>
    <w:rsid w:val="003400D0"/>
    <w:rsid w:val="00340574"/>
    <w:rsid w:val="0034408B"/>
    <w:rsid w:val="00346239"/>
    <w:rsid w:val="003462F3"/>
    <w:rsid w:val="00346B07"/>
    <w:rsid w:val="00351C77"/>
    <w:rsid w:val="003527BC"/>
    <w:rsid w:val="00353496"/>
    <w:rsid w:val="00353FAC"/>
    <w:rsid w:val="003631F6"/>
    <w:rsid w:val="00366F8D"/>
    <w:rsid w:val="00370740"/>
    <w:rsid w:val="00370B2A"/>
    <w:rsid w:val="003719FE"/>
    <w:rsid w:val="0037726C"/>
    <w:rsid w:val="00380EBD"/>
    <w:rsid w:val="00381A08"/>
    <w:rsid w:val="00382B7E"/>
    <w:rsid w:val="00383719"/>
    <w:rsid w:val="00384E25"/>
    <w:rsid w:val="0038540E"/>
    <w:rsid w:val="00385536"/>
    <w:rsid w:val="00386543"/>
    <w:rsid w:val="00386716"/>
    <w:rsid w:val="00394383"/>
    <w:rsid w:val="003949B1"/>
    <w:rsid w:val="003A014F"/>
    <w:rsid w:val="003A021F"/>
    <w:rsid w:val="003A0E11"/>
    <w:rsid w:val="003A0F5E"/>
    <w:rsid w:val="003A27E4"/>
    <w:rsid w:val="003A303A"/>
    <w:rsid w:val="003A7F91"/>
    <w:rsid w:val="003B1CC4"/>
    <w:rsid w:val="003C06B2"/>
    <w:rsid w:val="003C52CA"/>
    <w:rsid w:val="003C5788"/>
    <w:rsid w:val="003C5E40"/>
    <w:rsid w:val="003C62A8"/>
    <w:rsid w:val="003C6AF8"/>
    <w:rsid w:val="003D0D69"/>
    <w:rsid w:val="003D0E15"/>
    <w:rsid w:val="003D0F26"/>
    <w:rsid w:val="003D17DF"/>
    <w:rsid w:val="003D2B15"/>
    <w:rsid w:val="003D3564"/>
    <w:rsid w:val="003D4618"/>
    <w:rsid w:val="003E2003"/>
    <w:rsid w:val="003E2B9D"/>
    <w:rsid w:val="003E366F"/>
    <w:rsid w:val="003E3847"/>
    <w:rsid w:val="003E4EC7"/>
    <w:rsid w:val="003E7CFD"/>
    <w:rsid w:val="003E7D78"/>
    <w:rsid w:val="003F0B54"/>
    <w:rsid w:val="003F1147"/>
    <w:rsid w:val="003F1AD0"/>
    <w:rsid w:val="003F2750"/>
    <w:rsid w:val="003F2C1E"/>
    <w:rsid w:val="003F2EB0"/>
    <w:rsid w:val="003F4939"/>
    <w:rsid w:val="003F6DE5"/>
    <w:rsid w:val="003F7E9B"/>
    <w:rsid w:val="00402937"/>
    <w:rsid w:val="004048BC"/>
    <w:rsid w:val="00410EBF"/>
    <w:rsid w:val="00411322"/>
    <w:rsid w:val="00412900"/>
    <w:rsid w:val="004135FA"/>
    <w:rsid w:val="004138CB"/>
    <w:rsid w:val="00421209"/>
    <w:rsid w:val="0042158A"/>
    <w:rsid w:val="00424B5C"/>
    <w:rsid w:val="00425172"/>
    <w:rsid w:val="00430679"/>
    <w:rsid w:val="004310E7"/>
    <w:rsid w:val="004322F5"/>
    <w:rsid w:val="0043261E"/>
    <w:rsid w:val="0043311D"/>
    <w:rsid w:val="004337FA"/>
    <w:rsid w:val="004367B1"/>
    <w:rsid w:val="004377BB"/>
    <w:rsid w:val="00441BA0"/>
    <w:rsid w:val="0044587E"/>
    <w:rsid w:val="00447693"/>
    <w:rsid w:val="00447B9D"/>
    <w:rsid w:val="00452947"/>
    <w:rsid w:val="00453029"/>
    <w:rsid w:val="00453C22"/>
    <w:rsid w:val="00455880"/>
    <w:rsid w:val="00457ADD"/>
    <w:rsid w:val="004610D1"/>
    <w:rsid w:val="004627C4"/>
    <w:rsid w:val="00464BAD"/>
    <w:rsid w:val="00473462"/>
    <w:rsid w:val="00476D59"/>
    <w:rsid w:val="004802B1"/>
    <w:rsid w:val="00481621"/>
    <w:rsid w:val="00483565"/>
    <w:rsid w:val="0048702C"/>
    <w:rsid w:val="004928CA"/>
    <w:rsid w:val="00493195"/>
    <w:rsid w:val="004949D8"/>
    <w:rsid w:val="00495CDD"/>
    <w:rsid w:val="00496D70"/>
    <w:rsid w:val="00497E84"/>
    <w:rsid w:val="004A1545"/>
    <w:rsid w:val="004A44CF"/>
    <w:rsid w:val="004A5DA4"/>
    <w:rsid w:val="004A7380"/>
    <w:rsid w:val="004B16A7"/>
    <w:rsid w:val="004B2577"/>
    <w:rsid w:val="004B2EC3"/>
    <w:rsid w:val="004B597D"/>
    <w:rsid w:val="004B7AEE"/>
    <w:rsid w:val="004C17FE"/>
    <w:rsid w:val="004C2825"/>
    <w:rsid w:val="004C35DA"/>
    <w:rsid w:val="004C44FD"/>
    <w:rsid w:val="004D05D0"/>
    <w:rsid w:val="004D22C2"/>
    <w:rsid w:val="004D3231"/>
    <w:rsid w:val="004D4D07"/>
    <w:rsid w:val="004D7246"/>
    <w:rsid w:val="004E3CB5"/>
    <w:rsid w:val="004E5169"/>
    <w:rsid w:val="004E7CBD"/>
    <w:rsid w:val="004F0825"/>
    <w:rsid w:val="004F3326"/>
    <w:rsid w:val="004F6868"/>
    <w:rsid w:val="004F74BE"/>
    <w:rsid w:val="00500A3D"/>
    <w:rsid w:val="00503D6C"/>
    <w:rsid w:val="00504A43"/>
    <w:rsid w:val="0050706C"/>
    <w:rsid w:val="00507907"/>
    <w:rsid w:val="00510EFF"/>
    <w:rsid w:val="00515675"/>
    <w:rsid w:val="00516F99"/>
    <w:rsid w:val="00517B5E"/>
    <w:rsid w:val="005239FC"/>
    <w:rsid w:val="00524DB9"/>
    <w:rsid w:val="005333D0"/>
    <w:rsid w:val="005364B8"/>
    <w:rsid w:val="005368FA"/>
    <w:rsid w:val="005376FC"/>
    <w:rsid w:val="00540EF0"/>
    <w:rsid w:val="005449C1"/>
    <w:rsid w:val="00545FDF"/>
    <w:rsid w:val="0054616B"/>
    <w:rsid w:val="00546902"/>
    <w:rsid w:val="00550EE9"/>
    <w:rsid w:val="00551878"/>
    <w:rsid w:val="00553DB4"/>
    <w:rsid w:val="0055780C"/>
    <w:rsid w:val="00557D9D"/>
    <w:rsid w:val="005602B3"/>
    <w:rsid w:val="005605E3"/>
    <w:rsid w:val="005660FE"/>
    <w:rsid w:val="00571280"/>
    <w:rsid w:val="00571712"/>
    <w:rsid w:val="00576A92"/>
    <w:rsid w:val="00577CCC"/>
    <w:rsid w:val="00580428"/>
    <w:rsid w:val="005807AC"/>
    <w:rsid w:val="00583CF3"/>
    <w:rsid w:val="005843BC"/>
    <w:rsid w:val="00585313"/>
    <w:rsid w:val="005862B0"/>
    <w:rsid w:val="00586313"/>
    <w:rsid w:val="00586DC8"/>
    <w:rsid w:val="00590424"/>
    <w:rsid w:val="00593EEF"/>
    <w:rsid w:val="005A063A"/>
    <w:rsid w:val="005A167E"/>
    <w:rsid w:val="005A1BAB"/>
    <w:rsid w:val="005B0637"/>
    <w:rsid w:val="005B1BD1"/>
    <w:rsid w:val="005B24EE"/>
    <w:rsid w:val="005B39F9"/>
    <w:rsid w:val="005B4C45"/>
    <w:rsid w:val="005B5589"/>
    <w:rsid w:val="005B59A4"/>
    <w:rsid w:val="005B5ECF"/>
    <w:rsid w:val="005C1343"/>
    <w:rsid w:val="005C14D1"/>
    <w:rsid w:val="005C1CD3"/>
    <w:rsid w:val="005C3033"/>
    <w:rsid w:val="005C3085"/>
    <w:rsid w:val="005C4CFE"/>
    <w:rsid w:val="005C509C"/>
    <w:rsid w:val="005C56DA"/>
    <w:rsid w:val="005C73CE"/>
    <w:rsid w:val="005D1FC9"/>
    <w:rsid w:val="005D3511"/>
    <w:rsid w:val="005D3F2A"/>
    <w:rsid w:val="005D3FC9"/>
    <w:rsid w:val="005D54E4"/>
    <w:rsid w:val="005E18DE"/>
    <w:rsid w:val="005E3CAA"/>
    <w:rsid w:val="005E3E81"/>
    <w:rsid w:val="005E41D4"/>
    <w:rsid w:val="005E457E"/>
    <w:rsid w:val="005E6072"/>
    <w:rsid w:val="005F287E"/>
    <w:rsid w:val="005F43C0"/>
    <w:rsid w:val="005F746F"/>
    <w:rsid w:val="005F7E25"/>
    <w:rsid w:val="00605948"/>
    <w:rsid w:val="006103D9"/>
    <w:rsid w:val="006109F6"/>
    <w:rsid w:val="00613C56"/>
    <w:rsid w:val="00621921"/>
    <w:rsid w:val="006226A8"/>
    <w:rsid w:val="0063172C"/>
    <w:rsid w:val="0063196D"/>
    <w:rsid w:val="00631C86"/>
    <w:rsid w:val="006320EA"/>
    <w:rsid w:val="0063440C"/>
    <w:rsid w:val="006352AD"/>
    <w:rsid w:val="00636A2E"/>
    <w:rsid w:val="00637BA9"/>
    <w:rsid w:val="00637E37"/>
    <w:rsid w:val="00640F56"/>
    <w:rsid w:val="006475C3"/>
    <w:rsid w:val="00652756"/>
    <w:rsid w:val="0065558F"/>
    <w:rsid w:val="0065661F"/>
    <w:rsid w:val="00656E6D"/>
    <w:rsid w:val="00656FCD"/>
    <w:rsid w:val="00657471"/>
    <w:rsid w:val="0065793B"/>
    <w:rsid w:val="00661380"/>
    <w:rsid w:val="00663706"/>
    <w:rsid w:val="0067435C"/>
    <w:rsid w:val="00676502"/>
    <w:rsid w:val="00682608"/>
    <w:rsid w:val="00684C15"/>
    <w:rsid w:val="006913C4"/>
    <w:rsid w:val="006917BC"/>
    <w:rsid w:val="006922A8"/>
    <w:rsid w:val="00694A5F"/>
    <w:rsid w:val="00697AE4"/>
    <w:rsid w:val="006A3FE4"/>
    <w:rsid w:val="006A5A29"/>
    <w:rsid w:val="006A6F0C"/>
    <w:rsid w:val="006A719F"/>
    <w:rsid w:val="006B0D03"/>
    <w:rsid w:val="006B1042"/>
    <w:rsid w:val="006B5DD6"/>
    <w:rsid w:val="006B61EA"/>
    <w:rsid w:val="006B66EF"/>
    <w:rsid w:val="006B6EF9"/>
    <w:rsid w:val="006C29C3"/>
    <w:rsid w:val="006C61D2"/>
    <w:rsid w:val="006C61D4"/>
    <w:rsid w:val="006C780D"/>
    <w:rsid w:val="006D209C"/>
    <w:rsid w:val="006D4946"/>
    <w:rsid w:val="006D55A1"/>
    <w:rsid w:val="006D6C03"/>
    <w:rsid w:val="006E318A"/>
    <w:rsid w:val="006E5DFD"/>
    <w:rsid w:val="006E6CDB"/>
    <w:rsid w:val="006E6D14"/>
    <w:rsid w:val="006F0510"/>
    <w:rsid w:val="006F1676"/>
    <w:rsid w:val="006F1FD7"/>
    <w:rsid w:val="006F6F5A"/>
    <w:rsid w:val="006F75B4"/>
    <w:rsid w:val="00703B28"/>
    <w:rsid w:val="007043F9"/>
    <w:rsid w:val="00705914"/>
    <w:rsid w:val="0071018A"/>
    <w:rsid w:val="007136F5"/>
    <w:rsid w:val="00715A3A"/>
    <w:rsid w:val="00720E83"/>
    <w:rsid w:val="00721A3D"/>
    <w:rsid w:val="00731C8F"/>
    <w:rsid w:val="00733A75"/>
    <w:rsid w:val="007418B9"/>
    <w:rsid w:val="00741D94"/>
    <w:rsid w:val="0074322B"/>
    <w:rsid w:val="00744F11"/>
    <w:rsid w:val="0074591A"/>
    <w:rsid w:val="00745E7E"/>
    <w:rsid w:val="007464D3"/>
    <w:rsid w:val="00747659"/>
    <w:rsid w:val="00750D3E"/>
    <w:rsid w:val="007510E2"/>
    <w:rsid w:val="00753664"/>
    <w:rsid w:val="00753CA7"/>
    <w:rsid w:val="00755EEC"/>
    <w:rsid w:val="00760F73"/>
    <w:rsid w:val="00761C40"/>
    <w:rsid w:val="007635E0"/>
    <w:rsid w:val="00764734"/>
    <w:rsid w:val="00764D21"/>
    <w:rsid w:val="00765DFA"/>
    <w:rsid w:val="00766B68"/>
    <w:rsid w:val="007677C0"/>
    <w:rsid w:val="0077070A"/>
    <w:rsid w:val="00772520"/>
    <w:rsid w:val="00772653"/>
    <w:rsid w:val="00773695"/>
    <w:rsid w:val="00773FEE"/>
    <w:rsid w:val="00777A88"/>
    <w:rsid w:val="0078008E"/>
    <w:rsid w:val="0078177C"/>
    <w:rsid w:val="00782B85"/>
    <w:rsid w:val="00783850"/>
    <w:rsid w:val="0078706B"/>
    <w:rsid w:val="00794FA3"/>
    <w:rsid w:val="0079562C"/>
    <w:rsid w:val="00795E64"/>
    <w:rsid w:val="0079724C"/>
    <w:rsid w:val="00797C93"/>
    <w:rsid w:val="00797E22"/>
    <w:rsid w:val="007A470E"/>
    <w:rsid w:val="007B2B3B"/>
    <w:rsid w:val="007B55B1"/>
    <w:rsid w:val="007B683B"/>
    <w:rsid w:val="007B688B"/>
    <w:rsid w:val="007C3BAE"/>
    <w:rsid w:val="007C459C"/>
    <w:rsid w:val="007C5104"/>
    <w:rsid w:val="007C7B54"/>
    <w:rsid w:val="007D069F"/>
    <w:rsid w:val="007D0CFF"/>
    <w:rsid w:val="007D3FD4"/>
    <w:rsid w:val="007D6212"/>
    <w:rsid w:val="007D6BB5"/>
    <w:rsid w:val="007E01F2"/>
    <w:rsid w:val="007E33E6"/>
    <w:rsid w:val="007E4F0F"/>
    <w:rsid w:val="007E5FE8"/>
    <w:rsid w:val="007E7832"/>
    <w:rsid w:val="007F3DC0"/>
    <w:rsid w:val="007F3EE7"/>
    <w:rsid w:val="007F4339"/>
    <w:rsid w:val="007F442B"/>
    <w:rsid w:val="007F5039"/>
    <w:rsid w:val="007F63D6"/>
    <w:rsid w:val="008063DA"/>
    <w:rsid w:val="00807538"/>
    <w:rsid w:val="0081008E"/>
    <w:rsid w:val="008143A8"/>
    <w:rsid w:val="00814912"/>
    <w:rsid w:val="00815F4E"/>
    <w:rsid w:val="008175B9"/>
    <w:rsid w:val="0082466D"/>
    <w:rsid w:val="0082513C"/>
    <w:rsid w:val="0083248B"/>
    <w:rsid w:val="008371B4"/>
    <w:rsid w:val="0084045F"/>
    <w:rsid w:val="0084079F"/>
    <w:rsid w:val="008417EC"/>
    <w:rsid w:val="00841FA8"/>
    <w:rsid w:val="008445E3"/>
    <w:rsid w:val="008452E1"/>
    <w:rsid w:val="00845A7B"/>
    <w:rsid w:val="0084664C"/>
    <w:rsid w:val="0085295C"/>
    <w:rsid w:val="00854673"/>
    <w:rsid w:val="00854C05"/>
    <w:rsid w:val="008558BF"/>
    <w:rsid w:val="00856BB0"/>
    <w:rsid w:val="00862753"/>
    <w:rsid w:val="00862849"/>
    <w:rsid w:val="0086296E"/>
    <w:rsid w:val="00863338"/>
    <w:rsid w:val="00863FC7"/>
    <w:rsid w:val="00865533"/>
    <w:rsid w:val="00865ED1"/>
    <w:rsid w:val="0086631F"/>
    <w:rsid w:val="008668B0"/>
    <w:rsid w:val="00867159"/>
    <w:rsid w:val="00870A41"/>
    <w:rsid w:val="00871DA1"/>
    <w:rsid w:val="00875C6B"/>
    <w:rsid w:val="008766E6"/>
    <w:rsid w:val="008824AE"/>
    <w:rsid w:val="00883FF8"/>
    <w:rsid w:val="008869FA"/>
    <w:rsid w:val="00887E5C"/>
    <w:rsid w:val="00890BDA"/>
    <w:rsid w:val="00891C16"/>
    <w:rsid w:val="00892223"/>
    <w:rsid w:val="00892A57"/>
    <w:rsid w:val="00893209"/>
    <w:rsid w:val="00897ABD"/>
    <w:rsid w:val="008A0900"/>
    <w:rsid w:val="008A1156"/>
    <w:rsid w:val="008A3246"/>
    <w:rsid w:val="008A7B72"/>
    <w:rsid w:val="008B328F"/>
    <w:rsid w:val="008B36DF"/>
    <w:rsid w:val="008B378A"/>
    <w:rsid w:val="008B45CB"/>
    <w:rsid w:val="008B5605"/>
    <w:rsid w:val="008B78FF"/>
    <w:rsid w:val="008C07E9"/>
    <w:rsid w:val="008C0DD8"/>
    <w:rsid w:val="008C1109"/>
    <w:rsid w:val="008C1D25"/>
    <w:rsid w:val="008C4F0D"/>
    <w:rsid w:val="008C64D3"/>
    <w:rsid w:val="008C6F7C"/>
    <w:rsid w:val="008D13EB"/>
    <w:rsid w:val="008D30BD"/>
    <w:rsid w:val="008D4A4A"/>
    <w:rsid w:val="008D71ED"/>
    <w:rsid w:val="008E4BA3"/>
    <w:rsid w:val="008E5379"/>
    <w:rsid w:val="008E62EE"/>
    <w:rsid w:val="008F3B5E"/>
    <w:rsid w:val="008F41DF"/>
    <w:rsid w:val="009002A3"/>
    <w:rsid w:val="009005CD"/>
    <w:rsid w:val="009006A6"/>
    <w:rsid w:val="00901FFC"/>
    <w:rsid w:val="0090645D"/>
    <w:rsid w:val="00906B9D"/>
    <w:rsid w:val="00921D6D"/>
    <w:rsid w:val="00922C36"/>
    <w:rsid w:val="00923990"/>
    <w:rsid w:val="00924B68"/>
    <w:rsid w:val="00924F5E"/>
    <w:rsid w:val="00926DF0"/>
    <w:rsid w:val="009272CD"/>
    <w:rsid w:val="009274B5"/>
    <w:rsid w:val="0093117B"/>
    <w:rsid w:val="00931284"/>
    <w:rsid w:val="0093496D"/>
    <w:rsid w:val="00934AF2"/>
    <w:rsid w:val="0094031E"/>
    <w:rsid w:val="00940C78"/>
    <w:rsid w:val="00942172"/>
    <w:rsid w:val="0094287A"/>
    <w:rsid w:val="00943323"/>
    <w:rsid w:val="009439CF"/>
    <w:rsid w:val="00946B41"/>
    <w:rsid w:val="009470E1"/>
    <w:rsid w:val="009509F2"/>
    <w:rsid w:val="00952368"/>
    <w:rsid w:val="00956FC7"/>
    <w:rsid w:val="009624A9"/>
    <w:rsid w:val="00963835"/>
    <w:rsid w:val="00965666"/>
    <w:rsid w:val="00966981"/>
    <w:rsid w:val="00970300"/>
    <w:rsid w:val="0097126B"/>
    <w:rsid w:val="00975BA6"/>
    <w:rsid w:val="009823CA"/>
    <w:rsid w:val="00982BB8"/>
    <w:rsid w:val="00983309"/>
    <w:rsid w:val="009836FE"/>
    <w:rsid w:val="00983E53"/>
    <w:rsid w:val="00985598"/>
    <w:rsid w:val="0099010D"/>
    <w:rsid w:val="00990890"/>
    <w:rsid w:val="009925DF"/>
    <w:rsid w:val="00992907"/>
    <w:rsid w:val="00992FF3"/>
    <w:rsid w:val="0099427F"/>
    <w:rsid w:val="00996034"/>
    <w:rsid w:val="00996BFC"/>
    <w:rsid w:val="009A46EC"/>
    <w:rsid w:val="009B1DAA"/>
    <w:rsid w:val="009B3361"/>
    <w:rsid w:val="009B38A1"/>
    <w:rsid w:val="009B4498"/>
    <w:rsid w:val="009B53D4"/>
    <w:rsid w:val="009C1302"/>
    <w:rsid w:val="009C13E5"/>
    <w:rsid w:val="009C4E85"/>
    <w:rsid w:val="009E0001"/>
    <w:rsid w:val="009E127D"/>
    <w:rsid w:val="009E227F"/>
    <w:rsid w:val="009E2E3A"/>
    <w:rsid w:val="009E2FF1"/>
    <w:rsid w:val="009E62A9"/>
    <w:rsid w:val="009E69CB"/>
    <w:rsid w:val="009E709F"/>
    <w:rsid w:val="009E7639"/>
    <w:rsid w:val="009F18AF"/>
    <w:rsid w:val="009F2380"/>
    <w:rsid w:val="009F2FCC"/>
    <w:rsid w:val="009F35FB"/>
    <w:rsid w:val="009F4AA9"/>
    <w:rsid w:val="009F5BBD"/>
    <w:rsid w:val="009F604E"/>
    <w:rsid w:val="009F7214"/>
    <w:rsid w:val="00A037E3"/>
    <w:rsid w:val="00A10BBF"/>
    <w:rsid w:val="00A1496F"/>
    <w:rsid w:val="00A150E9"/>
    <w:rsid w:val="00A17F47"/>
    <w:rsid w:val="00A21765"/>
    <w:rsid w:val="00A225A0"/>
    <w:rsid w:val="00A24E48"/>
    <w:rsid w:val="00A2607C"/>
    <w:rsid w:val="00A30B5F"/>
    <w:rsid w:val="00A365D1"/>
    <w:rsid w:val="00A36E80"/>
    <w:rsid w:val="00A4115E"/>
    <w:rsid w:val="00A46AC1"/>
    <w:rsid w:val="00A526E5"/>
    <w:rsid w:val="00A53025"/>
    <w:rsid w:val="00A5633D"/>
    <w:rsid w:val="00A61AF4"/>
    <w:rsid w:val="00A65D46"/>
    <w:rsid w:val="00A65F3E"/>
    <w:rsid w:val="00A66ADB"/>
    <w:rsid w:val="00A674EF"/>
    <w:rsid w:val="00A717B1"/>
    <w:rsid w:val="00A73495"/>
    <w:rsid w:val="00A76C4A"/>
    <w:rsid w:val="00A76F93"/>
    <w:rsid w:val="00A77857"/>
    <w:rsid w:val="00A80D59"/>
    <w:rsid w:val="00A8489E"/>
    <w:rsid w:val="00A84D61"/>
    <w:rsid w:val="00A85052"/>
    <w:rsid w:val="00A86E68"/>
    <w:rsid w:val="00A91DFD"/>
    <w:rsid w:val="00A92F0F"/>
    <w:rsid w:val="00A9497B"/>
    <w:rsid w:val="00AA16AA"/>
    <w:rsid w:val="00AA280D"/>
    <w:rsid w:val="00AA395F"/>
    <w:rsid w:val="00AA5434"/>
    <w:rsid w:val="00AA59FB"/>
    <w:rsid w:val="00AA5F01"/>
    <w:rsid w:val="00AB01D1"/>
    <w:rsid w:val="00AB04B3"/>
    <w:rsid w:val="00AB10C7"/>
    <w:rsid w:val="00AB1F25"/>
    <w:rsid w:val="00AB37FF"/>
    <w:rsid w:val="00AB6994"/>
    <w:rsid w:val="00AC11DD"/>
    <w:rsid w:val="00AC194B"/>
    <w:rsid w:val="00AC2D8D"/>
    <w:rsid w:val="00AC5133"/>
    <w:rsid w:val="00AC55F6"/>
    <w:rsid w:val="00AD046B"/>
    <w:rsid w:val="00AD0629"/>
    <w:rsid w:val="00AD11C1"/>
    <w:rsid w:val="00AD44F4"/>
    <w:rsid w:val="00AD5941"/>
    <w:rsid w:val="00AD6295"/>
    <w:rsid w:val="00AD694A"/>
    <w:rsid w:val="00AD7E77"/>
    <w:rsid w:val="00AE1818"/>
    <w:rsid w:val="00AE367F"/>
    <w:rsid w:val="00AE41D1"/>
    <w:rsid w:val="00AE561B"/>
    <w:rsid w:val="00AF02CF"/>
    <w:rsid w:val="00AF0C16"/>
    <w:rsid w:val="00AF42D4"/>
    <w:rsid w:val="00AF5E88"/>
    <w:rsid w:val="00AF76A2"/>
    <w:rsid w:val="00AF7AB9"/>
    <w:rsid w:val="00B03B18"/>
    <w:rsid w:val="00B12350"/>
    <w:rsid w:val="00B12BA8"/>
    <w:rsid w:val="00B15EF6"/>
    <w:rsid w:val="00B16962"/>
    <w:rsid w:val="00B324E2"/>
    <w:rsid w:val="00B33BCD"/>
    <w:rsid w:val="00B372B1"/>
    <w:rsid w:val="00B37E8E"/>
    <w:rsid w:val="00B4193D"/>
    <w:rsid w:val="00B42AD3"/>
    <w:rsid w:val="00B44BD3"/>
    <w:rsid w:val="00B45377"/>
    <w:rsid w:val="00B45513"/>
    <w:rsid w:val="00B547E0"/>
    <w:rsid w:val="00B60EB3"/>
    <w:rsid w:val="00B61168"/>
    <w:rsid w:val="00B629CB"/>
    <w:rsid w:val="00B646A4"/>
    <w:rsid w:val="00B67E5C"/>
    <w:rsid w:val="00B718BC"/>
    <w:rsid w:val="00B73A6A"/>
    <w:rsid w:val="00B76859"/>
    <w:rsid w:val="00B77BE6"/>
    <w:rsid w:val="00B80E26"/>
    <w:rsid w:val="00B81397"/>
    <w:rsid w:val="00B817AB"/>
    <w:rsid w:val="00B83EA8"/>
    <w:rsid w:val="00B85A54"/>
    <w:rsid w:val="00B86FB6"/>
    <w:rsid w:val="00B95510"/>
    <w:rsid w:val="00B95B69"/>
    <w:rsid w:val="00B96642"/>
    <w:rsid w:val="00BA0CDA"/>
    <w:rsid w:val="00BA14DC"/>
    <w:rsid w:val="00BA37D6"/>
    <w:rsid w:val="00BA41EF"/>
    <w:rsid w:val="00BA606C"/>
    <w:rsid w:val="00BA74F7"/>
    <w:rsid w:val="00BB1ED6"/>
    <w:rsid w:val="00BB2900"/>
    <w:rsid w:val="00BB2DA8"/>
    <w:rsid w:val="00BB3560"/>
    <w:rsid w:val="00BB5A6F"/>
    <w:rsid w:val="00BB6EE8"/>
    <w:rsid w:val="00BB72DF"/>
    <w:rsid w:val="00BC0DDB"/>
    <w:rsid w:val="00BC2BFF"/>
    <w:rsid w:val="00BC5B3F"/>
    <w:rsid w:val="00BD38FA"/>
    <w:rsid w:val="00BD4D8A"/>
    <w:rsid w:val="00BD59D0"/>
    <w:rsid w:val="00BD6B1D"/>
    <w:rsid w:val="00BD751D"/>
    <w:rsid w:val="00BE06BA"/>
    <w:rsid w:val="00BE278A"/>
    <w:rsid w:val="00BE54E0"/>
    <w:rsid w:val="00BF0EA6"/>
    <w:rsid w:val="00BF2226"/>
    <w:rsid w:val="00BF3A8F"/>
    <w:rsid w:val="00BF46C5"/>
    <w:rsid w:val="00BF6BE2"/>
    <w:rsid w:val="00C02DA6"/>
    <w:rsid w:val="00C0461A"/>
    <w:rsid w:val="00C065D2"/>
    <w:rsid w:val="00C10C53"/>
    <w:rsid w:val="00C11215"/>
    <w:rsid w:val="00C11EAC"/>
    <w:rsid w:val="00C12D20"/>
    <w:rsid w:val="00C13E2C"/>
    <w:rsid w:val="00C14668"/>
    <w:rsid w:val="00C14FA6"/>
    <w:rsid w:val="00C15D16"/>
    <w:rsid w:val="00C164A0"/>
    <w:rsid w:val="00C22303"/>
    <w:rsid w:val="00C22AAF"/>
    <w:rsid w:val="00C256C1"/>
    <w:rsid w:val="00C30CB5"/>
    <w:rsid w:val="00C30FFF"/>
    <w:rsid w:val="00C31C38"/>
    <w:rsid w:val="00C3555E"/>
    <w:rsid w:val="00C35FE3"/>
    <w:rsid w:val="00C37F01"/>
    <w:rsid w:val="00C41C77"/>
    <w:rsid w:val="00C45B01"/>
    <w:rsid w:val="00C4607F"/>
    <w:rsid w:val="00C4660D"/>
    <w:rsid w:val="00C50D6B"/>
    <w:rsid w:val="00C52114"/>
    <w:rsid w:val="00C60594"/>
    <w:rsid w:val="00C62E0E"/>
    <w:rsid w:val="00C63CDF"/>
    <w:rsid w:val="00C647E7"/>
    <w:rsid w:val="00C67AB1"/>
    <w:rsid w:val="00C7077B"/>
    <w:rsid w:val="00C76248"/>
    <w:rsid w:val="00C8244B"/>
    <w:rsid w:val="00C82CF7"/>
    <w:rsid w:val="00C830A1"/>
    <w:rsid w:val="00C83B25"/>
    <w:rsid w:val="00C8415B"/>
    <w:rsid w:val="00C872A4"/>
    <w:rsid w:val="00C878C8"/>
    <w:rsid w:val="00C91B03"/>
    <w:rsid w:val="00C927F7"/>
    <w:rsid w:val="00C93CA7"/>
    <w:rsid w:val="00CA38B7"/>
    <w:rsid w:val="00CA3EF7"/>
    <w:rsid w:val="00CA42A8"/>
    <w:rsid w:val="00CA5307"/>
    <w:rsid w:val="00CA575D"/>
    <w:rsid w:val="00CA71A2"/>
    <w:rsid w:val="00CA73D7"/>
    <w:rsid w:val="00CB01E4"/>
    <w:rsid w:val="00CB2F52"/>
    <w:rsid w:val="00CB38C0"/>
    <w:rsid w:val="00CB408C"/>
    <w:rsid w:val="00CB4D66"/>
    <w:rsid w:val="00CB7833"/>
    <w:rsid w:val="00CC00D8"/>
    <w:rsid w:val="00CC0FE6"/>
    <w:rsid w:val="00CC1DA7"/>
    <w:rsid w:val="00CC6832"/>
    <w:rsid w:val="00CC71B7"/>
    <w:rsid w:val="00CC7CC1"/>
    <w:rsid w:val="00CD16F9"/>
    <w:rsid w:val="00CD34C4"/>
    <w:rsid w:val="00CD5391"/>
    <w:rsid w:val="00CD5873"/>
    <w:rsid w:val="00CE1898"/>
    <w:rsid w:val="00CE4D14"/>
    <w:rsid w:val="00CE5BBA"/>
    <w:rsid w:val="00CE7591"/>
    <w:rsid w:val="00CF0CDB"/>
    <w:rsid w:val="00CF2523"/>
    <w:rsid w:val="00CF6A9C"/>
    <w:rsid w:val="00D017DD"/>
    <w:rsid w:val="00D01F0D"/>
    <w:rsid w:val="00D03D41"/>
    <w:rsid w:val="00D05CB3"/>
    <w:rsid w:val="00D106BA"/>
    <w:rsid w:val="00D10E05"/>
    <w:rsid w:val="00D1194C"/>
    <w:rsid w:val="00D12A6C"/>
    <w:rsid w:val="00D14824"/>
    <w:rsid w:val="00D202E8"/>
    <w:rsid w:val="00D22653"/>
    <w:rsid w:val="00D25159"/>
    <w:rsid w:val="00D27908"/>
    <w:rsid w:val="00D320F9"/>
    <w:rsid w:val="00D366D7"/>
    <w:rsid w:val="00D36706"/>
    <w:rsid w:val="00D43107"/>
    <w:rsid w:val="00D467BC"/>
    <w:rsid w:val="00D46AB2"/>
    <w:rsid w:val="00D475B5"/>
    <w:rsid w:val="00D51BA0"/>
    <w:rsid w:val="00D53A10"/>
    <w:rsid w:val="00D54F39"/>
    <w:rsid w:val="00D569D4"/>
    <w:rsid w:val="00D616F0"/>
    <w:rsid w:val="00D61F46"/>
    <w:rsid w:val="00D63148"/>
    <w:rsid w:val="00D6478C"/>
    <w:rsid w:val="00D651EB"/>
    <w:rsid w:val="00D71F58"/>
    <w:rsid w:val="00D735AB"/>
    <w:rsid w:val="00D73F42"/>
    <w:rsid w:val="00D75813"/>
    <w:rsid w:val="00D815F5"/>
    <w:rsid w:val="00D816E3"/>
    <w:rsid w:val="00D82714"/>
    <w:rsid w:val="00D85FC6"/>
    <w:rsid w:val="00D86A58"/>
    <w:rsid w:val="00D86F52"/>
    <w:rsid w:val="00D87E89"/>
    <w:rsid w:val="00D93433"/>
    <w:rsid w:val="00D93DB2"/>
    <w:rsid w:val="00D9457F"/>
    <w:rsid w:val="00D955C2"/>
    <w:rsid w:val="00D95CB4"/>
    <w:rsid w:val="00DA01B7"/>
    <w:rsid w:val="00DA1128"/>
    <w:rsid w:val="00DA4C96"/>
    <w:rsid w:val="00DA502A"/>
    <w:rsid w:val="00DA6EDC"/>
    <w:rsid w:val="00DA76CB"/>
    <w:rsid w:val="00DA7F83"/>
    <w:rsid w:val="00DB3572"/>
    <w:rsid w:val="00DB48D1"/>
    <w:rsid w:val="00DB5187"/>
    <w:rsid w:val="00DB54D4"/>
    <w:rsid w:val="00DC06F1"/>
    <w:rsid w:val="00DC3E04"/>
    <w:rsid w:val="00DD16DF"/>
    <w:rsid w:val="00DD435E"/>
    <w:rsid w:val="00DD6D01"/>
    <w:rsid w:val="00DE361B"/>
    <w:rsid w:val="00DE493B"/>
    <w:rsid w:val="00DE4BB5"/>
    <w:rsid w:val="00DE4F63"/>
    <w:rsid w:val="00DE6286"/>
    <w:rsid w:val="00DF0AFB"/>
    <w:rsid w:val="00DF2C74"/>
    <w:rsid w:val="00DF3729"/>
    <w:rsid w:val="00DF6189"/>
    <w:rsid w:val="00E0015C"/>
    <w:rsid w:val="00E00586"/>
    <w:rsid w:val="00E028DE"/>
    <w:rsid w:val="00E028FE"/>
    <w:rsid w:val="00E029C0"/>
    <w:rsid w:val="00E0494A"/>
    <w:rsid w:val="00E075E1"/>
    <w:rsid w:val="00E1005F"/>
    <w:rsid w:val="00E104AC"/>
    <w:rsid w:val="00E12171"/>
    <w:rsid w:val="00E12B30"/>
    <w:rsid w:val="00E12E2A"/>
    <w:rsid w:val="00E167A9"/>
    <w:rsid w:val="00E172B3"/>
    <w:rsid w:val="00E21186"/>
    <w:rsid w:val="00E2148F"/>
    <w:rsid w:val="00E24F65"/>
    <w:rsid w:val="00E307AB"/>
    <w:rsid w:val="00E31741"/>
    <w:rsid w:val="00E31FAE"/>
    <w:rsid w:val="00E32FC7"/>
    <w:rsid w:val="00E33EF9"/>
    <w:rsid w:val="00E34C26"/>
    <w:rsid w:val="00E34F1C"/>
    <w:rsid w:val="00E35E7E"/>
    <w:rsid w:val="00E36FEC"/>
    <w:rsid w:val="00E37A21"/>
    <w:rsid w:val="00E40F0F"/>
    <w:rsid w:val="00E4165F"/>
    <w:rsid w:val="00E45581"/>
    <w:rsid w:val="00E45A7F"/>
    <w:rsid w:val="00E51060"/>
    <w:rsid w:val="00E5709E"/>
    <w:rsid w:val="00E65F9D"/>
    <w:rsid w:val="00E667E6"/>
    <w:rsid w:val="00E66F21"/>
    <w:rsid w:val="00E67ECA"/>
    <w:rsid w:val="00E70E96"/>
    <w:rsid w:val="00E7107E"/>
    <w:rsid w:val="00E72066"/>
    <w:rsid w:val="00E75556"/>
    <w:rsid w:val="00E766E4"/>
    <w:rsid w:val="00E77825"/>
    <w:rsid w:val="00E8656F"/>
    <w:rsid w:val="00E90429"/>
    <w:rsid w:val="00E93B67"/>
    <w:rsid w:val="00E951E6"/>
    <w:rsid w:val="00E95796"/>
    <w:rsid w:val="00E958EA"/>
    <w:rsid w:val="00E95BBA"/>
    <w:rsid w:val="00E96775"/>
    <w:rsid w:val="00EA079E"/>
    <w:rsid w:val="00EA32AF"/>
    <w:rsid w:val="00EA33F7"/>
    <w:rsid w:val="00EA5CB8"/>
    <w:rsid w:val="00EA5EB4"/>
    <w:rsid w:val="00EA7A53"/>
    <w:rsid w:val="00EB0E1B"/>
    <w:rsid w:val="00EB1996"/>
    <w:rsid w:val="00EB284F"/>
    <w:rsid w:val="00EB2E56"/>
    <w:rsid w:val="00EB3F56"/>
    <w:rsid w:val="00EB51A8"/>
    <w:rsid w:val="00EB57BD"/>
    <w:rsid w:val="00EB665F"/>
    <w:rsid w:val="00EB6969"/>
    <w:rsid w:val="00EB7C60"/>
    <w:rsid w:val="00EC69F3"/>
    <w:rsid w:val="00EC7F49"/>
    <w:rsid w:val="00ED21BB"/>
    <w:rsid w:val="00ED335B"/>
    <w:rsid w:val="00ED445F"/>
    <w:rsid w:val="00ED6951"/>
    <w:rsid w:val="00ED717D"/>
    <w:rsid w:val="00ED79F4"/>
    <w:rsid w:val="00EE1159"/>
    <w:rsid w:val="00EE1B1C"/>
    <w:rsid w:val="00EE4B11"/>
    <w:rsid w:val="00EE7295"/>
    <w:rsid w:val="00EF10B8"/>
    <w:rsid w:val="00EF22B6"/>
    <w:rsid w:val="00EF2F53"/>
    <w:rsid w:val="00EF514F"/>
    <w:rsid w:val="00F0282B"/>
    <w:rsid w:val="00F028BC"/>
    <w:rsid w:val="00F043B0"/>
    <w:rsid w:val="00F04901"/>
    <w:rsid w:val="00F0588A"/>
    <w:rsid w:val="00F06563"/>
    <w:rsid w:val="00F0722B"/>
    <w:rsid w:val="00F107CB"/>
    <w:rsid w:val="00F12500"/>
    <w:rsid w:val="00F13859"/>
    <w:rsid w:val="00F1540F"/>
    <w:rsid w:val="00F179F8"/>
    <w:rsid w:val="00F207FE"/>
    <w:rsid w:val="00F21583"/>
    <w:rsid w:val="00F25A7C"/>
    <w:rsid w:val="00F25E13"/>
    <w:rsid w:val="00F274EE"/>
    <w:rsid w:val="00F31AAD"/>
    <w:rsid w:val="00F3233A"/>
    <w:rsid w:val="00F3475A"/>
    <w:rsid w:val="00F36E96"/>
    <w:rsid w:val="00F44B7F"/>
    <w:rsid w:val="00F45A28"/>
    <w:rsid w:val="00F54380"/>
    <w:rsid w:val="00F57235"/>
    <w:rsid w:val="00F611B1"/>
    <w:rsid w:val="00F61684"/>
    <w:rsid w:val="00F70BFE"/>
    <w:rsid w:val="00F711AB"/>
    <w:rsid w:val="00F724A5"/>
    <w:rsid w:val="00F72D0E"/>
    <w:rsid w:val="00F72EC6"/>
    <w:rsid w:val="00F743F5"/>
    <w:rsid w:val="00F74915"/>
    <w:rsid w:val="00F76E85"/>
    <w:rsid w:val="00F80A9E"/>
    <w:rsid w:val="00F814B0"/>
    <w:rsid w:val="00F82336"/>
    <w:rsid w:val="00F8276B"/>
    <w:rsid w:val="00F82842"/>
    <w:rsid w:val="00F83995"/>
    <w:rsid w:val="00F84A4A"/>
    <w:rsid w:val="00F8708A"/>
    <w:rsid w:val="00F90E46"/>
    <w:rsid w:val="00F93D1D"/>
    <w:rsid w:val="00F944F8"/>
    <w:rsid w:val="00F95903"/>
    <w:rsid w:val="00F962F1"/>
    <w:rsid w:val="00FA05BF"/>
    <w:rsid w:val="00FA3208"/>
    <w:rsid w:val="00FA3568"/>
    <w:rsid w:val="00FA4A89"/>
    <w:rsid w:val="00FA6FE7"/>
    <w:rsid w:val="00FA7236"/>
    <w:rsid w:val="00FB10F0"/>
    <w:rsid w:val="00FB1B0D"/>
    <w:rsid w:val="00FB1CBB"/>
    <w:rsid w:val="00FB2670"/>
    <w:rsid w:val="00FB38EA"/>
    <w:rsid w:val="00FB4BBA"/>
    <w:rsid w:val="00FB534A"/>
    <w:rsid w:val="00FC1B81"/>
    <w:rsid w:val="00FC1CD9"/>
    <w:rsid w:val="00FC2341"/>
    <w:rsid w:val="00FC2F3B"/>
    <w:rsid w:val="00FC5A63"/>
    <w:rsid w:val="00FC6BDA"/>
    <w:rsid w:val="00FD14CA"/>
    <w:rsid w:val="00FD17F5"/>
    <w:rsid w:val="00FD29C1"/>
    <w:rsid w:val="00FE15D4"/>
    <w:rsid w:val="00FE1898"/>
    <w:rsid w:val="00FE1FD9"/>
    <w:rsid w:val="00FE3EA3"/>
    <w:rsid w:val="00FE4A5C"/>
    <w:rsid w:val="00FE6DD3"/>
    <w:rsid w:val="00FE7800"/>
    <w:rsid w:val="00FF061D"/>
    <w:rsid w:val="00FF20E0"/>
    <w:rsid w:val="00FF2D4E"/>
    <w:rsid w:val="00FF5A1A"/>
    <w:rsid w:val="00FF70DA"/>
    <w:rsid w:val="00FF7E65"/>
  </w:rsids>
  <m:mathPr>
    <m:mathFont m:val="Cambria Math"/>
    <m:brkBin m:val="before"/>
    <m:brkBinSub m:val="--"/>
    <m:smallFrac m:val="0"/>
    <m:dispDef/>
    <m:lMargin m:val="0"/>
    <m:rMargin m:val="0"/>
    <m:defJc m:val="centerGroup"/>
    <m:wrapIndent m:val="1440"/>
    <m:intLim m:val="subSup"/>
    <m:naryLim m:val="undOvr"/>
  </m:mathPr>
  <w:themeFontLang w:val="mk-M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106F96"/>
  <w15:docId w15:val="{6C772D5A-C57E-4790-B5D6-2DEA40A09C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mk-MK" w:eastAsia="en-US" w:bidi="ar-SA"/>
      </w:rPr>
    </w:rPrDefault>
    <w:pPrDefault>
      <w:pPr>
        <w:pBdr>
          <w:top w:val="nil"/>
          <w:left w:val="nil"/>
          <w:bottom w:val="nil"/>
          <w:right w:val="nil"/>
          <w:between w:val="nil"/>
          <w:bar w:val="nil"/>
        </w:pBd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iPriority="0"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B5ECF"/>
    <w:pPr>
      <w:spacing w:after="200" w:line="276" w:lineRule="auto"/>
    </w:pPr>
  </w:style>
  <w:style w:type="paragraph" w:styleId="Heading1">
    <w:name w:val="heading 1"/>
    <w:basedOn w:val="Normal"/>
    <w:next w:val="Normal"/>
    <w:link w:val="Heading1Char"/>
    <w:uiPriority w:val="9"/>
    <w:qFormat/>
    <w:rsid w:val="00BD38FA"/>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481621"/>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8D13EB"/>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semiHidden/>
    <w:unhideWhenUsed/>
    <w:qFormat/>
    <w:rsid w:val="005D3FC9"/>
    <w:pPr>
      <w:keepNext/>
      <w:pBdr>
        <w:top w:val="none" w:sz="0" w:space="0" w:color="auto"/>
        <w:left w:val="none" w:sz="0" w:space="0" w:color="auto"/>
        <w:bottom w:val="none" w:sz="0" w:space="0" w:color="auto"/>
        <w:right w:val="none" w:sz="0" w:space="0" w:color="auto"/>
        <w:between w:val="none" w:sz="0" w:space="0" w:color="auto"/>
        <w:bar w:val="none" w:sz="0" w:color="auto"/>
      </w:pBdr>
      <w:tabs>
        <w:tab w:val="num" w:pos="2880"/>
      </w:tabs>
      <w:spacing w:before="240" w:after="60" w:line="240" w:lineRule="auto"/>
      <w:ind w:left="2880" w:hanging="720"/>
      <w:outlineLvl w:val="3"/>
    </w:pPr>
    <w:rPr>
      <w:rFonts w:eastAsiaTheme="minorEastAsia"/>
      <w:b/>
      <w:bCs/>
      <w:sz w:val="28"/>
      <w:szCs w:val="28"/>
      <w:lang w:val="en-US"/>
    </w:rPr>
  </w:style>
  <w:style w:type="paragraph" w:styleId="Heading5">
    <w:name w:val="heading 5"/>
    <w:basedOn w:val="Normal"/>
    <w:next w:val="Normal"/>
    <w:link w:val="Heading5Char"/>
    <w:uiPriority w:val="9"/>
    <w:qFormat/>
    <w:rsid w:val="00CE4D14"/>
    <w:pPr>
      <w:widowControl w:val="0"/>
      <w:autoSpaceDE w:val="0"/>
      <w:autoSpaceDN w:val="0"/>
      <w:adjustRightInd w:val="0"/>
      <w:spacing w:before="240" w:after="60" w:line="240" w:lineRule="auto"/>
      <w:outlineLvl w:val="4"/>
    </w:pPr>
    <w:rPr>
      <w:rFonts w:ascii="Calibri" w:eastAsia="Times New Roman" w:hAnsi="Calibri" w:cs="Times New Roman"/>
      <w:b/>
      <w:bCs/>
      <w:i/>
      <w:iCs/>
      <w:sz w:val="26"/>
      <w:szCs w:val="26"/>
      <w:lang w:val="en-US"/>
    </w:rPr>
  </w:style>
  <w:style w:type="paragraph" w:styleId="Heading6">
    <w:name w:val="heading 6"/>
    <w:basedOn w:val="Normal"/>
    <w:link w:val="Heading6Char"/>
    <w:uiPriority w:val="9"/>
    <w:qFormat/>
    <w:rsid w:val="00FC2F3B"/>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40" w:lineRule="auto"/>
      <w:outlineLvl w:val="5"/>
    </w:pPr>
    <w:rPr>
      <w:rFonts w:ascii="Times New Roman" w:eastAsia="Times New Roman" w:hAnsi="Times New Roman" w:cs="Times New Roman"/>
      <w:b/>
      <w:bCs/>
      <w:sz w:val="15"/>
      <w:szCs w:val="15"/>
      <w:lang w:eastAsia="mk-MK"/>
    </w:rPr>
  </w:style>
  <w:style w:type="paragraph" w:styleId="Heading7">
    <w:name w:val="heading 7"/>
    <w:basedOn w:val="Normal"/>
    <w:next w:val="Normal"/>
    <w:link w:val="Heading7Char"/>
    <w:uiPriority w:val="99"/>
    <w:unhideWhenUsed/>
    <w:qFormat/>
    <w:rsid w:val="006917BC"/>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5D3FC9"/>
    <w:pPr>
      <w:pBdr>
        <w:top w:val="none" w:sz="0" w:space="0" w:color="auto"/>
        <w:left w:val="none" w:sz="0" w:space="0" w:color="auto"/>
        <w:bottom w:val="none" w:sz="0" w:space="0" w:color="auto"/>
        <w:right w:val="none" w:sz="0" w:space="0" w:color="auto"/>
        <w:between w:val="none" w:sz="0" w:space="0" w:color="auto"/>
        <w:bar w:val="none" w:sz="0" w:color="auto"/>
      </w:pBdr>
      <w:tabs>
        <w:tab w:val="num" w:pos="5760"/>
      </w:tabs>
      <w:spacing w:before="240" w:after="60" w:line="240" w:lineRule="auto"/>
      <w:ind w:left="5760" w:hanging="720"/>
      <w:outlineLvl w:val="7"/>
    </w:pPr>
    <w:rPr>
      <w:rFonts w:eastAsiaTheme="minorEastAsia"/>
      <w:i/>
      <w:iCs/>
      <w:sz w:val="24"/>
      <w:szCs w:val="24"/>
      <w:lang w:val="en-US"/>
    </w:rPr>
  </w:style>
  <w:style w:type="paragraph" w:styleId="Heading9">
    <w:name w:val="heading 9"/>
    <w:basedOn w:val="Normal"/>
    <w:next w:val="Normal"/>
    <w:link w:val="Heading9Char"/>
    <w:uiPriority w:val="9"/>
    <w:semiHidden/>
    <w:unhideWhenUsed/>
    <w:qFormat/>
    <w:rsid w:val="005D3FC9"/>
    <w:pPr>
      <w:pBdr>
        <w:top w:val="none" w:sz="0" w:space="0" w:color="auto"/>
        <w:left w:val="none" w:sz="0" w:space="0" w:color="auto"/>
        <w:bottom w:val="none" w:sz="0" w:space="0" w:color="auto"/>
        <w:right w:val="none" w:sz="0" w:space="0" w:color="auto"/>
        <w:between w:val="none" w:sz="0" w:space="0" w:color="auto"/>
        <w:bar w:val="none" w:sz="0" w:color="auto"/>
      </w:pBdr>
      <w:tabs>
        <w:tab w:val="num" w:pos="6480"/>
      </w:tabs>
      <w:spacing w:before="240" w:after="60" w:line="240" w:lineRule="auto"/>
      <w:ind w:left="6480" w:hanging="720"/>
      <w:outlineLvl w:val="8"/>
    </w:pPr>
    <w:rPr>
      <w:rFonts w:asciiTheme="majorHAnsi" w:eastAsiaTheme="majorEastAsia" w:hAnsiTheme="majorHAnsi" w:cstheme="majorBidi"/>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rsid w:val="00553DB4"/>
  </w:style>
  <w:style w:type="paragraph" w:styleId="NoSpacing">
    <w:name w:val="No Spacing"/>
    <w:link w:val="NoSpacingChar"/>
    <w:uiPriority w:val="1"/>
    <w:qFormat/>
    <w:rsid w:val="00553DB4"/>
    <w:pPr>
      <w:overflowPunct w:val="0"/>
      <w:autoSpaceDE w:val="0"/>
      <w:autoSpaceDN w:val="0"/>
      <w:adjustRightInd w:val="0"/>
      <w:spacing w:after="0" w:line="240" w:lineRule="auto"/>
    </w:pPr>
    <w:rPr>
      <w:rFonts w:ascii="MAC C Times" w:eastAsia="Times New Roman" w:hAnsi="MAC C Times" w:cs="Times New Roman"/>
      <w:sz w:val="24"/>
      <w:szCs w:val="20"/>
      <w:lang w:val="en-US" w:eastAsia="en-GB"/>
    </w:rPr>
  </w:style>
  <w:style w:type="paragraph" w:styleId="BalloonText">
    <w:name w:val="Balloon Text"/>
    <w:basedOn w:val="Normal"/>
    <w:link w:val="BalloonTextChar"/>
    <w:uiPriority w:val="99"/>
    <w:unhideWhenUsed/>
    <w:rsid w:val="00553DB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553DB4"/>
    <w:rPr>
      <w:rFonts w:ascii="Tahoma" w:hAnsi="Tahoma" w:cs="Tahoma"/>
      <w:sz w:val="16"/>
      <w:szCs w:val="16"/>
    </w:rPr>
  </w:style>
  <w:style w:type="paragraph" w:styleId="ListParagraph">
    <w:name w:val="List Paragraph"/>
    <w:basedOn w:val="Normal"/>
    <w:uiPriority w:val="34"/>
    <w:qFormat/>
    <w:rsid w:val="00553DB4"/>
    <w:pPr>
      <w:ind w:left="720"/>
      <w:contextualSpacing/>
    </w:pPr>
    <w:rPr>
      <w:rFonts w:ascii="Calibri" w:eastAsia="Calibri" w:hAnsi="Calibri" w:cs="Calibri"/>
    </w:rPr>
  </w:style>
  <w:style w:type="paragraph" w:styleId="Header">
    <w:name w:val="header"/>
    <w:basedOn w:val="Normal"/>
    <w:link w:val="HeaderChar"/>
    <w:uiPriority w:val="99"/>
    <w:unhideWhenUsed/>
    <w:rsid w:val="00553DB4"/>
    <w:pPr>
      <w:tabs>
        <w:tab w:val="center" w:pos="4513"/>
        <w:tab w:val="right" w:pos="9026"/>
      </w:tabs>
      <w:spacing w:after="0" w:line="240" w:lineRule="auto"/>
    </w:pPr>
  </w:style>
  <w:style w:type="character" w:customStyle="1" w:styleId="HeaderChar">
    <w:name w:val="Header Char"/>
    <w:basedOn w:val="DefaultParagraphFont"/>
    <w:link w:val="Header"/>
    <w:uiPriority w:val="99"/>
    <w:rsid w:val="00553DB4"/>
  </w:style>
  <w:style w:type="paragraph" w:styleId="Footer">
    <w:name w:val="footer"/>
    <w:basedOn w:val="Normal"/>
    <w:link w:val="FooterChar"/>
    <w:uiPriority w:val="99"/>
    <w:unhideWhenUsed/>
    <w:rsid w:val="00553DB4"/>
    <w:pPr>
      <w:tabs>
        <w:tab w:val="center" w:pos="4513"/>
        <w:tab w:val="right" w:pos="9026"/>
      </w:tabs>
      <w:spacing w:after="0" w:line="240" w:lineRule="auto"/>
    </w:pPr>
  </w:style>
  <w:style w:type="character" w:customStyle="1" w:styleId="FooterChar">
    <w:name w:val="Footer Char"/>
    <w:basedOn w:val="DefaultParagraphFont"/>
    <w:link w:val="Footer"/>
    <w:uiPriority w:val="99"/>
    <w:rsid w:val="00553DB4"/>
  </w:style>
  <w:style w:type="character" w:customStyle="1" w:styleId="fontstyle01">
    <w:name w:val="fontstyle01"/>
    <w:basedOn w:val="DefaultParagraphFont"/>
    <w:rsid w:val="00956FC7"/>
    <w:rPr>
      <w:rFonts w:ascii="TimesNewRomanPSMT" w:hAnsi="TimesNewRomanPSMT" w:hint="default"/>
      <w:b w:val="0"/>
      <w:bCs w:val="0"/>
      <w:i w:val="0"/>
      <w:iCs w:val="0"/>
      <w:color w:val="000000"/>
      <w:sz w:val="18"/>
      <w:szCs w:val="18"/>
    </w:rPr>
  </w:style>
  <w:style w:type="table" w:styleId="TableGrid">
    <w:name w:val="Table Grid"/>
    <w:basedOn w:val="TableNormal"/>
    <w:uiPriority w:val="59"/>
    <w:rsid w:val="00956FC7"/>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956FC7"/>
    <w:pPr>
      <w:spacing w:after="0" w:line="240" w:lineRule="auto"/>
    </w:pPr>
    <w:rPr>
      <w:rFonts w:ascii="Calibri" w:eastAsia="Calibri" w:hAnsi="Calibri"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6">
    <w:name w:val="Table Grid306"/>
    <w:basedOn w:val="TableNormal"/>
    <w:next w:val="TableGrid"/>
    <w:rsid w:val="009272CD"/>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unhideWhenUsed/>
    <w:rsid w:val="00C0461A"/>
    <w:pPr>
      <w:spacing w:after="0" w:line="240" w:lineRule="auto"/>
    </w:pPr>
    <w:rPr>
      <w:rFonts w:ascii="Tahoma" w:eastAsia="Times New Roman" w:hAnsi="Tahoma" w:cs="Times New Roman"/>
      <w:sz w:val="16"/>
      <w:szCs w:val="16"/>
      <w:lang w:val="en-US"/>
    </w:rPr>
  </w:style>
  <w:style w:type="character" w:customStyle="1" w:styleId="DocumentMapChar">
    <w:name w:val="Document Map Char"/>
    <w:basedOn w:val="DefaultParagraphFont"/>
    <w:link w:val="DocumentMap"/>
    <w:uiPriority w:val="99"/>
    <w:semiHidden/>
    <w:rsid w:val="00C0461A"/>
    <w:rPr>
      <w:rFonts w:ascii="Tahoma" w:eastAsia="Times New Roman" w:hAnsi="Tahoma" w:cs="Times New Roman"/>
      <w:sz w:val="16"/>
      <w:szCs w:val="16"/>
      <w:lang w:val="en-US"/>
    </w:rPr>
  </w:style>
  <w:style w:type="character" w:customStyle="1" w:styleId="page-number">
    <w:name w:val="page-number"/>
    <w:basedOn w:val="DefaultParagraphFont"/>
    <w:rsid w:val="00C0461A"/>
  </w:style>
  <w:style w:type="paragraph" w:customStyle="1" w:styleId="yiv1252789961msonormal">
    <w:name w:val="yiv1252789961msonormal"/>
    <w:basedOn w:val="Normal"/>
    <w:rsid w:val="00C0461A"/>
    <w:pPr>
      <w:spacing w:before="100" w:beforeAutospacing="1" w:after="100" w:afterAutospacing="1" w:line="240" w:lineRule="auto"/>
    </w:pPr>
    <w:rPr>
      <w:rFonts w:ascii="Times New Roman" w:eastAsia="Times New Roman" w:hAnsi="Times New Roman" w:cs="Times New Roman"/>
      <w:sz w:val="24"/>
      <w:szCs w:val="24"/>
      <w:lang w:val="en-US" w:eastAsia="mk-MK"/>
    </w:rPr>
  </w:style>
  <w:style w:type="character" w:customStyle="1" w:styleId="apple-converted-space">
    <w:name w:val="apple-converted-space"/>
    <w:basedOn w:val="DefaultParagraphFont"/>
    <w:rsid w:val="00C0461A"/>
  </w:style>
  <w:style w:type="paragraph" w:styleId="EndnoteText">
    <w:name w:val="endnote text"/>
    <w:basedOn w:val="Normal"/>
    <w:link w:val="EndnoteTextChar"/>
    <w:uiPriority w:val="99"/>
    <w:semiHidden/>
    <w:unhideWhenUsed/>
    <w:rsid w:val="00C0461A"/>
    <w:rPr>
      <w:rFonts w:ascii="Calibri" w:eastAsia="Times New Roman" w:hAnsi="Calibri" w:cs="Times New Roman"/>
      <w:sz w:val="20"/>
      <w:szCs w:val="20"/>
      <w:lang w:val="en-US"/>
    </w:rPr>
  </w:style>
  <w:style w:type="character" w:customStyle="1" w:styleId="EndnoteTextChar">
    <w:name w:val="Endnote Text Char"/>
    <w:basedOn w:val="DefaultParagraphFont"/>
    <w:link w:val="EndnoteText"/>
    <w:uiPriority w:val="99"/>
    <w:semiHidden/>
    <w:rsid w:val="00C0461A"/>
    <w:rPr>
      <w:rFonts w:ascii="Calibri" w:eastAsia="Times New Roman" w:hAnsi="Calibri" w:cs="Times New Roman"/>
      <w:sz w:val="20"/>
      <w:szCs w:val="20"/>
      <w:lang w:val="en-US"/>
    </w:rPr>
  </w:style>
  <w:style w:type="character" w:styleId="EndnoteReference">
    <w:name w:val="endnote reference"/>
    <w:basedOn w:val="DefaultParagraphFont"/>
    <w:uiPriority w:val="99"/>
    <w:semiHidden/>
    <w:unhideWhenUsed/>
    <w:rsid w:val="00C0461A"/>
    <w:rPr>
      <w:vertAlign w:val="superscript"/>
    </w:rPr>
  </w:style>
  <w:style w:type="table" w:customStyle="1" w:styleId="TableGrid2">
    <w:name w:val="Table Grid2"/>
    <w:basedOn w:val="TableNormal"/>
    <w:next w:val="TableGrid"/>
    <w:uiPriority w:val="59"/>
    <w:rsid w:val="00351C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2403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741D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C10C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rsid w:val="00CE4D14"/>
    <w:rPr>
      <w:rFonts w:ascii="Calibri" w:eastAsia="Times New Roman" w:hAnsi="Calibri" w:cs="Times New Roman"/>
      <w:b/>
      <w:bCs/>
      <w:i/>
      <w:iCs/>
      <w:sz w:val="26"/>
      <w:szCs w:val="26"/>
      <w:lang w:val="en-US"/>
    </w:rPr>
  </w:style>
  <w:style w:type="paragraph" w:customStyle="1" w:styleId="TreA">
    <w:name w:val="Treść A"/>
    <w:rsid w:val="00CE4D14"/>
    <w:pPr>
      <w:spacing w:after="0" w:line="240" w:lineRule="auto"/>
    </w:pPr>
    <w:rPr>
      <w:rFonts w:ascii="Helvetica Neue" w:eastAsia="Arial Unicode MS" w:hAnsi="Helvetica Neue" w:cs="Arial Unicode MS"/>
      <w:color w:val="000000"/>
      <w:u w:color="000000"/>
      <w:bdr w:val="nil"/>
      <w:lang w:val="ru-RU" w:eastAsia="mk-MK"/>
    </w:rPr>
  </w:style>
  <w:style w:type="paragraph" w:customStyle="1" w:styleId="Tre">
    <w:name w:val="Treść"/>
    <w:rsid w:val="00CE4D14"/>
    <w:pPr>
      <w:spacing w:after="0" w:line="240" w:lineRule="auto"/>
    </w:pPr>
    <w:rPr>
      <w:rFonts w:ascii="Times New Roman" w:eastAsia="Arial Unicode MS" w:hAnsi="Times New Roman" w:cs="Arial Unicode MS"/>
      <w:color w:val="000000"/>
      <w:sz w:val="24"/>
      <w:szCs w:val="24"/>
      <w:u w:color="000000"/>
      <w:bdr w:val="nil"/>
      <w:lang w:val="en-US" w:eastAsia="mk-MK"/>
    </w:rPr>
  </w:style>
  <w:style w:type="character" w:customStyle="1" w:styleId="None">
    <w:name w:val="None"/>
    <w:rsid w:val="00CE4D14"/>
  </w:style>
  <w:style w:type="character" w:styleId="Hyperlink">
    <w:name w:val="Hyperlink"/>
    <w:basedOn w:val="DefaultParagraphFont"/>
    <w:unhideWhenUsed/>
    <w:rsid w:val="00CE4D14"/>
    <w:rPr>
      <w:color w:val="0000FF"/>
      <w:u w:val="single"/>
    </w:rPr>
  </w:style>
  <w:style w:type="paragraph" w:styleId="NormalWeb">
    <w:name w:val="Normal (Web)"/>
    <w:basedOn w:val="Normal"/>
    <w:uiPriority w:val="99"/>
    <w:unhideWhenUsed/>
    <w:rsid w:val="00CE4D14"/>
    <w:pPr>
      <w:spacing w:before="100" w:beforeAutospacing="1" w:after="100" w:afterAutospacing="1" w:line="240" w:lineRule="auto"/>
    </w:pPr>
    <w:rPr>
      <w:rFonts w:ascii="Times New Roman" w:eastAsia="Times New Roman" w:hAnsi="Times New Roman" w:cs="Times New Roman"/>
      <w:sz w:val="24"/>
      <w:szCs w:val="24"/>
      <w:lang w:val="en-US" w:eastAsia="mk-MK"/>
    </w:rPr>
  </w:style>
  <w:style w:type="paragraph" w:customStyle="1" w:styleId="paragraph">
    <w:name w:val="paragraph"/>
    <w:basedOn w:val="Normal"/>
    <w:rsid w:val="00CE4D14"/>
    <w:pPr>
      <w:spacing w:before="100" w:beforeAutospacing="1" w:after="100" w:afterAutospacing="1" w:line="240" w:lineRule="auto"/>
    </w:pPr>
    <w:rPr>
      <w:rFonts w:ascii="Times New Roman" w:eastAsia="Times New Roman" w:hAnsi="Times New Roman" w:cs="Times New Roman"/>
      <w:sz w:val="24"/>
      <w:szCs w:val="24"/>
      <w:lang w:val="en-US" w:eastAsia="mk-MK"/>
    </w:rPr>
  </w:style>
  <w:style w:type="paragraph" w:customStyle="1" w:styleId="m2340086605328605340ydp4689f889msonormal">
    <w:name w:val="m_2340086605328605340ydp4689f889msonormal"/>
    <w:basedOn w:val="Normal"/>
    <w:rsid w:val="00CE4D14"/>
    <w:pPr>
      <w:spacing w:before="100" w:beforeAutospacing="1" w:after="100" w:afterAutospacing="1" w:line="240" w:lineRule="auto"/>
    </w:pPr>
    <w:rPr>
      <w:rFonts w:ascii="Times New Roman" w:eastAsia="Times New Roman" w:hAnsi="Times New Roman" w:cs="Times New Roman"/>
      <w:sz w:val="24"/>
      <w:szCs w:val="24"/>
      <w:lang w:val="en-US" w:eastAsia="mk-MK"/>
    </w:rPr>
  </w:style>
  <w:style w:type="character" w:customStyle="1" w:styleId="Heading7Char">
    <w:name w:val="Heading 7 Char"/>
    <w:basedOn w:val="DefaultParagraphFont"/>
    <w:link w:val="Heading7"/>
    <w:uiPriority w:val="99"/>
    <w:rsid w:val="006917BC"/>
    <w:rPr>
      <w:rFonts w:asciiTheme="majorHAnsi" w:eastAsiaTheme="majorEastAsia" w:hAnsiTheme="majorHAnsi" w:cstheme="majorBidi"/>
      <w:i/>
      <w:iCs/>
      <w:color w:val="404040" w:themeColor="text1" w:themeTint="BF"/>
    </w:rPr>
  </w:style>
  <w:style w:type="table" w:customStyle="1" w:styleId="TableGrid11">
    <w:name w:val="Table Grid11"/>
    <w:basedOn w:val="TableNormal"/>
    <w:next w:val="TableGrid"/>
    <w:uiPriority w:val="59"/>
    <w:rsid w:val="00FB10F0"/>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rsid w:val="00D05CB3"/>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D05CB3"/>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D05C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rsid w:val="001254B0"/>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rsid w:val="001254B0"/>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rsid w:val="001254B0"/>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rsid w:val="005B5589"/>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rsid w:val="005B5589"/>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5B55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rsid w:val="005B5589"/>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next w:val="TableGrid"/>
    <w:rsid w:val="00A5633D"/>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A56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A56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A56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rsid w:val="00A56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0926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rsid w:val="00092616"/>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0926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rsid w:val="00092616"/>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0926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rsid w:val="00092616"/>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0926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rsid w:val="00EB1996"/>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EB19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rsid w:val="00EB1996"/>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59"/>
    <w:rsid w:val="00EB19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59"/>
    <w:rsid w:val="00EB19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59"/>
    <w:rsid w:val="00EB19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59"/>
    <w:rsid w:val="00F138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59"/>
    <w:rsid w:val="00F138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186C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E570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E570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59"/>
    <w:rsid w:val="00E570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59"/>
    <w:rsid w:val="002664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uiPriority w:val="59"/>
    <w:rsid w:val="002664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59"/>
    <w:rsid w:val="002664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uiPriority w:val="59"/>
    <w:rsid w:val="002664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59"/>
    <w:rsid w:val="00C22A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0"/>
    <w:basedOn w:val="TableNormal"/>
    <w:next w:val="TableGrid"/>
    <w:uiPriority w:val="59"/>
    <w:rsid w:val="008324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8324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4326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631C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next w:val="TableGrid"/>
    <w:uiPriority w:val="59"/>
    <w:rsid w:val="00631C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uiPriority w:val="59"/>
    <w:rsid w:val="00631C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next w:val="TableGrid"/>
    <w:uiPriority w:val="59"/>
    <w:rsid w:val="00631C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next w:val="TableGrid"/>
    <w:uiPriority w:val="59"/>
    <w:rsid w:val="00E95B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next w:val="TableGrid"/>
    <w:uiPriority w:val="59"/>
    <w:rsid w:val="00E95B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uiPriority w:val="59"/>
    <w:rsid w:val="00E95B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next w:val="TableGrid"/>
    <w:uiPriority w:val="59"/>
    <w:rsid w:val="00E95B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rsid w:val="00E95BBA"/>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E95B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E95B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E95B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59"/>
    <w:rsid w:val="00F90E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next w:val="TableGrid"/>
    <w:uiPriority w:val="59"/>
    <w:rsid w:val="00F90E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59"/>
    <w:rsid w:val="00AB1F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uiPriority w:val="59"/>
    <w:rsid w:val="00410E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next w:val="TableGrid"/>
    <w:uiPriority w:val="59"/>
    <w:rsid w:val="00410E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next w:val="TableGrid"/>
    <w:uiPriority w:val="59"/>
    <w:rsid w:val="00410E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next w:val="TableGrid"/>
    <w:uiPriority w:val="59"/>
    <w:rsid w:val="00760F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D71F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EB7C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rsid w:val="00EB7C60"/>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next w:val="TableGrid"/>
    <w:rsid w:val="00EB7C60"/>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next w:val="TableGrid"/>
    <w:uiPriority w:val="59"/>
    <w:rsid w:val="00EB7C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next w:val="TableGrid"/>
    <w:rsid w:val="00EB7C60"/>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next w:val="TableGrid"/>
    <w:rsid w:val="00EB7C60"/>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next w:val="TableGrid"/>
    <w:uiPriority w:val="59"/>
    <w:rsid w:val="00EB7C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next w:val="TableGrid"/>
    <w:uiPriority w:val="59"/>
    <w:rsid w:val="006527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next w:val="TableGrid"/>
    <w:rsid w:val="006E318A"/>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6E31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rsid w:val="006E318A"/>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next w:val="TableGrid"/>
    <w:uiPriority w:val="59"/>
    <w:rsid w:val="006E31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next w:val="TableGrid"/>
    <w:uiPriority w:val="59"/>
    <w:rsid w:val="006E31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next w:val="TableGrid"/>
    <w:uiPriority w:val="59"/>
    <w:rsid w:val="006E31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next w:val="TableGrid"/>
    <w:uiPriority w:val="59"/>
    <w:rsid w:val="006E31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next w:val="TableGrid"/>
    <w:uiPriority w:val="59"/>
    <w:rsid w:val="006E31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next w:val="TableGrid"/>
    <w:uiPriority w:val="59"/>
    <w:rsid w:val="006E31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next w:val="TableGrid"/>
    <w:uiPriority w:val="59"/>
    <w:rsid w:val="0027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next w:val="TableGrid"/>
    <w:uiPriority w:val="59"/>
    <w:rsid w:val="002737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 Grid80"/>
    <w:basedOn w:val="TableNormal"/>
    <w:next w:val="TableGrid"/>
    <w:uiPriority w:val="59"/>
    <w:rsid w:val="0027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next w:val="TableGrid"/>
    <w:uiPriority w:val="59"/>
    <w:rsid w:val="002737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27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leNormal"/>
    <w:next w:val="TableGrid"/>
    <w:uiPriority w:val="59"/>
    <w:rsid w:val="002737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59"/>
    <w:rsid w:val="0027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 Grid120"/>
    <w:basedOn w:val="TableNormal"/>
    <w:next w:val="TableGrid"/>
    <w:uiPriority w:val="59"/>
    <w:rsid w:val="00087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next w:val="TableGrid"/>
    <w:uiPriority w:val="59"/>
    <w:rsid w:val="00087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59"/>
    <w:rsid w:val="00087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next w:val="TableGrid"/>
    <w:uiPriority w:val="59"/>
    <w:rsid w:val="00087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next w:val="TableGrid"/>
    <w:uiPriority w:val="59"/>
    <w:rsid w:val="00087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next w:val="TableGrid"/>
    <w:uiPriority w:val="59"/>
    <w:rsid w:val="00087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next w:val="TableGrid"/>
    <w:uiPriority w:val="59"/>
    <w:rsid w:val="008E62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next w:val="TableGrid"/>
    <w:uiPriority w:val="59"/>
    <w:rsid w:val="008E62E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next w:val="TableGrid"/>
    <w:uiPriority w:val="59"/>
    <w:rsid w:val="008E62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next w:val="TableGrid"/>
    <w:uiPriority w:val="59"/>
    <w:rsid w:val="008E62E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next w:val="TableGrid"/>
    <w:uiPriority w:val="59"/>
    <w:rsid w:val="008E62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uiPriority w:val="59"/>
    <w:rsid w:val="00A65F3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next w:val="TableGrid"/>
    <w:uiPriority w:val="59"/>
    <w:rsid w:val="008F3B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next w:val="TableGrid"/>
    <w:uiPriority w:val="59"/>
    <w:rsid w:val="008F3B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59"/>
    <w:rsid w:val="008F3B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next w:val="TableGrid"/>
    <w:uiPriority w:val="59"/>
    <w:rsid w:val="008F3B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59"/>
    <w:rsid w:val="008F3B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next w:val="TableGrid"/>
    <w:uiPriority w:val="59"/>
    <w:rsid w:val="008F3B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uiPriority w:val="59"/>
    <w:rsid w:val="008F3B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
    <w:name w:val="Table Grid129"/>
    <w:basedOn w:val="TableNormal"/>
    <w:next w:val="TableGrid"/>
    <w:uiPriority w:val="59"/>
    <w:rsid w:val="00AA54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next w:val="TableGrid"/>
    <w:uiPriority w:val="59"/>
    <w:rsid w:val="00AA54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 Grid130"/>
    <w:basedOn w:val="TableNormal"/>
    <w:next w:val="TableGrid"/>
    <w:uiPriority w:val="59"/>
    <w:rsid w:val="00AA54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59"/>
    <w:rsid w:val="00AA54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59"/>
    <w:rsid w:val="00AA54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
    <w:name w:val="Table Grid95"/>
    <w:basedOn w:val="TableNormal"/>
    <w:next w:val="TableGrid"/>
    <w:uiPriority w:val="59"/>
    <w:rsid w:val="00BA37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next w:val="TableGrid"/>
    <w:uiPriority w:val="59"/>
    <w:rsid w:val="00BA37D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
    <w:name w:val="Table Grid96"/>
    <w:basedOn w:val="TableNormal"/>
    <w:next w:val="TableGrid"/>
    <w:uiPriority w:val="59"/>
    <w:rsid w:val="00BA37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
    <w:name w:val="Table Grid97"/>
    <w:basedOn w:val="TableNormal"/>
    <w:next w:val="TableGrid"/>
    <w:uiPriority w:val="59"/>
    <w:rsid w:val="00BA37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8">
    <w:name w:val="Table Grid98"/>
    <w:basedOn w:val="TableNormal"/>
    <w:next w:val="TableGrid"/>
    <w:uiPriority w:val="59"/>
    <w:rsid w:val="006319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9">
    <w:name w:val="Table Grid99"/>
    <w:basedOn w:val="TableNormal"/>
    <w:next w:val="TableGrid"/>
    <w:uiPriority w:val="59"/>
    <w:rsid w:val="00380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
    <w:name w:val="Table Grid100"/>
    <w:basedOn w:val="TableNormal"/>
    <w:next w:val="TableGrid"/>
    <w:uiPriority w:val="59"/>
    <w:rsid w:val="00380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59"/>
    <w:rsid w:val="00380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next w:val="TableGrid"/>
    <w:uiPriority w:val="59"/>
    <w:rsid w:val="00380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next w:val="TableGrid"/>
    <w:uiPriority w:val="59"/>
    <w:rsid w:val="00380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
    <w:name w:val="Table Grid104"/>
    <w:basedOn w:val="TableNormal"/>
    <w:next w:val="TableGrid"/>
    <w:uiPriority w:val="59"/>
    <w:rsid w:val="00380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
    <w:name w:val="Table Grid105"/>
    <w:basedOn w:val="TableNormal"/>
    <w:next w:val="TableGrid"/>
    <w:uiPriority w:val="59"/>
    <w:rsid w:val="00380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6">
    <w:name w:val="Table Grid106"/>
    <w:basedOn w:val="TableNormal"/>
    <w:next w:val="TableGrid"/>
    <w:uiPriority w:val="59"/>
    <w:rsid w:val="00C62E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7">
    <w:name w:val="Table Grid107"/>
    <w:basedOn w:val="TableNormal"/>
    <w:next w:val="TableGrid"/>
    <w:uiPriority w:val="59"/>
    <w:rsid w:val="00C62E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8">
    <w:name w:val="Table Grid108"/>
    <w:basedOn w:val="TableNormal"/>
    <w:next w:val="TableGrid"/>
    <w:uiPriority w:val="59"/>
    <w:rsid w:val="00C62E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9">
    <w:name w:val="Table Grid109"/>
    <w:basedOn w:val="TableNormal"/>
    <w:next w:val="TableGrid"/>
    <w:uiPriority w:val="59"/>
    <w:rsid w:val="000D0D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3"/>
    <w:basedOn w:val="TableNormal"/>
    <w:next w:val="TableGrid"/>
    <w:uiPriority w:val="59"/>
    <w:rsid w:val="000D0D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
    <w:name w:val="Table Grid134"/>
    <w:basedOn w:val="TableNormal"/>
    <w:next w:val="TableGrid"/>
    <w:uiPriority w:val="59"/>
    <w:rsid w:val="000D0D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
    <w:name w:val="Table Grid135"/>
    <w:basedOn w:val="TableNormal"/>
    <w:next w:val="TableGrid"/>
    <w:uiPriority w:val="59"/>
    <w:rsid w:val="000D0D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6"/>
    <w:basedOn w:val="TableNormal"/>
    <w:next w:val="TableGrid"/>
    <w:uiPriority w:val="59"/>
    <w:rsid w:val="000D0D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
    <w:name w:val="Table Grid137"/>
    <w:basedOn w:val="TableNormal"/>
    <w:next w:val="TableGrid"/>
    <w:uiPriority w:val="59"/>
    <w:rsid w:val="005D35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
    <w:name w:val="Table Grid138"/>
    <w:basedOn w:val="TableNormal"/>
    <w:next w:val="TableGrid"/>
    <w:uiPriority w:val="59"/>
    <w:rsid w:val="005D35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
    <w:name w:val="Table Grid139"/>
    <w:basedOn w:val="TableNormal"/>
    <w:next w:val="TableGrid"/>
    <w:uiPriority w:val="59"/>
    <w:rsid w:val="00DB35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
    <w:name w:val="Table Grid140"/>
    <w:basedOn w:val="TableNormal"/>
    <w:next w:val="TableGrid"/>
    <w:uiPriority w:val="59"/>
    <w:rsid w:val="00F8708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F8708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next w:val="TableGrid"/>
    <w:rsid w:val="00F8708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next w:val="TableGrid"/>
    <w:uiPriority w:val="59"/>
    <w:rsid w:val="00A5302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next w:val="TableGrid"/>
    <w:rsid w:val="00A5302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
    <w:name w:val="Table Grid145"/>
    <w:basedOn w:val="TableNormal"/>
    <w:next w:val="TableGrid"/>
    <w:uiPriority w:val="59"/>
    <w:rsid w:val="00A5302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
    <w:name w:val="Table Grid146"/>
    <w:basedOn w:val="TableNormal"/>
    <w:next w:val="TableGrid"/>
    <w:uiPriority w:val="59"/>
    <w:rsid w:val="00A5302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
    <w:name w:val="Table Grid147"/>
    <w:basedOn w:val="TableNormal"/>
    <w:next w:val="TableGrid"/>
    <w:rsid w:val="00A5302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8">
    <w:name w:val="Table Grid148"/>
    <w:basedOn w:val="TableNormal"/>
    <w:next w:val="TableGrid"/>
    <w:rsid w:val="00A5302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9">
    <w:name w:val="Table Grid149"/>
    <w:basedOn w:val="TableNormal"/>
    <w:next w:val="TableGrid"/>
    <w:uiPriority w:val="59"/>
    <w:rsid w:val="00507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next w:val="TableGrid"/>
    <w:rsid w:val="00507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59"/>
    <w:rsid w:val="00507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next w:val="TableGrid"/>
    <w:uiPriority w:val="59"/>
    <w:rsid w:val="00507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next w:val="TableGrid"/>
    <w:uiPriority w:val="59"/>
    <w:rsid w:val="00507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
    <w:name w:val="Table Grid154"/>
    <w:basedOn w:val="TableNormal"/>
    <w:next w:val="TableGrid"/>
    <w:uiPriority w:val="59"/>
    <w:rsid w:val="008B78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
    <w:name w:val="Table Grid155"/>
    <w:basedOn w:val="TableNormal"/>
    <w:next w:val="TableGrid"/>
    <w:rsid w:val="008B78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6">
    <w:name w:val="Table Grid156"/>
    <w:basedOn w:val="TableNormal"/>
    <w:next w:val="TableGrid"/>
    <w:uiPriority w:val="59"/>
    <w:rsid w:val="008B78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7">
    <w:name w:val="Table Grid157"/>
    <w:basedOn w:val="TableNormal"/>
    <w:next w:val="TableGrid"/>
    <w:uiPriority w:val="59"/>
    <w:rsid w:val="008B78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8">
    <w:name w:val="Table Grid158"/>
    <w:basedOn w:val="TableNormal"/>
    <w:next w:val="TableGrid"/>
    <w:uiPriority w:val="59"/>
    <w:rsid w:val="00CA3EF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9">
    <w:name w:val="Table Grid159"/>
    <w:basedOn w:val="TableNormal"/>
    <w:next w:val="TableGrid"/>
    <w:uiPriority w:val="59"/>
    <w:rsid w:val="004B2EC3"/>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0">
    <w:name w:val="Table Grid160"/>
    <w:basedOn w:val="TableNormal"/>
    <w:next w:val="TableGrid"/>
    <w:uiPriority w:val="59"/>
    <w:rsid w:val="004B2EC3"/>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rsid w:val="004B2EC3"/>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59"/>
    <w:rsid w:val="004B2EC3"/>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59"/>
    <w:rsid w:val="00AF5E8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
    <w:name w:val="Table Grid164"/>
    <w:basedOn w:val="TableNormal"/>
    <w:next w:val="TableGrid"/>
    <w:rsid w:val="00AF5E8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5">
    <w:name w:val="Table Grid165"/>
    <w:basedOn w:val="TableNormal"/>
    <w:next w:val="TableGrid"/>
    <w:uiPriority w:val="59"/>
    <w:rsid w:val="00AF5E8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6">
    <w:name w:val="Table Grid166"/>
    <w:basedOn w:val="TableNormal"/>
    <w:next w:val="TableGrid"/>
    <w:uiPriority w:val="59"/>
    <w:rsid w:val="00AF5E8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7">
    <w:name w:val="Table Grid167"/>
    <w:basedOn w:val="TableNormal"/>
    <w:next w:val="TableGrid"/>
    <w:uiPriority w:val="59"/>
    <w:rsid w:val="001D622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8">
    <w:name w:val="Table Grid168"/>
    <w:basedOn w:val="TableNormal"/>
    <w:next w:val="TableGrid"/>
    <w:uiPriority w:val="59"/>
    <w:rsid w:val="007C7B54"/>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9">
    <w:name w:val="Table Grid169"/>
    <w:basedOn w:val="TableNormal"/>
    <w:next w:val="TableGrid"/>
    <w:uiPriority w:val="59"/>
    <w:rsid w:val="00BC2B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0">
    <w:name w:val="Table Grid170"/>
    <w:basedOn w:val="TableNormal"/>
    <w:next w:val="TableGrid"/>
    <w:uiPriority w:val="59"/>
    <w:rsid w:val="00BC2B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rsid w:val="00BC2B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next w:val="TableGrid"/>
    <w:uiPriority w:val="59"/>
    <w:rsid w:val="00BC2B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
    <w:name w:val="Table Grid173"/>
    <w:basedOn w:val="TableNormal"/>
    <w:next w:val="TableGrid"/>
    <w:uiPriority w:val="59"/>
    <w:rsid w:val="00BC2B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
    <w:name w:val="Table Grid174"/>
    <w:basedOn w:val="TableNormal"/>
    <w:next w:val="TableGrid"/>
    <w:uiPriority w:val="59"/>
    <w:rsid w:val="00BC2B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5">
    <w:name w:val="Table Grid175"/>
    <w:basedOn w:val="TableNormal"/>
    <w:next w:val="TableGrid"/>
    <w:uiPriority w:val="59"/>
    <w:rsid w:val="00F1540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next w:val="TableGrid"/>
    <w:uiPriority w:val="59"/>
    <w:rsid w:val="00F1540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7">
    <w:name w:val="Table Grid177"/>
    <w:basedOn w:val="TableNormal"/>
    <w:next w:val="TableGrid"/>
    <w:uiPriority w:val="59"/>
    <w:rsid w:val="00F1540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8">
    <w:name w:val="Table Grid178"/>
    <w:basedOn w:val="TableNormal"/>
    <w:next w:val="TableGrid"/>
    <w:uiPriority w:val="59"/>
    <w:rsid w:val="00F1540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9">
    <w:name w:val="Table Grid179"/>
    <w:basedOn w:val="TableNormal"/>
    <w:next w:val="TableGrid"/>
    <w:uiPriority w:val="59"/>
    <w:rsid w:val="00F1540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0">
    <w:name w:val="Table Grid180"/>
    <w:basedOn w:val="TableNormal"/>
    <w:next w:val="TableGrid"/>
    <w:uiPriority w:val="59"/>
    <w:rsid w:val="00E167A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59"/>
    <w:rsid w:val="00E167A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59"/>
    <w:rsid w:val="00E167A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next w:val="TableGrid"/>
    <w:uiPriority w:val="59"/>
    <w:rsid w:val="00E167A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4">
    <w:name w:val="Table Grid184"/>
    <w:basedOn w:val="TableNormal"/>
    <w:next w:val="TableGrid"/>
    <w:uiPriority w:val="59"/>
    <w:rsid w:val="00E167A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5">
    <w:name w:val="Table Grid185"/>
    <w:basedOn w:val="TableNormal"/>
    <w:next w:val="TableGrid"/>
    <w:uiPriority w:val="59"/>
    <w:rsid w:val="005F43C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6">
    <w:name w:val="Table Grid186"/>
    <w:basedOn w:val="TableNormal"/>
    <w:next w:val="TableGrid"/>
    <w:uiPriority w:val="59"/>
    <w:rsid w:val="00FB4BB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7">
    <w:name w:val="Table Grid187"/>
    <w:basedOn w:val="TableNormal"/>
    <w:next w:val="TableGrid"/>
    <w:uiPriority w:val="59"/>
    <w:rsid w:val="002749E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8">
    <w:name w:val="Table Grid188"/>
    <w:basedOn w:val="TableNormal"/>
    <w:next w:val="TableGrid"/>
    <w:uiPriority w:val="59"/>
    <w:rsid w:val="002749E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next w:val="TableGrid"/>
    <w:uiPriority w:val="59"/>
    <w:rsid w:val="00E0015C"/>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0">
    <w:name w:val="Table Grid190"/>
    <w:basedOn w:val="TableNormal"/>
    <w:next w:val="TableGrid"/>
    <w:uiPriority w:val="59"/>
    <w:rsid w:val="000F58BC"/>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next w:val="TableGrid"/>
    <w:uiPriority w:val="59"/>
    <w:rsid w:val="000F58BC"/>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next w:val="TableGrid"/>
    <w:uiPriority w:val="59"/>
    <w:rsid w:val="0011060D"/>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3">
    <w:name w:val="Table Grid193"/>
    <w:basedOn w:val="TableNormal"/>
    <w:next w:val="TableGrid"/>
    <w:uiPriority w:val="59"/>
    <w:rsid w:val="0098330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4">
    <w:name w:val="Table Grid194"/>
    <w:basedOn w:val="TableNormal"/>
    <w:next w:val="TableGrid"/>
    <w:uiPriority w:val="59"/>
    <w:rsid w:val="00E8656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5">
    <w:name w:val="Table Grid195"/>
    <w:basedOn w:val="TableNormal"/>
    <w:next w:val="TableGrid"/>
    <w:uiPriority w:val="59"/>
    <w:rsid w:val="00D2515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6">
    <w:name w:val="Table Grid196"/>
    <w:basedOn w:val="TableNormal"/>
    <w:next w:val="TableGrid"/>
    <w:uiPriority w:val="59"/>
    <w:rsid w:val="004802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7">
    <w:name w:val="Table Grid197"/>
    <w:basedOn w:val="TableNormal"/>
    <w:next w:val="TableGrid"/>
    <w:uiPriority w:val="59"/>
    <w:rsid w:val="004802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8">
    <w:name w:val="Table Grid198"/>
    <w:basedOn w:val="TableNormal"/>
    <w:next w:val="TableGrid"/>
    <w:uiPriority w:val="59"/>
    <w:rsid w:val="004802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9">
    <w:name w:val="Table Grid199"/>
    <w:basedOn w:val="TableNormal"/>
    <w:next w:val="TableGrid"/>
    <w:uiPriority w:val="59"/>
    <w:rsid w:val="004802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0">
    <w:name w:val="Table Grid200"/>
    <w:basedOn w:val="TableNormal"/>
    <w:next w:val="TableGrid"/>
    <w:uiPriority w:val="59"/>
    <w:rsid w:val="000E4FB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59"/>
    <w:rsid w:val="000E4FB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59"/>
    <w:rsid w:val="000E4FB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3">
    <w:name w:val="Table Grid203"/>
    <w:basedOn w:val="TableNormal"/>
    <w:next w:val="TableGrid"/>
    <w:uiPriority w:val="59"/>
    <w:rsid w:val="000E4FB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4">
    <w:name w:val="Table Grid204"/>
    <w:basedOn w:val="TableNormal"/>
    <w:next w:val="TableGrid"/>
    <w:uiPriority w:val="59"/>
    <w:rsid w:val="0032296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5">
    <w:name w:val="Table Grid205"/>
    <w:basedOn w:val="TableNormal"/>
    <w:next w:val="TableGrid"/>
    <w:uiPriority w:val="59"/>
    <w:rsid w:val="0032296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6">
    <w:name w:val="Table Grid206"/>
    <w:basedOn w:val="TableNormal"/>
    <w:next w:val="TableGrid"/>
    <w:uiPriority w:val="59"/>
    <w:rsid w:val="0032296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7">
    <w:name w:val="Table Grid207"/>
    <w:basedOn w:val="TableNormal"/>
    <w:next w:val="TableGrid"/>
    <w:uiPriority w:val="59"/>
    <w:rsid w:val="0032296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8">
    <w:name w:val="Table Grid208"/>
    <w:basedOn w:val="TableNormal"/>
    <w:next w:val="TableGrid"/>
    <w:uiPriority w:val="59"/>
    <w:rsid w:val="00517B5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9">
    <w:name w:val="Table Grid209"/>
    <w:basedOn w:val="TableNormal"/>
    <w:next w:val="TableGrid"/>
    <w:uiPriority w:val="59"/>
    <w:rsid w:val="00517B5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next w:val="TableGrid"/>
    <w:uiPriority w:val="59"/>
    <w:rsid w:val="00517B5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517B5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59"/>
    <w:rsid w:val="00517B5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59"/>
    <w:rsid w:val="00517B5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next w:val="TableGrid"/>
    <w:uiPriority w:val="59"/>
    <w:rsid w:val="000A4D8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next w:val="TableGrid"/>
    <w:uiPriority w:val="59"/>
    <w:rsid w:val="000A4D8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
    <w:name w:val="Table Grid216"/>
    <w:basedOn w:val="TableNormal"/>
    <w:next w:val="TableGrid"/>
    <w:uiPriority w:val="59"/>
    <w:rsid w:val="000A4D8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next w:val="TableGrid"/>
    <w:uiPriority w:val="59"/>
    <w:rsid w:val="000A4D8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
    <w:name w:val="Table Grid218"/>
    <w:basedOn w:val="TableNormal"/>
    <w:next w:val="TableGrid"/>
    <w:uiPriority w:val="59"/>
    <w:rsid w:val="000A4D8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
    <w:name w:val="Table Grid219"/>
    <w:basedOn w:val="TableNormal"/>
    <w:next w:val="TableGrid"/>
    <w:uiPriority w:val="59"/>
    <w:rsid w:val="005D3F2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
    <w:name w:val="Table Grid220"/>
    <w:basedOn w:val="TableNormal"/>
    <w:next w:val="TableGrid"/>
    <w:uiPriority w:val="59"/>
    <w:rsid w:val="005D3F2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uiPriority w:val="59"/>
    <w:rsid w:val="005D3F2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next w:val="TableGrid"/>
    <w:uiPriority w:val="59"/>
    <w:rsid w:val="005D3F2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next w:val="TableGrid"/>
    <w:uiPriority w:val="59"/>
    <w:rsid w:val="005D3F2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next w:val="TableGrid"/>
    <w:uiPriority w:val="59"/>
    <w:rsid w:val="0081491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
    <w:name w:val="Table Grid225"/>
    <w:basedOn w:val="TableNormal"/>
    <w:next w:val="TableGrid"/>
    <w:uiPriority w:val="59"/>
    <w:rsid w:val="0081491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 Grid226"/>
    <w:basedOn w:val="TableNormal"/>
    <w:next w:val="TableGrid"/>
    <w:uiPriority w:val="59"/>
    <w:rsid w:val="0081491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 Grid227"/>
    <w:basedOn w:val="TableNormal"/>
    <w:next w:val="TableGrid"/>
    <w:uiPriority w:val="59"/>
    <w:rsid w:val="0081491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
    <w:name w:val="Table Grid228"/>
    <w:basedOn w:val="TableNormal"/>
    <w:next w:val="TableGrid"/>
    <w:uiPriority w:val="59"/>
    <w:rsid w:val="0081491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BD38FA"/>
    <w:rPr>
      <w:rFonts w:asciiTheme="majorHAnsi" w:eastAsiaTheme="majorEastAsia" w:hAnsiTheme="majorHAnsi" w:cstheme="majorBidi"/>
      <w:b/>
      <w:bCs/>
      <w:color w:val="2E74B5" w:themeColor="accent1" w:themeShade="BF"/>
      <w:sz w:val="28"/>
      <w:szCs w:val="28"/>
    </w:rPr>
  </w:style>
  <w:style w:type="table" w:customStyle="1" w:styleId="TableGrid229">
    <w:name w:val="Table Grid229"/>
    <w:basedOn w:val="TableNormal"/>
    <w:next w:val="TableGrid"/>
    <w:uiPriority w:val="59"/>
    <w:rsid w:val="00BD38F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0">
    <w:name w:val="Table Grid230"/>
    <w:basedOn w:val="TableNormal"/>
    <w:next w:val="TableGrid"/>
    <w:uiPriority w:val="59"/>
    <w:rsid w:val="000E15E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next w:val="TableGrid"/>
    <w:uiPriority w:val="59"/>
    <w:rsid w:val="000E15E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next w:val="TableGrid"/>
    <w:uiPriority w:val="59"/>
    <w:rsid w:val="000E15E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next w:val="TableGrid"/>
    <w:uiPriority w:val="59"/>
    <w:rsid w:val="000E15E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next w:val="TableGrid"/>
    <w:uiPriority w:val="59"/>
    <w:rsid w:val="000E15E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764734"/>
    <w:rPr>
      <w:b/>
      <w:bCs/>
    </w:rPr>
  </w:style>
  <w:style w:type="table" w:customStyle="1" w:styleId="TableGrid1142">
    <w:name w:val="Table Grid1142"/>
    <w:basedOn w:val="TableNormal"/>
    <w:next w:val="TableGrid"/>
    <w:uiPriority w:val="59"/>
    <w:rsid w:val="009272CD"/>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5">
    <w:name w:val="Table Grid235"/>
    <w:basedOn w:val="TableNormal"/>
    <w:next w:val="TableGrid"/>
    <w:uiPriority w:val="59"/>
    <w:rsid w:val="007464D3"/>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
    <w:name w:val="Table Grid236"/>
    <w:basedOn w:val="TableNormal"/>
    <w:next w:val="TableGrid"/>
    <w:uiPriority w:val="59"/>
    <w:rsid w:val="007464D3"/>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7">
    <w:name w:val="Table Grid237"/>
    <w:basedOn w:val="TableNormal"/>
    <w:next w:val="TableGrid"/>
    <w:uiPriority w:val="59"/>
    <w:rsid w:val="003C578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8">
    <w:name w:val="Table Grid238"/>
    <w:basedOn w:val="TableNormal"/>
    <w:next w:val="TableGrid"/>
    <w:rsid w:val="003C578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9">
    <w:name w:val="Table Grid239"/>
    <w:basedOn w:val="TableNormal"/>
    <w:next w:val="TableGrid"/>
    <w:uiPriority w:val="59"/>
    <w:rsid w:val="0005185D"/>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0">
    <w:name w:val="Table Grid240"/>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
    <w:name w:val="Table Grid242"/>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
    <w:name w:val="Table Grid243"/>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0">
    <w:name w:val="Table Grid1100"/>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4">
    <w:name w:val="Table Grid1104"/>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5">
    <w:name w:val="Table Grid1105"/>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6">
    <w:name w:val="Table Grid1106"/>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7">
    <w:name w:val="Table Grid1107"/>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8">
    <w:name w:val="Table Grid1108"/>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9">
    <w:name w:val="Table Grid1109"/>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4">
    <w:name w:val="Table Grid244"/>
    <w:basedOn w:val="TableNormal"/>
    <w:next w:val="TableGrid"/>
    <w:uiPriority w:val="59"/>
    <w:rsid w:val="0048162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481621"/>
    <w:rPr>
      <w:rFonts w:asciiTheme="majorHAnsi" w:eastAsiaTheme="majorEastAsia" w:hAnsiTheme="majorHAnsi" w:cstheme="majorBidi"/>
      <w:b/>
      <w:bCs/>
      <w:color w:val="5B9BD5" w:themeColor="accent1"/>
      <w:sz w:val="26"/>
      <w:szCs w:val="26"/>
    </w:rPr>
  </w:style>
  <w:style w:type="paragraph" w:styleId="BodyText">
    <w:name w:val="Body Text"/>
    <w:basedOn w:val="Normal"/>
    <w:link w:val="BodyTextChar"/>
    <w:unhideWhenUsed/>
    <w:rsid w:val="00FB1CBB"/>
    <w:pPr>
      <w:spacing w:after="120"/>
    </w:pPr>
  </w:style>
  <w:style w:type="character" w:customStyle="1" w:styleId="BodyTextChar">
    <w:name w:val="Body Text Char"/>
    <w:basedOn w:val="DefaultParagraphFont"/>
    <w:link w:val="BodyText"/>
    <w:rsid w:val="00FB1CBB"/>
  </w:style>
  <w:style w:type="table" w:customStyle="1" w:styleId="TableGrid245">
    <w:name w:val="Table Grid245"/>
    <w:basedOn w:val="TableNormal"/>
    <w:next w:val="TableGrid"/>
    <w:uiPriority w:val="59"/>
    <w:rsid w:val="008D13E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6">
    <w:name w:val="Table Grid246"/>
    <w:basedOn w:val="TableNormal"/>
    <w:next w:val="TableGrid"/>
    <w:uiPriority w:val="59"/>
    <w:rsid w:val="008D13E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7">
    <w:name w:val="Table Grid247"/>
    <w:basedOn w:val="TableNormal"/>
    <w:next w:val="TableGrid"/>
    <w:uiPriority w:val="59"/>
    <w:rsid w:val="008D13E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8D13EB"/>
    <w:rPr>
      <w:rFonts w:asciiTheme="majorHAnsi" w:eastAsiaTheme="majorEastAsia" w:hAnsiTheme="majorHAnsi" w:cstheme="majorBidi"/>
      <w:b/>
      <w:bCs/>
      <w:color w:val="5B9BD5" w:themeColor="accent1"/>
    </w:rPr>
  </w:style>
  <w:style w:type="table" w:customStyle="1" w:styleId="TableGrid248">
    <w:name w:val="Table Grid248"/>
    <w:basedOn w:val="TableNormal"/>
    <w:next w:val="TableGrid"/>
    <w:uiPriority w:val="59"/>
    <w:rsid w:val="00C35FE3"/>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9">
    <w:name w:val="Table Grid249"/>
    <w:basedOn w:val="TableNormal"/>
    <w:next w:val="TableGrid"/>
    <w:uiPriority w:val="59"/>
    <w:rsid w:val="002B03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0">
    <w:name w:val="Table Grid250"/>
    <w:basedOn w:val="TableNormal"/>
    <w:next w:val="TableGrid"/>
    <w:uiPriority w:val="59"/>
    <w:rsid w:val="002B03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uiPriority w:val="99"/>
    <w:semiHidden/>
    <w:unhideWhenUsed/>
    <w:rsid w:val="002B0335"/>
    <w:pPr>
      <w:spacing w:after="120" w:line="480" w:lineRule="auto"/>
    </w:pPr>
  </w:style>
  <w:style w:type="character" w:customStyle="1" w:styleId="BodyText2Char">
    <w:name w:val="Body Text 2 Char"/>
    <w:basedOn w:val="DefaultParagraphFont"/>
    <w:link w:val="BodyText2"/>
    <w:uiPriority w:val="99"/>
    <w:semiHidden/>
    <w:rsid w:val="002B0335"/>
  </w:style>
  <w:style w:type="character" w:customStyle="1" w:styleId="Heading6Char">
    <w:name w:val="Heading 6 Char"/>
    <w:basedOn w:val="DefaultParagraphFont"/>
    <w:link w:val="Heading6"/>
    <w:uiPriority w:val="9"/>
    <w:rsid w:val="00FC2F3B"/>
    <w:rPr>
      <w:rFonts w:ascii="Times New Roman" w:eastAsia="Times New Roman" w:hAnsi="Times New Roman" w:cs="Times New Roman"/>
      <w:b/>
      <w:bCs/>
      <w:sz w:val="15"/>
      <w:szCs w:val="15"/>
      <w:lang w:eastAsia="mk-MK"/>
    </w:rPr>
  </w:style>
  <w:style w:type="table" w:customStyle="1" w:styleId="TableGrid251">
    <w:name w:val="Table Grid251"/>
    <w:basedOn w:val="TableNormal"/>
    <w:next w:val="TableGrid"/>
    <w:rsid w:val="00FC2F3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cimalAligned">
    <w:name w:val="Decimal Aligned"/>
    <w:basedOn w:val="Normal"/>
    <w:uiPriority w:val="40"/>
    <w:qFormat/>
    <w:rsid w:val="00FC2F3B"/>
    <w:pPr>
      <w:pBdr>
        <w:top w:val="none" w:sz="0" w:space="0" w:color="auto"/>
        <w:left w:val="none" w:sz="0" w:space="0" w:color="auto"/>
        <w:bottom w:val="none" w:sz="0" w:space="0" w:color="auto"/>
        <w:right w:val="none" w:sz="0" w:space="0" w:color="auto"/>
        <w:between w:val="none" w:sz="0" w:space="0" w:color="auto"/>
        <w:bar w:val="none" w:sz="0" w:color="auto"/>
      </w:pBdr>
      <w:tabs>
        <w:tab w:val="decimal" w:pos="360"/>
      </w:tabs>
    </w:pPr>
    <w:rPr>
      <w:rFonts w:ascii="Calibri" w:eastAsia="Times New Roman" w:hAnsi="Calibri" w:cs="Times New Roman"/>
      <w:lang w:val="en-US"/>
    </w:rPr>
  </w:style>
  <w:style w:type="paragraph" w:styleId="FootnoteText">
    <w:name w:val="footnote text"/>
    <w:basedOn w:val="Normal"/>
    <w:link w:val="FootnoteTextChar"/>
    <w:uiPriority w:val="99"/>
    <w:unhideWhenUsed/>
    <w:rsid w:val="00FC2F3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Times New Roman" w:hAnsi="Calibri" w:cs="Times New Roman"/>
      <w:sz w:val="20"/>
      <w:szCs w:val="20"/>
      <w:lang w:val="en-US"/>
    </w:rPr>
  </w:style>
  <w:style w:type="character" w:customStyle="1" w:styleId="FootnoteTextChar">
    <w:name w:val="Footnote Text Char"/>
    <w:basedOn w:val="DefaultParagraphFont"/>
    <w:link w:val="FootnoteText"/>
    <w:uiPriority w:val="99"/>
    <w:rsid w:val="00FC2F3B"/>
    <w:rPr>
      <w:rFonts w:ascii="Calibri" w:eastAsia="Times New Roman" w:hAnsi="Calibri" w:cs="Times New Roman"/>
      <w:sz w:val="20"/>
      <w:szCs w:val="20"/>
      <w:lang w:val="en-US"/>
    </w:rPr>
  </w:style>
  <w:style w:type="character" w:styleId="SubtleEmphasis">
    <w:name w:val="Subtle Emphasis"/>
    <w:uiPriority w:val="19"/>
    <w:qFormat/>
    <w:rsid w:val="00FC2F3B"/>
    <w:rPr>
      <w:rFonts w:eastAsia="Times New Roman" w:cs="Times New Roman"/>
      <w:bCs w:val="0"/>
      <w:i/>
      <w:iCs/>
      <w:color w:val="808080"/>
      <w:szCs w:val="22"/>
      <w:lang w:val="en-US"/>
    </w:rPr>
  </w:style>
  <w:style w:type="table" w:customStyle="1" w:styleId="LightShading-Accent11">
    <w:name w:val="Light Shading - Accent 11"/>
    <w:basedOn w:val="TableNormal"/>
    <w:uiPriority w:val="60"/>
    <w:rsid w:val="00FC2F3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Times New Roman" w:hAnsi="Calibri" w:cs="Times New Roman"/>
      <w:color w:val="365F91"/>
      <w:lang w:val="en-US" w:bidi="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TableColumns5">
    <w:name w:val="Table Columns 5"/>
    <w:basedOn w:val="TableNormal"/>
    <w:rsid w:val="00FC2F3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MediumShading2-Accent5">
    <w:name w:val="Medium Shading 2 Accent 5"/>
    <w:basedOn w:val="TableNormal"/>
    <w:uiPriority w:val="64"/>
    <w:rsid w:val="00FC2F3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Times New Roman" w:hAnsi="Calibri" w:cs="Times New Roman"/>
      <w:lang w:val="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TableWeb3">
    <w:name w:val="Table Web 3"/>
    <w:basedOn w:val="TableNormal"/>
    <w:rsid w:val="00FC2F3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252">
    <w:name w:val="Table Grid252"/>
    <w:basedOn w:val="TableNormal"/>
    <w:next w:val="TableGrid"/>
    <w:uiPriority w:val="59"/>
    <w:rsid w:val="00D651E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3">
    <w:name w:val="Table Grid253"/>
    <w:basedOn w:val="TableNormal"/>
    <w:next w:val="TableGrid"/>
    <w:uiPriority w:val="59"/>
    <w:rsid w:val="005D3FC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sid w:val="005D3FC9"/>
    <w:rPr>
      <w:rFonts w:eastAsiaTheme="minorEastAsia"/>
      <w:b/>
      <w:bCs/>
      <w:sz w:val="28"/>
      <w:szCs w:val="28"/>
      <w:lang w:val="en-US"/>
    </w:rPr>
  </w:style>
  <w:style w:type="character" w:customStyle="1" w:styleId="Heading8Char">
    <w:name w:val="Heading 8 Char"/>
    <w:basedOn w:val="DefaultParagraphFont"/>
    <w:link w:val="Heading8"/>
    <w:uiPriority w:val="9"/>
    <w:semiHidden/>
    <w:rsid w:val="005D3FC9"/>
    <w:rPr>
      <w:rFonts w:eastAsiaTheme="minorEastAsia"/>
      <w:i/>
      <w:iCs/>
      <w:sz w:val="24"/>
      <w:szCs w:val="24"/>
      <w:lang w:val="en-US"/>
    </w:rPr>
  </w:style>
  <w:style w:type="character" w:customStyle="1" w:styleId="Heading9Char">
    <w:name w:val="Heading 9 Char"/>
    <w:basedOn w:val="DefaultParagraphFont"/>
    <w:link w:val="Heading9"/>
    <w:uiPriority w:val="9"/>
    <w:semiHidden/>
    <w:rsid w:val="005D3FC9"/>
    <w:rPr>
      <w:rFonts w:asciiTheme="majorHAnsi" w:eastAsiaTheme="majorEastAsia" w:hAnsiTheme="majorHAnsi" w:cstheme="majorBidi"/>
      <w:lang w:val="en-US"/>
    </w:rPr>
  </w:style>
  <w:style w:type="table" w:customStyle="1" w:styleId="TableGrid254">
    <w:name w:val="Table Grid254"/>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5">
    <w:name w:val="Table Grid255"/>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6">
    <w:name w:val="Table Grid256"/>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7">
    <w:name w:val="Table Grid257"/>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8">
    <w:name w:val="Table Grid258"/>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9">
    <w:name w:val="Table Grid259"/>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0">
    <w:name w:val="Table Grid260"/>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1">
    <w:name w:val="Table Grid261"/>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2">
    <w:name w:val="Table Grid262"/>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3">
    <w:name w:val="Table Grid263"/>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4">
    <w:name w:val="Table Grid264"/>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5">
    <w:name w:val="Table Grid265"/>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6">
    <w:name w:val="Table Grid266"/>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7">
    <w:name w:val="Table Grid267"/>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8">
    <w:name w:val="Table Grid268"/>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9">
    <w:name w:val="Table Grid269"/>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0">
    <w:name w:val="Table Grid270"/>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1">
    <w:name w:val="Table Grid271"/>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2">
    <w:name w:val="Table Grid272"/>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3">
    <w:name w:val="Table Grid273"/>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4">
    <w:name w:val="Table Grid274"/>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5">
    <w:name w:val="Table Grid275"/>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6">
    <w:name w:val="Table Grid276"/>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7">
    <w:name w:val="Table Grid277"/>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8">
    <w:name w:val="Table Grid278"/>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9">
    <w:name w:val="Table Grid279"/>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0">
    <w:name w:val="Table Grid280"/>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1">
    <w:name w:val="Table Grid281"/>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2">
    <w:name w:val="Table Grid282"/>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3">
    <w:name w:val="Table Grid283"/>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4">
    <w:name w:val="Table Grid284"/>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5">
    <w:name w:val="Table Grid285"/>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6">
    <w:name w:val="Table Grid286"/>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7">
    <w:name w:val="Table Grid287"/>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8">
    <w:name w:val="Table Grid288"/>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9">
    <w:name w:val="Table Grid289"/>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90">
    <w:name w:val="Table Grid290"/>
    <w:basedOn w:val="TableNormal"/>
    <w:next w:val="TableGrid"/>
    <w:uiPriority w:val="59"/>
    <w:rsid w:val="0086284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91">
    <w:name w:val="Table Grid291"/>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2">
    <w:name w:val="Table Grid1112"/>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3">
    <w:name w:val="Table Grid1113"/>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4">
    <w:name w:val="Table Grid1114"/>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5">
    <w:name w:val="Table Grid1115"/>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6">
    <w:name w:val="Table Grid1116"/>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7">
    <w:name w:val="Table Grid1117"/>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8">
    <w:name w:val="Table Grid1118"/>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9">
    <w:name w:val="Table Grid1119"/>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0">
    <w:name w:val="Table Grid1120"/>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1">
    <w:name w:val="Table Grid1121"/>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2">
    <w:name w:val="Table Grid1122"/>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92">
    <w:name w:val="Table Grid292"/>
    <w:basedOn w:val="TableNormal"/>
    <w:next w:val="TableGrid"/>
    <w:uiPriority w:val="59"/>
    <w:rsid w:val="00AD62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next w:val="TableGrid"/>
    <w:uiPriority w:val="59"/>
    <w:rsid w:val="00AD62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4">
    <w:name w:val="Table Grid1124"/>
    <w:basedOn w:val="TableNormal"/>
    <w:next w:val="TableGrid"/>
    <w:uiPriority w:val="59"/>
    <w:rsid w:val="00AD62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5">
    <w:name w:val="Table Grid1125"/>
    <w:basedOn w:val="TableNormal"/>
    <w:next w:val="TableGrid"/>
    <w:uiPriority w:val="59"/>
    <w:rsid w:val="00AD62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6">
    <w:name w:val="Table Grid1126"/>
    <w:basedOn w:val="TableNormal"/>
    <w:next w:val="TableGrid"/>
    <w:uiPriority w:val="59"/>
    <w:rsid w:val="00AD62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7">
    <w:name w:val="Table Grid1127"/>
    <w:basedOn w:val="TableNormal"/>
    <w:next w:val="TableGrid"/>
    <w:uiPriority w:val="59"/>
    <w:rsid w:val="00AD62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8">
    <w:name w:val="Table Grid1128"/>
    <w:basedOn w:val="TableNormal"/>
    <w:next w:val="TableGrid"/>
    <w:uiPriority w:val="59"/>
    <w:rsid w:val="00AD62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9">
    <w:name w:val="Table Grid1129"/>
    <w:basedOn w:val="TableNormal"/>
    <w:next w:val="TableGrid"/>
    <w:uiPriority w:val="59"/>
    <w:rsid w:val="00AD62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93">
    <w:name w:val="Table Grid293"/>
    <w:basedOn w:val="TableNormal"/>
    <w:next w:val="TableGrid"/>
    <w:uiPriority w:val="59"/>
    <w:rsid w:val="00DC3E04"/>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4">
    <w:name w:val="Table Grid294"/>
    <w:basedOn w:val="TableNormal"/>
    <w:next w:val="TableGrid"/>
    <w:uiPriority w:val="59"/>
    <w:rsid w:val="008C64D3"/>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5">
    <w:name w:val="Table Grid295"/>
    <w:basedOn w:val="TableNormal"/>
    <w:next w:val="TableGrid"/>
    <w:uiPriority w:val="59"/>
    <w:rsid w:val="006B104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0">
    <w:name w:val="Table Grid1130"/>
    <w:basedOn w:val="TableNormal"/>
    <w:next w:val="TableGrid"/>
    <w:uiPriority w:val="59"/>
    <w:rsid w:val="006B104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1">
    <w:name w:val="Table Grid1131"/>
    <w:basedOn w:val="TableNormal"/>
    <w:next w:val="TableGrid"/>
    <w:uiPriority w:val="59"/>
    <w:rsid w:val="006B104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2">
    <w:name w:val="Table Grid1132"/>
    <w:basedOn w:val="TableNormal"/>
    <w:next w:val="TableGrid"/>
    <w:uiPriority w:val="59"/>
    <w:rsid w:val="006B104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3">
    <w:name w:val="Table Grid1133"/>
    <w:basedOn w:val="TableNormal"/>
    <w:next w:val="TableGrid"/>
    <w:uiPriority w:val="59"/>
    <w:rsid w:val="006B104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lszakonnaslov2">
    <w:name w:val="clszakonnaslov2"/>
    <w:basedOn w:val="DefaultParagraphFont"/>
    <w:rsid w:val="00B45513"/>
    <w:rPr>
      <w:rFonts w:ascii="Trebuchet MS" w:hAnsi="Trebuchet MS" w:hint="default"/>
      <w:b/>
      <w:bCs/>
      <w:caps/>
      <w:vanish w:val="0"/>
      <w:webHidden w:val="0"/>
      <w:color w:val="000000"/>
      <w:sz w:val="16"/>
      <w:szCs w:val="16"/>
      <w:specVanish w:val="0"/>
    </w:rPr>
  </w:style>
  <w:style w:type="paragraph" w:styleId="Subtitle">
    <w:name w:val="Subtitle"/>
    <w:basedOn w:val="Normal"/>
    <w:link w:val="SubtitleChar"/>
    <w:uiPriority w:val="11"/>
    <w:qFormat/>
    <w:rsid w:val="00430679"/>
    <w:pPr>
      <w:pBdr>
        <w:top w:val="none" w:sz="0" w:space="0" w:color="auto"/>
        <w:left w:val="none" w:sz="0" w:space="0" w:color="auto"/>
        <w:bottom w:val="none" w:sz="0" w:space="0" w:color="auto"/>
        <w:right w:val="none" w:sz="0" w:space="0" w:color="auto"/>
        <w:between w:val="none" w:sz="0" w:space="0" w:color="auto"/>
        <w:bar w:val="none" w:sz="0" w:color="auto"/>
      </w:pBdr>
      <w:spacing w:after="60" w:line="240" w:lineRule="auto"/>
      <w:jc w:val="center"/>
      <w:outlineLvl w:val="1"/>
    </w:pPr>
    <w:rPr>
      <w:rFonts w:ascii="Arial" w:eastAsia="Times New Roman" w:hAnsi="Arial" w:cs="Arial"/>
      <w:sz w:val="48"/>
      <w:szCs w:val="24"/>
      <w:lang w:val="en-GB" w:eastAsia="en-GB"/>
    </w:rPr>
  </w:style>
  <w:style w:type="character" w:customStyle="1" w:styleId="SubtitleChar">
    <w:name w:val="Subtitle Char"/>
    <w:basedOn w:val="DefaultParagraphFont"/>
    <w:link w:val="Subtitle"/>
    <w:uiPriority w:val="11"/>
    <w:rsid w:val="00430679"/>
    <w:rPr>
      <w:rFonts w:ascii="Arial" w:eastAsia="Times New Roman" w:hAnsi="Arial" w:cs="Arial"/>
      <w:sz w:val="48"/>
      <w:szCs w:val="24"/>
      <w:lang w:val="en-GB" w:eastAsia="en-GB"/>
    </w:rPr>
  </w:style>
  <w:style w:type="paragraph" w:customStyle="1" w:styleId="Standard">
    <w:name w:val="Standard"/>
    <w:rsid w:val="00430679"/>
    <w:pPr>
      <w:pBdr>
        <w:top w:val="none" w:sz="0" w:space="0" w:color="auto"/>
        <w:left w:val="none" w:sz="0" w:space="0" w:color="auto"/>
        <w:bottom w:val="none" w:sz="0" w:space="0" w:color="auto"/>
        <w:right w:val="none" w:sz="0" w:space="0" w:color="auto"/>
        <w:between w:val="none" w:sz="0" w:space="0" w:color="auto"/>
        <w:bar w:val="none" w:sz="0" w:color="auto"/>
      </w:pBdr>
      <w:suppressAutoHyphens/>
      <w:autoSpaceDN w:val="0"/>
      <w:spacing w:after="0" w:line="240" w:lineRule="auto"/>
      <w:textAlignment w:val="baseline"/>
    </w:pPr>
    <w:rPr>
      <w:rFonts w:ascii="Times New Roman" w:eastAsia="Times New Roman" w:hAnsi="Times New Roman" w:cs="Times New Roman"/>
      <w:kern w:val="3"/>
      <w:sz w:val="24"/>
      <w:szCs w:val="24"/>
      <w:lang w:val="en-GB" w:eastAsia="zh-CN"/>
    </w:rPr>
  </w:style>
  <w:style w:type="table" w:customStyle="1" w:styleId="TableGrid296">
    <w:name w:val="Table Grid296"/>
    <w:basedOn w:val="TableNormal"/>
    <w:next w:val="TableGrid"/>
    <w:uiPriority w:val="59"/>
    <w:rsid w:val="00AF42D4"/>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7">
    <w:name w:val="Table Grid297"/>
    <w:basedOn w:val="TableNormal"/>
    <w:next w:val="TableGrid"/>
    <w:uiPriority w:val="59"/>
    <w:rsid w:val="003E7D7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8">
    <w:name w:val="Table Grid298"/>
    <w:basedOn w:val="TableNormal"/>
    <w:next w:val="TableGrid"/>
    <w:uiPriority w:val="59"/>
    <w:rsid w:val="001D00E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9">
    <w:name w:val="Table Grid299"/>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4">
    <w:name w:val="Table Grid1134"/>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5">
    <w:name w:val="Table Grid1135"/>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6">
    <w:name w:val="Table Grid1136"/>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7">
    <w:name w:val="Table Grid1137"/>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8">
    <w:name w:val="Table Grid1138"/>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9">
    <w:name w:val="Table Grid1139"/>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40">
    <w:name w:val="Table Grid1140"/>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00">
    <w:name w:val="Table Grid300"/>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next w:val="TableGrid"/>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2">
    <w:name w:val="Table Grid302"/>
    <w:basedOn w:val="TableNormal"/>
    <w:next w:val="TableGrid"/>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3">
    <w:name w:val="Table Grid303"/>
    <w:basedOn w:val="TableNormal"/>
    <w:next w:val="TableGrid"/>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4">
    <w:name w:val="Table Grid304"/>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next w:val="TableGrid"/>
    <w:uiPriority w:val="59"/>
    <w:rsid w:val="003E2B9D"/>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05">
    <w:name w:val="Table Grid305"/>
    <w:basedOn w:val="TableNormal"/>
    <w:next w:val="TableGrid"/>
    <w:uiPriority w:val="59"/>
    <w:rsid w:val="00EB0E1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3">
    <w:name w:val="Table Grid1143"/>
    <w:basedOn w:val="TableNormal"/>
    <w:next w:val="TableGrid"/>
    <w:uiPriority w:val="59"/>
    <w:rsid w:val="00E41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44">
    <w:name w:val="Table Grid1144"/>
    <w:basedOn w:val="TableNormal"/>
    <w:next w:val="TableGrid"/>
    <w:uiPriority w:val="59"/>
    <w:rsid w:val="00E41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Number">
    <w:name w:val="List Number"/>
    <w:basedOn w:val="Normal"/>
    <w:autoRedefine/>
    <w:rsid w:val="00FF5A1A"/>
    <w:pPr>
      <w:numPr>
        <w:numId w:val="1"/>
      </w:numPr>
      <w:pBdr>
        <w:top w:val="none" w:sz="0" w:space="0" w:color="auto"/>
        <w:left w:val="none" w:sz="0" w:space="0" w:color="auto"/>
        <w:bottom w:val="none" w:sz="0" w:space="0" w:color="auto"/>
        <w:right w:val="none" w:sz="0" w:space="0" w:color="auto"/>
        <w:between w:val="none" w:sz="0" w:space="0" w:color="auto"/>
        <w:bar w:val="none" w:sz="0" w:color="auto"/>
      </w:pBdr>
      <w:tabs>
        <w:tab w:val="clear" w:pos="644"/>
        <w:tab w:val="num" w:pos="360"/>
      </w:tabs>
      <w:spacing w:after="0" w:line="240" w:lineRule="auto"/>
      <w:ind w:left="360" w:firstLine="66"/>
      <w:jc w:val="both"/>
    </w:pPr>
    <w:rPr>
      <w:rFonts w:ascii="Arial" w:eastAsia="Times New Roman" w:hAnsi="Arial" w:cs="Times New Roman"/>
      <w:lang w:val="en-US" w:eastAsia="en-GB"/>
    </w:rPr>
  </w:style>
  <w:style w:type="paragraph" w:styleId="BodyTextIndent3">
    <w:name w:val="Body Text Indent 3"/>
    <w:basedOn w:val="Normal"/>
    <w:link w:val="BodyTextIndent3Char"/>
    <w:rsid w:val="00FF5A1A"/>
    <w:pPr>
      <w:pBdr>
        <w:top w:val="none" w:sz="0" w:space="0" w:color="auto"/>
        <w:left w:val="none" w:sz="0" w:space="0" w:color="auto"/>
        <w:bottom w:val="none" w:sz="0" w:space="0" w:color="auto"/>
        <w:right w:val="none" w:sz="0" w:space="0" w:color="auto"/>
        <w:between w:val="none" w:sz="0" w:space="0" w:color="auto"/>
        <w:bar w:val="none" w:sz="0" w:color="auto"/>
      </w:pBdr>
      <w:spacing w:after="120" w:line="240" w:lineRule="auto"/>
      <w:ind w:left="283"/>
    </w:pPr>
    <w:rPr>
      <w:rFonts w:ascii="Macedonian Tms" w:eastAsia="Times New Roman" w:hAnsi="Macedonian Tms" w:cs="Times New Roman"/>
      <w:sz w:val="16"/>
      <w:szCs w:val="16"/>
      <w:lang w:val="en-US"/>
    </w:rPr>
  </w:style>
  <w:style w:type="character" w:customStyle="1" w:styleId="BodyTextIndent3Char">
    <w:name w:val="Body Text Indent 3 Char"/>
    <w:basedOn w:val="DefaultParagraphFont"/>
    <w:link w:val="BodyTextIndent3"/>
    <w:rsid w:val="00FF5A1A"/>
    <w:rPr>
      <w:rFonts w:ascii="Macedonian Tms" w:eastAsia="Times New Roman" w:hAnsi="Macedonian Tms" w:cs="Times New Roman"/>
      <w:sz w:val="16"/>
      <w:szCs w:val="16"/>
      <w:lang w:val="en-US"/>
    </w:rPr>
  </w:style>
  <w:style w:type="numbering" w:customStyle="1" w:styleId="WW8Num2">
    <w:name w:val="WW8Num2"/>
    <w:basedOn w:val="NoList"/>
    <w:rsid w:val="00FF5A1A"/>
    <w:pPr>
      <w:numPr>
        <w:numId w:val="2"/>
      </w:numPr>
    </w:pPr>
  </w:style>
  <w:style w:type="numbering" w:customStyle="1" w:styleId="WW8Num8">
    <w:name w:val="WW8Num8"/>
    <w:basedOn w:val="NoList"/>
    <w:rsid w:val="00FF5A1A"/>
    <w:pPr>
      <w:numPr>
        <w:numId w:val="3"/>
      </w:numPr>
    </w:pPr>
  </w:style>
  <w:style w:type="numbering" w:customStyle="1" w:styleId="WW8Num12">
    <w:name w:val="WW8Num12"/>
    <w:basedOn w:val="NoList"/>
    <w:rsid w:val="00FF5A1A"/>
    <w:pPr>
      <w:numPr>
        <w:numId w:val="4"/>
      </w:numPr>
    </w:pPr>
  </w:style>
  <w:style w:type="paragraph" w:customStyle="1" w:styleId="StyleBodyTextArial">
    <w:name w:val="Style Body Text + Arial"/>
    <w:basedOn w:val="BodyText"/>
    <w:autoRedefine/>
    <w:rsid w:val="00FF5A1A"/>
    <w:pPr>
      <w:pBdr>
        <w:top w:val="none" w:sz="0" w:space="0" w:color="auto"/>
        <w:left w:val="none" w:sz="0" w:space="0" w:color="auto"/>
        <w:bottom w:val="none" w:sz="0" w:space="0" w:color="auto"/>
        <w:right w:val="none" w:sz="0" w:space="0" w:color="auto"/>
        <w:between w:val="none" w:sz="0" w:space="0" w:color="auto"/>
        <w:bar w:val="none" w:sz="0" w:color="auto"/>
      </w:pBdr>
      <w:tabs>
        <w:tab w:val="left" w:pos="4320"/>
      </w:tabs>
      <w:spacing w:after="0" w:line="240" w:lineRule="auto"/>
      <w:ind w:left="4500" w:hanging="4520"/>
      <w:jc w:val="both"/>
    </w:pPr>
    <w:rPr>
      <w:rFonts w:ascii="Arial" w:eastAsia="Times New Roman" w:hAnsi="Arial" w:cs="Arial"/>
      <w:sz w:val="20"/>
      <w:szCs w:val="20"/>
      <w:lang w:eastAsia="en-GB"/>
    </w:rPr>
  </w:style>
  <w:style w:type="paragraph" w:styleId="TOC1">
    <w:name w:val="toc 1"/>
    <w:basedOn w:val="Normal"/>
    <w:next w:val="Normal"/>
    <w:autoRedefine/>
    <w:uiPriority w:val="39"/>
    <w:rsid w:val="00FF5A1A"/>
    <w:pPr>
      <w:pBdr>
        <w:top w:val="none" w:sz="0" w:space="0" w:color="auto"/>
        <w:left w:val="none" w:sz="0" w:space="0" w:color="auto"/>
        <w:bottom w:val="none" w:sz="0" w:space="0" w:color="auto"/>
        <w:right w:val="none" w:sz="0" w:space="0" w:color="auto"/>
        <w:between w:val="none" w:sz="0" w:space="0" w:color="auto"/>
        <w:bar w:val="none" w:sz="0" w:color="auto"/>
      </w:pBdr>
      <w:tabs>
        <w:tab w:val="right" w:leader="dot" w:pos="7786"/>
      </w:tabs>
      <w:spacing w:after="0" w:line="240" w:lineRule="auto"/>
      <w:jc w:val="both"/>
    </w:pPr>
    <w:rPr>
      <w:rFonts w:ascii="Calibri" w:eastAsia="Times New Roman" w:hAnsi="Calibri" w:cs="Times New Roman"/>
      <w:noProof/>
      <w:szCs w:val="20"/>
    </w:rPr>
  </w:style>
  <w:style w:type="paragraph" w:styleId="TOC2">
    <w:name w:val="toc 2"/>
    <w:basedOn w:val="Normal"/>
    <w:next w:val="Normal"/>
    <w:autoRedefine/>
    <w:uiPriority w:val="39"/>
    <w:rsid w:val="00FF5A1A"/>
    <w:pPr>
      <w:pBdr>
        <w:top w:val="none" w:sz="0" w:space="0" w:color="auto"/>
        <w:left w:val="none" w:sz="0" w:space="0" w:color="auto"/>
        <w:bottom w:val="none" w:sz="0" w:space="0" w:color="auto"/>
        <w:right w:val="none" w:sz="0" w:space="0" w:color="auto"/>
        <w:between w:val="none" w:sz="0" w:space="0" w:color="auto"/>
        <w:bar w:val="none" w:sz="0" w:color="auto"/>
      </w:pBdr>
      <w:tabs>
        <w:tab w:val="right" w:leader="dot" w:pos="7786"/>
      </w:tabs>
      <w:spacing w:after="0" w:line="240" w:lineRule="auto"/>
      <w:ind w:left="220"/>
      <w:jc w:val="both"/>
    </w:pPr>
    <w:rPr>
      <w:rFonts w:ascii="Arial" w:eastAsia="Times New Roman" w:hAnsi="Arial" w:cs="Times New Roman"/>
      <w:b/>
      <w:noProof/>
      <w:szCs w:val="20"/>
    </w:rPr>
  </w:style>
  <w:style w:type="paragraph" w:styleId="TOC3">
    <w:name w:val="toc 3"/>
    <w:basedOn w:val="Normal"/>
    <w:next w:val="Normal"/>
    <w:autoRedefine/>
    <w:uiPriority w:val="39"/>
    <w:rsid w:val="00FF5A1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40"/>
      <w:jc w:val="both"/>
    </w:pPr>
    <w:rPr>
      <w:rFonts w:ascii="Arial" w:eastAsia="Times New Roman" w:hAnsi="Arial" w:cs="Times New Roman"/>
      <w:szCs w:val="20"/>
      <w:lang w:val="en-US"/>
    </w:rPr>
  </w:style>
  <w:style w:type="paragraph" w:styleId="Closing">
    <w:name w:val="Closing"/>
    <w:basedOn w:val="Normal"/>
    <w:link w:val="ClosingChar"/>
    <w:rsid w:val="00FF5A1A"/>
    <w:pPr>
      <w:pBdr>
        <w:top w:val="none" w:sz="0" w:space="0" w:color="auto"/>
        <w:left w:val="none" w:sz="0" w:space="0" w:color="auto"/>
        <w:bottom w:val="none" w:sz="0" w:space="0" w:color="auto"/>
        <w:right w:val="none" w:sz="0" w:space="0" w:color="auto"/>
        <w:between w:val="none" w:sz="0" w:space="0" w:color="auto"/>
        <w:bar w:val="none" w:sz="0" w:color="auto"/>
      </w:pBdr>
      <w:spacing w:after="0" w:line="220" w:lineRule="atLeast"/>
      <w:ind w:left="835"/>
      <w:jc w:val="both"/>
    </w:pPr>
    <w:rPr>
      <w:rFonts w:ascii="Arial" w:eastAsia="Times New Roman" w:hAnsi="Arial" w:cs="Times New Roman"/>
      <w:szCs w:val="20"/>
      <w:lang w:val="en-US"/>
    </w:rPr>
  </w:style>
  <w:style w:type="character" w:customStyle="1" w:styleId="ClosingChar">
    <w:name w:val="Closing Char"/>
    <w:basedOn w:val="DefaultParagraphFont"/>
    <w:link w:val="Closing"/>
    <w:rsid w:val="00FF5A1A"/>
    <w:rPr>
      <w:rFonts w:ascii="Arial" w:eastAsia="Times New Roman" w:hAnsi="Arial" w:cs="Times New Roman"/>
      <w:szCs w:val="20"/>
      <w:lang w:val="en-US"/>
    </w:rPr>
  </w:style>
  <w:style w:type="paragraph" w:styleId="Title">
    <w:name w:val="Title"/>
    <w:basedOn w:val="Normal"/>
    <w:link w:val="TitleChar"/>
    <w:qFormat/>
    <w:rsid w:val="00FF5A1A"/>
    <w:pPr>
      <w:pBdr>
        <w:top w:val="none" w:sz="0" w:space="0" w:color="auto"/>
        <w:left w:val="none" w:sz="0" w:space="0" w:color="auto"/>
        <w:bottom w:val="none" w:sz="0" w:space="0" w:color="auto"/>
        <w:right w:val="none" w:sz="0" w:space="0" w:color="auto"/>
        <w:between w:val="none" w:sz="0" w:space="0" w:color="auto"/>
        <w:bar w:val="none" w:sz="0" w:color="auto"/>
      </w:pBdr>
      <w:shd w:val="solid" w:color="auto" w:fill="auto"/>
      <w:spacing w:before="240" w:after="60" w:line="240" w:lineRule="auto"/>
      <w:jc w:val="center"/>
      <w:outlineLvl w:val="0"/>
    </w:pPr>
    <w:rPr>
      <w:rFonts w:ascii="Arial" w:eastAsia="Times New Roman" w:hAnsi="Arial" w:cs="Arial"/>
      <w:b/>
      <w:bCs/>
      <w:kern w:val="28"/>
      <w:sz w:val="56"/>
      <w:szCs w:val="32"/>
      <w:lang w:val="en-US" w:eastAsia="en-GB"/>
    </w:rPr>
  </w:style>
  <w:style w:type="character" w:customStyle="1" w:styleId="TitleChar">
    <w:name w:val="Title Char"/>
    <w:basedOn w:val="DefaultParagraphFont"/>
    <w:link w:val="Title"/>
    <w:rsid w:val="00FF5A1A"/>
    <w:rPr>
      <w:rFonts w:ascii="Arial" w:eastAsia="Times New Roman" w:hAnsi="Arial" w:cs="Arial"/>
      <w:b/>
      <w:bCs/>
      <w:kern w:val="28"/>
      <w:sz w:val="56"/>
      <w:szCs w:val="32"/>
      <w:shd w:val="solid" w:color="auto" w:fill="auto"/>
      <w:lang w:val="en-US" w:eastAsia="en-GB"/>
    </w:rPr>
  </w:style>
  <w:style w:type="paragraph" w:customStyle="1" w:styleId="Default">
    <w:name w:val="Default"/>
    <w:rsid w:val="00FF5A1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pPr>
    <w:rPr>
      <w:rFonts w:ascii="Calibri" w:eastAsia="Times New Roman" w:hAnsi="Calibri" w:cs="Calibri"/>
      <w:color w:val="000000"/>
      <w:sz w:val="24"/>
      <w:szCs w:val="24"/>
    </w:rPr>
  </w:style>
  <w:style w:type="table" w:customStyle="1" w:styleId="TableGrid1145">
    <w:name w:val="Table Grid1145"/>
    <w:basedOn w:val="TableNormal"/>
    <w:next w:val="TableGrid"/>
    <w:uiPriority w:val="59"/>
    <w:rsid w:val="00E41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46">
    <w:name w:val="Table Grid1146"/>
    <w:basedOn w:val="TableNormal"/>
    <w:next w:val="TableGrid"/>
    <w:uiPriority w:val="59"/>
    <w:rsid w:val="00E41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47">
    <w:name w:val="Table Grid1147"/>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48">
    <w:name w:val="Table Grid1148"/>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07">
    <w:name w:val="Table Grid307"/>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08">
    <w:name w:val="Table Grid308"/>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09">
    <w:name w:val="Table Grid309"/>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0">
    <w:name w:val="Table Grid310"/>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
    <w:name w:val="Table Grid311"/>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2">
    <w:name w:val="Table Grid312"/>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3">
    <w:name w:val="Table Grid313"/>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4">
    <w:name w:val="Table Grid314"/>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5">
    <w:name w:val="Table Grid315"/>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6">
    <w:name w:val="Table Grid316"/>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7">
    <w:name w:val="Table Grid317"/>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8">
    <w:name w:val="Table Grid318"/>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9">
    <w:name w:val="Table Grid319"/>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0">
    <w:name w:val="Table Grid320"/>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
    <w:name w:val="Table Grid321"/>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2">
    <w:name w:val="Table Grid322"/>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3">
    <w:name w:val="Table Grid323"/>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4">
    <w:name w:val="Table Grid324"/>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5">
    <w:name w:val="Table Grid325"/>
    <w:basedOn w:val="TableNormal"/>
    <w:next w:val="TableGrid"/>
    <w:uiPriority w:val="59"/>
    <w:rsid w:val="00C878C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6">
    <w:name w:val="Table Grid326"/>
    <w:basedOn w:val="TableNormal"/>
    <w:next w:val="TableGrid"/>
    <w:uiPriority w:val="59"/>
    <w:rsid w:val="00C878C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7">
    <w:name w:val="Table Grid327"/>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8">
    <w:name w:val="Table Grid328"/>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9">
    <w:name w:val="Table Grid329"/>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0">
    <w:name w:val="Table Grid330"/>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1">
    <w:name w:val="Table Grid331"/>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2">
    <w:name w:val="Table Grid332"/>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3">
    <w:name w:val="Table Grid333"/>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4">
    <w:name w:val="Table Grid334"/>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5">
    <w:name w:val="Table Grid335"/>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6">
    <w:name w:val="Table Grid336"/>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7">
    <w:name w:val="Table Grid337"/>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8">
    <w:name w:val="Table Grid338"/>
    <w:basedOn w:val="TableNormal"/>
    <w:next w:val="TableGrid"/>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9">
    <w:name w:val="Table Grid339"/>
    <w:basedOn w:val="TableNormal"/>
    <w:next w:val="TableGrid"/>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0">
    <w:name w:val="Table Grid340"/>
    <w:basedOn w:val="TableNormal"/>
    <w:next w:val="TableGrid"/>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next w:val="TableGrid"/>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
    <w:name w:val="Table Grid342"/>
    <w:basedOn w:val="TableNormal"/>
    <w:next w:val="TableGrid"/>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3">
    <w:name w:val="Table Grid343"/>
    <w:basedOn w:val="TableNormal"/>
    <w:next w:val="TableGrid"/>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4">
    <w:name w:val="Table Grid344"/>
    <w:basedOn w:val="TableNormal"/>
    <w:next w:val="TableGrid"/>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A717B1"/>
  </w:style>
  <w:style w:type="table" w:customStyle="1" w:styleId="TableGrid345">
    <w:name w:val="Table Grid345"/>
    <w:basedOn w:val="TableNormal"/>
    <w:next w:val="TableGrid"/>
    <w:uiPriority w:val="59"/>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6">
    <w:name w:val="Table Grid346"/>
    <w:basedOn w:val="TableNormal"/>
    <w:next w:val="TableGrid"/>
    <w:uiPriority w:val="59"/>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47">
    <w:name w:val="Table Grid347"/>
    <w:basedOn w:val="TableNormal"/>
    <w:next w:val="TableGrid"/>
    <w:uiPriority w:val="59"/>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48">
    <w:name w:val="Table Grid348"/>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9">
    <w:name w:val="Table Grid349"/>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0">
    <w:name w:val="Table Grid350"/>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4">
    <w:name w:val="Table Grid354"/>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5">
    <w:name w:val="Table Grid355"/>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6">
    <w:name w:val="Table Grid356"/>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B45377"/>
  </w:style>
  <w:style w:type="table" w:customStyle="1" w:styleId="TableGrid357">
    <w:name w:val="Table Grid357"/>
    <w:basedOn w:val="TableNormal"/>
    <w:next w:val="TableGrid"/>
    <w:uiPriority w:val="59"/>
    <w:rsid w:val="00B4537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8">
    <w:name w:val="Table Grid358"/>
    <w:basedOn w:val="TableNormal"/>
    <w:next w:val="TableGrid"/>
    <w:rsid w:val="00C67A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9">
    <w:name w:val="Table Grid359"/>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0">
    <w:name w:val="Table Grid360"/>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2">
    <w:name w:val="Table Grid362"/>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3">
    <w:name w:val="Table Grid363"/>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4">
    <w:name w:val="Table Grid364"/>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5">
    <w:name w:val="Table Grid365"/>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6">
    <w:name w:val="Table Grid366"/>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7">
    <w:name w:val="Table Grid367"/>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8">
    <w:name w:val="Table Grid368"/>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9">
    <w:name w:val="Table Grid369"/>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0">
    <w:name w:val="Table Grid370"/>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next w:val="TableGrid"/>
    <w:uiPriority w:val="99"/>
    <w:rsid w:val="004E7CBD"/>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4F6868"/>
  </w:style>
  <w:style w:type="table" w:customStyle="1" w:styleId="TableGrid372">
    <w:name w:val="Table Grid372"/>
    <w:basedOn w:val="TableNormal"/>
    <w:next w:val="TableGrid"/>
    <w:uiPriority w:val="59"/>
    <w:rsid w:val="00AC2D8D"/>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97126B"/>
  </w:style>
  <w:style w:type="character" w:styleId="CommentReference">
    <w:name w:val="annotation reference"/>
    <w:basedOn w:val="DefaultParagraphFont"/>
    <w:unhideWhenUsed/>
    <w:rsid w:val="0097126B"/>
    <w:rPr>
      <w:sz w:val="16"/>
      <w:szCs w:val="16"/>
    </w:rPr>
  </w:style>
  <w:style w:type="paragraph" w:styleId="CommentText">
    <w:name w:val="annotation text"/>
    <w:basedOn w:val="Normal"/>
    <w:link w:val="CommentTextChar"/>
    <w:unhideWhenUsed/>
    <w:rsid w:val="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Macedonian Tms" w:eastAsia="Times New Roman" w:hAnsi="Macedonian Tms" w:cs="Times New Roman"/>
      <w:sz w:val="20"/>
      <w:szCs w:val="20"/>
      <w:lang w:val="en-GB" w:eastAsia="mk-MK"/>
    </w:rPr>
  </w:style>
  <w:style w:type="character" w:customStyle="1" w:styleId="CommentTextChar">
    <w:name w:val="Comment Text Char"/>
    <w:basedOn w:val="DefaultParagraphFont"/>
    <w:link w:val="CommentText"/>
    <w:rsid w:val="0097126B"/>
    <w:rPr>
      <w:rFonts w:ascii="Macedonian Tms" w:eastAsia="Times New Roman" w:hAnsi="Macedonian Tms" w:cs="Times New Roman"/>
      <w:sz w:val="20"/>
      <w:szCs w:val="20"/>
      <w:lang w:val="en-GB" w:eastAsia="mk-MK"/>
    </w:rPr>
  </w:style>
  <w:style w:type="character" w:styleId="FootnoteReference">
    <w:name w:val="footnote reference"/>
    <w:uiPriority w:val="99"/>
    <w:semiHidden/>
    <w:unhideWhenUsed/>
    <w:rsid w:val="0097126B"/>
    <w:rPr>
      <w:vertAlign w:val="superscript"/>
    </w:rPr>
  </w:style>
  <w:style w:type="character" w:customStyle="1" w:styleId="ams">
    <w:name w:val="ams"/>
    <w:basedOn w:val="DefaultParagraphFont"/>
    <w:rsid w:val="0097126B"/>
  </w:style>
  <w:style w:type="character" w:customStyle="1" w:styleId="NoSpacingChar">
    <w:name w:val="No Spacing Char"/>
    <w:basedOn w:val="DefaultParagraphFont"/>
    <w:link w:val="NoSpacing"/>
    <w:uiPriority w:val="1"/>
    <w:rsid w:val="0097126B"/>
    <w:rPr>
      <w:rFonts w:ascii="MAC C Times" w:eastAsia="Times New Roman" w:hAnsi="MAC C Times" w:cs="Times New Roman"/>
      <w:sz w:val="24"/>
      <w:szCs w:val="20"/>
      <w:lang w:val="en-US" w:eastAsia="en-GB"/>
    </w:rPr>
  </w:style>
  <w:style w:type="paragraph" w:customStyle="1" w:styleId="TOCHeading1">
    <w:name w:val="TOC Heading1"/>
    <w:basedOn w:val="Heading1"/>
    <w:next w:val="Normal"/>
    <w:uiPriority w:val="39"/>
    <w:semiHidden/>
    <w:unhideWhenUsed/>
    <w:qFormat/>
    <w:rsid w:val="0097126B"/>
    <w:pPr>
      <w:pBdr>
        <w:top w:val="none" w:sz="0" w:space="0" w:color="auto"/>
        <w:left w:val="none" w:sz="0" w:space="0" w:color="auto"/>
        <w:bottom w:val="none" w:sz="0" w:space="0" w:color="auto"/>
        <w:right w:val="none" w:sz="0" w:space="0" w:color="auto"/>
        <w:between w:val="none" w:sz="0" w:space="0" w:color="auto"/>
        <w:bar w:val="none" w:sz="0" w:color="auto"/>
      </w:pBdr>
      <w:outlineLvl w:val="9"/>
    </w:pPr>
    <w:rPr>
      <w:lang w:val="en-US" w:eastAsia="ja-JP"/>
    </w:rPr>
  </w:style>
  <w:style w:type="table" w:customStyle="1" w:styleId="TableGrid373">
    <w:name w:val="Table Grid373"/>
    <w:basedOn w:val="TableNormal"/>
    <w:next w:val="TableGrid"/>
    <w:uiPriority w:val="59"/>
    <w:rsid w:val="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Calibri"/>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97126B"/>
    <w:rPr>
      <w:i/>
      <w:iCs/>
    </w:rPr>
  </w:style>
  <w:style w:type="numbering" w:customStyle="1" w:styleId="NoList5">
    <w:name w:val="No List5"/>
    <w:next w:val="NoList"/>
    <w:semiHidden/>
    <w:unhideWhenUsed/>
    <w:rsid w:val="00323B2F"/>
  </w:style>
  <w:style w:type="table" w:customStyle="1" w:styleId="TableGrid374">
    <w:name w:val="Table Grid374"/>
    <w:basedOn w:val="TableNormal"/>
    <w:next w:val="TableGrid"/>
    <w:uiPriority w:val="39"/>
    <w:rsid w:val="00323B2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rsid w:val="00323B2F"/>
    <w:rPr>
      <w:rFonts w:ascii="Times New Roman" w:hAnsi="Times New Roman"/>
      <w:b/>
      <w:bCs/>
      <w:lang w:val="en-US" w:eastAsia="en-US"/>
    </w:rPr>
  </w:style>
  <w:style w:type="character" w:customStyle="1" w:styleId="CommentSubjectChar">
    <w:name w:val="Comment Subject Char"/>
    <w:basedOn w:val="CommentTextChar"/>
    <w:link w:val="CommentSubject"/>
    <w:rsid w:val="00323B2F"/>
    <w:rPr>
      <w:rFonts w:ascii="Times New Roman" w:eastAsia="Times New Roman" w:hAnsi="Times New Roman" w:cs="Times New Roman"/>
      <w:b/>
      <w:bCs/>
      <w:sz w:val="20"/>
      <w:szCs w:val="20"/>
      <w:lang w:val="en-US" w:eastAsia="mk-MK"/>
    </w:rPr>
  </w:style>
  <w:style w:type="paragraph" w:styleId="TOCHeading">
    <w:name w:val="TOC Heading"/>
    <w:basedOn w:val="Heading1"/>
    <w:next w:val="Normal"/>
    <w:uiPriority w:val="39"/>
    <w:semiHidden/>
    <w:unhideWhenUsed/>
    <w:qFormat/>
    <w:rsid w:val="00323B2F"/>
    <w:pPr>
      <w:spacing w:before="240"/>
      <w:outlineLvl w:val="9"/>
    </w:pPr>
    <w:rPr>
      <w:b w:val="0"/>
      <w:bCs w:val="0"/>
      <w:sz w:val="32"/>
      <w:szCs w:val="32"/>
    </w:rPr>
  </w:style>
  <w:style w:type="numbering" w:customStyle="1" w:styleId="NoList6">
    <w:name w:val="No List6"/>
    <w:next w:val="NoList"/>
    <w:uiPriority w:val="99"/>
    <w:semiHidden/>
    <w:unhideWhenUsed/>
    <w:rsid w:val="00BB6EE8"/>
  </w:style>
  <w:style w:type="table" w:customStyle="1" w:styleId="TableGrid375">
    <w:name w:val="Table Grid375"/>
    <w:basedOn w:val="TableNormal"/>
    <w:next w:val="TableGrid"/>
    <w:uiPriority w:val="59"/>
    <w:rsid w:val="00BB6EE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xmsonormal">
    <w:name w:val="x_xmsonormal"/>
    <w:basedOn w:val="Normal"/>
    <w:rsid w:val="009F4AA9"/>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40" w:lineRule="auto"/>
    </w:pPr>
    <w:rPr>
      <w:rFonts w:ascii="Times New Roman" w:eastAsia="Times New Roman" w:hAnsi="Times New Roman" w:cs="Times New Roman"/>
      <w:sz w:val="24"/>
      <w:szCs w:val="24"/>
      <w:lang w:eastAsia="mk-MK"/>
    </w:rPr>
  </w:style>
  <w:style w:type="paragraph" w:styleId="BodyTextIndent">
    <w:name w:val="Body Text Indent"/>
    <w:basedOn w:val="Normal"/>
    <w:link w:val="BodyTextIndentChar"/>
    <w:rsid w:val="00A86E68"/>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120" w:line="240" w:lineRule="auto"/>
      <w:ind w:left="283"/>
    </w:pPr>
    <w:rPr>
      <w:rFonts w:ascii="MAC C Times" w:eastAsia="Times New Roman" w:hAnsi="MAC C Times" w:cs="Times New Roman"/>
      <w:sz w:val="24"/>
      <w:szCs w:val="20"/>
      <w:lang w:val="en-US" w:eastAsia="en-GB"/>
    </w:rPr>
  </w:style>
  <w:style w:type="character" w:customStyle="1" w:styleId="BodyTextIndentChar">
    <w:name w:val="Body Text Indent Char"/>
    <w:basedOn w:val="DefaultParagraphFont"/>
    <w:link w:val="BodyTextIndent"/>
    <w:rsid w:val="00A86E68"/>
    <w:rPr>
      <w:rFonts w:ascii="MAC C Times" w:eastAsia="Times New Roman" w:hAnsi="MAC C Times" w:cs="Times New Roman"/>
      <w:sz w:val="24"/>
      <w:szCs w:val="20"/>
      <w:lang w:val="en-US" w:eastAsia="en-GB"/>
    </w:rPr>
  </w:style>
  <w:style w:type="table" w:customStyle="1" w:styleId="TableGrid376">
    <w:name w:val="Table Grid376"/>
    <w:basedOn w:val="TableNormal"/>
    <w:next w:val="TableGrid"/>
    <w:uiPriority w:val="59"/>
    <w:rsid w:val="004A154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81008E"/>
  </w:style>
  <w:style w:type="table" w:customStyle="1" w:styleId="TableGrid377">
    <w:name w:val="Table Grid377"/>
    <w:basedOn w:val="TableNormal"/>
    <w:next w:val="TableGrid"/>
    <w:uiPriority w:val="59"/>
    <w:rsid w:val="0081008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8">
    <w:name w:val="Table Grid378"/>
    <w:basedOn w:val="TableNormal"/>
    <w:next w:val="TableGrid"/>
    <w:uiPriority w:val="39"/>
    <w:rsid w:val="00170D5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uiPriority w:val="99"/>
    <w:semiHidden/>
    <w:unhideWhenUsed/>
    <w:rsid w:val="001F2420"/>
  </w:style>
  <w:style w:type="table" w:customStyle="1" w:styleId="TableGrid379">
    <w:name w:val="Table Grid379"/>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1F2420"/>
  </w:style>
  <w:style w:type="table" w:customStyle="1" w:styleId="TableGrid1149">
    <w:name w:val="Table Grid1149"/>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80">
    <w:name w:val="Table Grid380"/>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81">
    <w:name w:val="Table Grid381"/>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82">
    <w:name w:val="Table Grid382"/>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83">
    <w:name w:val="Table Grid383"/>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84">
    <w:name w:val="Table Grid384"/>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85">
    <w:name w:val="Table Grid385"/>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86">
    <w:name w:val="Table Grid386"/>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87">
    <w:name w:val="Table Grid387"/>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88">
    <w:name w:val="Table Grid388"/>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89">
    <w:name w:val="Table Grid389"/>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90">
    <w:name w:val="Table Grid390"/>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91">
    <w:name w:val="Table Grid391"/>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92">
    <w:name w:val="Table Grid392"/>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93">
    <w:name w:val="Table Grid393"/>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94">
    <w:name w:val="Table Grid394"/>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95">
    <w:name w:val="Table Grid395"/>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96">
    <w:name w:val="Table Grid396"/>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97">
    <w:name w:val="Table Grid397"/>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50">
    <w:name w:val="Table Grid1150"/>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98">
    <w:name w:val="Table Grid398"/>
    <w:basedOn w:val="TableNormal"/>
    <w:next w:val="TableGrid"/>
    <w:uiPriority w:val="39"/>
    <w:rsid w:val="0003603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4E5169"/>
  </w:style>
  <w:style w:type="character" w:customStyle="1" w:styleId="eop">
    <w:name w:val="eop"/>
    <w:basedOn w:val="DefaultParagraphFont"/>
    <w:rsid w:val="004E5169"/>
  </w:style>
  <w:style w:type="table" w:customStyle="1" w:styleId="TableGrid399">
    <w:name w:val="Table Grid399"/>
    <w:basedOn w:val="TableNormal"/>
    <w:next w:val="TableGrid"/>
    <w:uiPriority w:val="59"/>
    <w:rsid w:val="00ED79F4"/>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F83995"/>
  </w:style>
  <w:style w:type="numbering" w:customStyle="1" w:styleId="NoList11">
    <w:name w:val="No List11"/>
    <w:next w:val="NoList"/>
    <w:uiPriority w:val="99"/>
    <w:semiHidden/>
    <w:unhideWhenUsed/>
    <w:rsid w:val="00F83995"/>
  </w:style>
  <w:style w:type="character" w:customStyle="1" w:styleId="pgff2">
    <w:name w:val="pgff2"/>
    <w:basedOn w:val="DefaultParagraphFont"/>
    <w:rsid w:val="00F83995"/>
  </w:style>
  <w:style w:type="character" w:customStyle="1" w:styleId="pgff3">
    <w:name w:val="pgff3"/>
    <w:basedOn w:val="DefaultParagraphFont"/>
    <w:rsid w:val="00F83995"/>
  </w:style>
  <w:style w:type="numbering" w:customStyle="1" w:styleId="NoList12">
    <w:name w:val="No List12"/>
    <w:next w:val="NoList"/>
    <w:uiPriority w:val="99"/>
    <w:semiHidden/>
    <w:unhideWhenUsed/>
    <w:rsid w:val="00F83995"/>
  </w:style>
  <w:style w:type="table" w:customStyle="1" w:styleId="TableGrid400">
    <w:name w:val="Table Grid400"/>
    <w:basedOn w:val="TableNormal"/>
    <w:next w:val="TableGrid"/>
    <w:uiPriority w:val="59"/>
    <w:rsid w:val="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DarkList-Accent3">
    <w:name w:val="Dark List Accent 3"/>
    <w:basedOn w:val="TableNormal"/>
    <w:uiPriority w:val="70"/>
    <w:rsid w:val="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color w:val="FFFFFF"/>
      <w:sz w:val="20"/>
      <w:szCs w:val="20"/>
      <w:lang w:eastAsia="mk-MK"/>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styleId="DarkList-Accent5">
    <w:name w:val="Dark List Accent 5"/>
    <w:basedOn w:val="TableNormal"/>
    <w:uiPriority w:val="70"/>
    <w:rsid w:val="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color w:val="FFFFFF"/>
      <w:sz w:val="20"/>
      <w:szCs w:val="20"/>
      <w:lang w:eastAsia="mk-MK"/>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styleId="DarkList-Accent6">
    <w:name w:val="Dark List Accent 6"/>
    <w:basedOn w:val="TableNormal"/>
    <w:uiPriority w:val="70"/>
    <w:rsid w:val="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color w:val="FFFFFF"/>
      <w:sz w:val="20"/>
      <w:szCs w:val="20"/>
      <w:lang w:eastAsia="mk-MK"/>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styleId="ColorfulShading">
    <w:name w:val="Colorful Shading"/>
    <w:basedOn w:val="TableNormal"/>
    <w:uiPriority w:val="71"/>
    <w:rsid w:val="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color w:val="000000"/>
      <w:sz w:val="20"/>
      <w:szCs w:val="20"/>
      <w:lang w:eastAsia="mk-MK"/>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ColorfulShading-Accent1">
    <w:name w:val="Colorful Shading Accent 1"/>
    <w:basedOn w:val="TableNormal"/>
    <w:uiPriority w:val="71"/>
    <w:rsid w:val="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color w:val="000000"/>
      <w:sz w:val="20"/>
      <w:szCs w:val="20"/>
      <w:lang w:eastAsia="mk-MK"/>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ColorfulShading-Accent2">
    <w:name w:val="Colorful Shading Accent 2"/>
    <w:basedOn w:val="TableNormal"/>
    <w:uiPriority w:val="71"/>
    <w:rsid w:val="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color w:val="000000"/>
      <w:sz w:val="20"/>
      <w:szCs w:val="20"/>
      <w:lang w:eastAsia="mk-MK"/>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ColorfulShading-Accent3">
    <w:name w:val="Colorful Shading Accent 3"/>
    <w:basedOn w:val="TableNormal"/>
    <w:uiPriority w:val="71"/>
    <w:rsid w:val="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color w:val="000000"/>
      <w:sz w:val="20"/>
      <w:szCs w:val="20"/>
      <w:lang w:eastAsia="mk-MK"/>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ColorfulShading-Accent4">
    <w:name w:val="Colorful Shading Accent 4"/>
    <w:basedOn w:val="TableNormal"/>
    <w:uiPriority w:val="71"/>
    <w:rsid w:val="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color w:val="000000"/>
      <w:sz w:val="20"/>
      <w:szCs w:val="20"/>
      <w:lang w:eastAsia="mk-MK"/>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ColorfulShading-Accent5">
    <w:name w:val="Colorful Shading Accent 5"/>
    <w:basedOn w:val="TableNormal"/>
    <w:uiPriority w:val="71"/>
    <w:rsid w:val="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color w:val="000000"/>
      <w:sz w:val="20"/>
      <w:szCs w:val="20"/>
      <w:lang w:eastAsia="mk-MK"/>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ColorfulGrid-Accent3">
    <w:name w:val="Colorful Grid Accent 3"/>
    <w:basedOn w:val="TableNormal"/>
    <w:uiPriority w:val="73"/>
    <w:rsid w:val="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color w:val="000000"/>
      <w:sz w:val="20"/>
      <w:szCs w:val="20"/>
      <w:lang w:eastAsia="mk-MK"/>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MediumShading2-Accent51">
    <w:name w:val="Medium Shading 2 - Accent 51"/>
    <w:basedOn w:val="TableNormal"/>
    <w:next w:val="MediumShading2-Accent5"/>
    <w:uiPriority w:val="64"/>
    <w:rsid w:val="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sz w:val="20"/>
      <w:szCs w:val="20"/>
      <w:lang w:eastAsia="mk-MK"/>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
    <w:name w:val="Medium Shading 2"/>
    <w:basedOn w:val="TableNormal"/>
    <w:uiPriority w:val="64"/>
    <w:rsid w:val="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sz w:val="20"/>
      <w:szCs w:val="20"/>
      <w:lang w:eastAsia="mk-MK"/>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sz w:val="20"/>
      <w:szCs w:val="20"/>
      <w:lang w:eastAsia="mk-MK"/>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1-Accent6">
    <w:name w:val="Medium Shading 1 Accent 6"/>
    <w:basedOn w:val="TableNormal"/>
    <w:uiPriority w:val="63"/>
    <w:rsid w:val="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sz w:val="20"/>
      <w:szCs w:val="20"/>
      <w:lang w:eastAsia="mk-MK"/>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LightShading">
    <w:name w:val="Light Shading"/>
    <w:basedOn w:val="TableNormal"/>
    <w:uiPriority w:val="60"/>
    <w:rsid w:val="00F839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color w:val="000000"/>
      <w:sz w:val="20"/>
      <w:szCs w:val="20"/>
      <w:lang w:eastAsia="mk-MK"/>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01">
    <w:name w:val="Table Grid401"/>
    <w:basedOn w:val="TableNormal"/>
    <w:next w:val="TableGrid"/>
    <w:uiPriority w:val="39"/>
    <w:rsid w:val="00D2790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624063">
      <w:bodyDiv w:val="1"/>
      <w:marLeft w:val="0"/>
      <w:marRight w:val="0"/>
      <w:marTop w:val="0"/>
      <w:marBottom w:val="0"/>
      <w:divBdr>
        <w:top w:val="none" w:sz="0" w:space="0" w:color="auto"/>
        <w:left w:val="none" w:sz="0" w:space="0" w:color="auto"/>
        <w:bottom w:val="none" w:sz="0" w:space="0" w:color="auto"/>
        <w:right w:val="none" w:sz="0" w:space="0" w:color="auto"/>
      </w:divBdr>
    </w:div>
    <w:div w:id="104034938">
      <w:bodyDiv w:val="1"/>
      <w:marLeft w:val="0"/>
      <w:marRight w:val="0"/>
      <w:marTop w:val="0"/>
      <w:marBottom w:val="0"/>
      <w:divBdr>
        <w:top w:val="none" w:sz="0" w:space="0" w:color="auto"/>
        <w:left w:val="none" w:sz="0" w:space="0" w:color="auto"/>
        <w:bottom w:val="none" w:sz="0" w:space="0" w:color="auto"/>
        <w:right w:val="none" w:sz="0" w:space="0" w:color="auto"/>
      </w:divBdr>
    </w:div>
    <w:div w:id="113445696">
      <w:bodyDiv w:val="1"/>
      <w:marLeft w:val="0"/>
      <w:marRight w:val="0"/>
      <w:marTop w:val="0"/>
      <w:marBottom w:val="0"/>
      <w:divBdr>
        <w:top w:val="none" w:sz="0" w:space="0" w:color="auto"/>
        <w:left w:val="none" w:sz="0" w:space="0" w:color="auto"/>
        <w:bottom w:val="none" w:sz="0" w:space="0" w:color="auto"/>
        <w:right w:val="none" w:sz="0" w:space="0" w:color="auto"/>
      </w:divBdr>
    </w:div>
    <w:div w:id="232348966">
      <w:bodyDiv w:val="1"/>
      <w:marLeft w:val="0"/>
      <w:marRight w:val="0"/>
      <w:marTop w:val="0"/>
      <w:marBottom w:val="0"/>
      <w:divBdr>
        <w:top w:val="none" w:sz="0" w:space="0" w:color="auto"/>
        <w:left w:val="none" w:sz="0" w:space="0" w:color="auto"/>
        <w:bottom w:val="none" w:sz="0" w:space="0" w:color="auto"/>
        <w:right w:val="none" w:sz="0" w:space="0" w:color="auto"/>
      </w:divBdr>
    </w:div>
    <w:div w:id="308631970">
      <w:bodyDiv w:val="1"/>
      <w:marLeft w:val="0"/>
      <w:marRight w:val="0"/>
      <w:marTop w:val="0"/>
      <w:marBottom w:val="0"/>
      <w:divBdr>
        <w:top w:val="none" w:sz="0" w:space="0" w:color="auto"/>
        <w:left w:val="none" w:sz="0" w:space="0" w:color="auto"/>
        <w:bottom w:val="none" w:sz="0" w:space="0" w:color="auto"/>
        <w:right w:val="none" w:sz="0" w:space="0" w:color="auto"/>
      </w:divBdr>
    </w:div>
    <w:div w:id="637413381">
      <w:bodyDiv w:val="1"/>
      <w:marLeft w:val="0"/>
      <w:marRight w:val="0"/>
      <w:marTop w:val="0"/>
      <w:marBottom w:val="0"/>
      <w:divBdr>
        <w:top w:val="none" w:sz="0" w:space="0" w:color="auto"/>
        <w:left w:val="none" w:sz="0" w:space="0" w:color="auto"/>
        <w:bottom w:val="none" w:sz="0" w:space="0" w:color="auto"/>
        <w:right w:val="none" w:sz="0" w:space="0" w:color="auto"/>
      </w:divBdr>
    </w:div>
    <w:div w:id="708147954">
      <w:bodyDiv w:val="1"/>
      <w:marLeft w:val="0"/>
      <w:marRight w:val="0"/>
      <w:marTop w:val="0"/>
      <w:marBottom w:val="0"/>
      <w:divBdr>
        <w:top w:val="none" w:sz="0" w:space="0" w:color="auto"/>
        <w:left w:val="none" w:sz="0" w:space="0" w:color="auto"/>
        <w:bottom w:val="none" w:sz="0" w:space="0" w:color="auto"/>
        <w:right w:val="none" w:sz="0" w:space="0" w:color="auto"/>
      </w:divBdr>
    </w:div>
    <w:div w:id="891042843">
      <w:bodyDiv w:val="1"/>
      <w:marLeft w:val="0"/>
      <w:marRight w:val="0"/>
      <w:marTop w:val="0"/>
      <w:marBottom w:val="0"/>
      <w:divBdr>
        <w:top w:val="none" w:sz="0" w:space="0" w:color="auto"/>
        <w:left w:val="none" w:sz="0" w:space="0" w:color="auto"/>
        <w:bottom w:val="none" w:sz="0" w:space="0" w:color="auto"/>
        <w:right w:val="none" w:sz="0" w:space="0" w:color="auto"/>
      </w:divBdr>
    </w:div>
    <w:div w:id="978654780">
      <w:bodyDiv w:val="1"/>
      <w:marLeft w:val="0"/>
      <w:marRight w:val="0"/>
      <w:marTop w:val="0"/>
      <w:marBottom w:val="0"/>
      <w:divBdr>
        <w:top w:val="none" w:sz="0" w:space="0" w:color="auto"/>
        <w:left w:val="none" w:sz="0" w:space="0" w:color="auto"/>
        <w:bottom w:val="none" w:sz="0" w:space="0" w:color="auto"/>
        <w:right w:val="none" w:sz="0" w:space="0" w:color="auto"/>
      </w:divBdr>
    </w:div>
    <w:div w:id="1490443868">
      <w:bodyDiv w:val="1"/>
      <w:marLeft w:val="0"/>
      <w:marRight w:val="0"/>
      <w:marTop w:val="0"/>
      <w:marBottom w:val="0"/>
      <w:divBdr>
        <w:top w:val="none" w:sz="0" w:space="0" w:color="auto"/>
        <w:left w:val="none" w:sz="0" w:space="0" w:color="auto"/>
        <w:bottom w:val="none" w:sz="0" w:space="0" w:color="auto"/>
        <w:right w:val="none" w:sz="0" w:space="0" w:color="auto"/>
      </w:divBdr>
    </w:div>
    <w:div w:id="1582711222">
      <w:bodyDiv w:val="1"/>
      <w:marLeft w:val="0"/>
      <w:marRight w:val="0"/>
      <w:marTop w:val="0"/>
      <w:marBottom w:val="0"/>
      <w:divBdr>
        <w:top w:val="none" w:sz="0" w:space="0" w:color="auto"/>
        <w:left w:val="none" w:sz="0" w:space="0" w:color="auto"/>
        <w:bottom w:val="none" w:sz="0" w:space="0" w:color="auto"/>
        <w:right w:val="none" w:sz="0" w:space="0" w:color="auto"/>
      </w:divBdr>
    </w:div>
    <w:div w:id="1595429988">
      <w:bodyDiv w:val="1"/>
      <w:marLeft w:val="0"/>
      <w:marRight w:val="0"/>
      <w:marTop w:val="0"/>
      <w:marBottom w:val="0"/>
      <w:divBdr>
        <w:top w:val="none" w:sz="0" w:space="0" w:color="auto"/>
        <w:left w:val="none" w:sz="0" w:space="0" w:color="auto"/>
        <w:bottom w:val="none" w:sz="0" w:space="0" w:color="auto"/>
        <w:right w:val="none" w:sz="0" w:space="0" w:color="auto"/>
      </w:divBdr>
    </w:div>
    <w:div w:id="1674380695">
      <w:bodyDiv w:val="1"/>
      <w:marLeft w:val="0"/>
      <w:marRight w:val="0"/>
      <w:marTop w:val="0"/>
      <w:marBottom w:val="0"/>
      <w:divBdr>
        <w:top w:val="none" w:sz="0" w:space="0" w:color="auto"/>
        <w:left w:val="none" w:sz="0" w:space="0" w:color="auto"/>
        <w:bottom w:val="none" w:sz="0" w:space="0" w:color="auto"/>
        <w:right w:val="none" w:sz="0" w:space="0" w:color="auto"/>
      </w:divBdr>
    </w:div>
    <w:div w:id="1852596875">
      <w:bodyDiv w:val="1"/>
      <w:marLeft w:val="0"/>
      <w:marRight w:val="0"/>
      <w:marTop w:val="0"/>
      <w:marBottom w:val="0"/>
      <w:divBdr>
        <w:top w:val="none" w:sz="0" w:space="0" w:color="auto"/>
        <w:left w:val="none" w:sz="0" w:space="0" w:color="auto"/>
        <w:bottom w:val="none" w:sz="0" w:space="0" w:color="auto"/>
        <w:right w:val="none" w:sz="0" w:space="0" w:color="auto"/>
      </w:divBdr>
    </w:div>
    <w:div w:id="1995446967">
      <w:bodyDiv w:val="1"/>
      <w:marLeft w:val="0"/>
      <w:marRight w:val="0"/>
      <w:marTop w:val="0"/>
      <w:marBottom w:val="0"/>
      <w:divBdr>
        <w:top w:val="none" w:sz="0" w:space="0" w:color="auto"/>
        <w:left w:val="none" w:sz="0" w:space="0" w:color="auto"/>
        <w:bottom w:val="none" w:sz="0" w:space="0" w:color="auto"/>
        <w:right w:val="none" w:sz="0" w:space="0" w:color="auto"/>
      </w:divBdr>
    </w:div>
    <w:div w:id="20004997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67.png"/><Relationship Id="rId89" Type="http://schemas.openxmlformats.org/officeDocument/2006/relationships/image" Target="media/image72.png"/><Relationship Id="rId112" Type="http://schemas.openxmlformats.org/officeDocument/2006/relationships/image" Target="media/image95.png"/><Relationship Id="rId16" Type="http://schemas.openxmlformats.org/officeDocument/2006/relationships/image" Target="media/image4.png"/><Relationship Id="rId107" Type="http://schemas.openxmlformats.org/officeDocument/2006/relationships/image" Target="media/image90.png"/><Relationship Id="rId11" Type="http://schemas.openxmlformats.org/officeDocument/2006/relationships/header" Target="header1.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hyperlink" Target="http://www.pivofestival.mk" TargetMode="External"/><Relationship Id="rId102" Type="http://schemas.openxmlformats.org/officeDocument/2006/relationships/image" Target="media/image85.png"/><Relationship Id="rId5" Type="http://schemas.openxmlformats.org/officeDocument/2006/relationships/webSettings" Target="webSettings.xml"/><Relationship Id="rId90" Type="http://schemas.openxmlformats.org/officeDocument/2006/relationships/image" Target="media/image73.png"/><Relationship Id="rId95" Type="http://schemas.openxmlformats.org/officeDocument/2006/relationships/image" Target="media/image78.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96.png"/><Relationship Id="rId80" Type="http://schemas.openxmlformats.org/officeDocument/2006/relationships/image" Target="media/image65.png"/><Relationship Id="rId85" Type="http://schemas.openxmlformats.org/officeDocument/2006/relationships/image" Target="media/image68.png"/><Relationship Id="rId12" Type="http://schemas.openxmlformats.org/officeDocument/2006/relationships/footer" Target="footer1.xm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86.png"/><Relationship Id="rId108" Type="http://schemas.openxmlformats.org/officeDocument/2006/relationships/image" Target="media/image91.pn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4.pn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image" Target="media/image89.png"/><Relationship Id="rId114" Type="http://schemas.openxmlformats.org/officeDocument/2006/relationships/fontTable" Target="fontTable.xml"/><Relationship Id="rId10" Type="http://schemas.openxmlformats.org/officeDocument/2006/relationships/hyperlink" Target="mailto:prilep@prilep.gov.mk" TargetMode="Externa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hyperlink" Target="http://www.peceatanasovski.mk" TargetMode="External"/><Relationship Id="rId81" Type="http://schemas.openxmlformats.org/officeDocument/2006/relationships/hyperlink" Target="http://www.avrm.gov.mk/content/&#1054;&#1055;/&#1054;&#1087;&#1077;&#1088;&#1072;&#1090;&#1080;&#1074;&#1077;&#1085;%20&#1087;&#1083;&#1072;&#1085;%20&#1079;&#1072;%202018%20&#1075;&#1086;&#1076;&#1080;&#1085;&#1072;.pdf" TargetMode="External"/><Relationship Id="rId86" Type="http://schemas.openxmlformats.org/officeDocument/2006/relationships/image" Target="media/image69.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4" Type="http://schemas.openxmlformats.org/officeDocument/2006/relationships/settings" Target="settings.xml"/><Relationship Id="rId9" Type="http://schemas.openxmlformats.org/officeDocument/2006/relationships/hyperlink" Target="http://www.prilep.gov.mk" TargetMode="External"/><Relationship Id="rId13" Type="http://schemas.openxmlformats.org/officeDocument/2006/relationships/footer" Target="footer2.xm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2.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0.png"/><Relationship Id="rId104" Type="http://schemas.openxmlformats.org/officeDocument/2006/relationships/image" Target="media/image87.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theme" Target="theme/theme1.xml"/><Relationship Id="rId61" Type="http://schemas.openxmlformats.org/officeDocument/2006/relationships/image" Target="media/image49.png"/><Relationship Id="rId82" Type="http://schemas.openxmlformats.org/officeDocument/2006/relationships/hyperlink" Target="http://www.feast2030.eu" TargetMode="External"/><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hyperlink" Target="http://www.karnevalprilep.mk" TargetMode="External"/><Relationship Id="rId100" Type="http://schemas.openxmlformats.org/officeDocument/2006/relationships/image" Target="media/image83.png"/><Relationship Id="rId105" Type="http://schemas.openxmlformats.org/officeDocument/2006/relationships/image" Target="media/image88.pn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76.png"/><Relationship Id="rId98" Type="http://schemas.openxmlformats.org/officeDocument/2006/relationships/image" Target="media/image81.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29A8BD-E0CF-430E-BE6F-CE187C41DD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191</Pages>
  <Words>29721</Words>
  <Characters>169410</Characters>
  <Application>Microsoft Office Word</Application>
  <DocSecurity>0</DocSecurity>
  <Lines>1411</Lines>
  <Paragraphs>397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198734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Lenovo</dc:creator>
  <cp:lastModifiedBy>Gordana Matrakoski</cp:lastModifiedBy>
  <cp:revision>4</cp:revision>
  <cp:lastPrinted>2024-01-04T09:32:00Z</cp:lastPrinted>
  <dcterms:created xsi:type="dcterms:W3CDTF">2024-01-04T09:03:00Z</dcterms:created>
  <dcterms:modified xsi:type="dcterms:W3CDTF">2024-01-04T12:33:00Z</dcterms:modified>
</cp:coreProperties>
</file>